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EEEE5" w14:textId="77777777" w:rsidR="00A624D2" w:rsidRPr="00A624D2" w:rsidRDefault="00A624D2" w:rsidP="00A624D2">
      <w:pPr>
        <w:suppressAutoHyphens/>
        <w:spacing w:after="0" w:line="360" w:lineRule="auto"/>
        <w:jc w:val="center"/>
        <w:rPr>
          <w:rFonts w:ascii="Times New Roman" w:eastAsia="Times New Roman" w:hAnsi="Times New Roman" w:cs="Times New Roman"/>
          <w:b/>
          <w:sz w:val="22"/>
          <w:szCs w:val="22"/>
          <w:lang w:eastAsia="ar-SA"/>
        </w:rPr>
      </w:pPr>
      <w:r w:rsidRPr="00A624D2">
        <w:rPr>
          <w:rFonts w:ascii="Times New Roman" w:eastAsia="Times New Roman" w:hAnsi="Times New Roman" w:cs="Times New Roman"/>
          <w:b/>
          <w:noProof/>
          <w:sz w:val="24"/>
          <w:szCs w:val="24"/>
          <w:lang w:eastAsia="ar-SA"/>
        </w:rPr>
        <w:drawing>
          <wp:anchor distT="0" distB="0" distL="0" distR="0" simplePos="0" relativeHeight="251661312" behindDoc="0" locked="0" layoutInCell="1" allowOverlap="1" wp14:anchorId="7977C128" wp14:editId="023A1239">
            <wp:simplePos x="0" y="0"/>
            <wp:positionH relativeFrom="column">
              <wp:posOffset>2171700</wp:posOffset>
            </wp:positionH>
            <wp:positionV relativeFrom="paragraph">
              <wp:posOffset>-435610</wp:posOffset>
            </wp:positionV>
            <wp:extent cx="1533525" cy="576580"/>
            <wp:effectExtent l="0" t="0" r="0" b="0"/>
            <wp:wrapTopAndBottom/>
            <wp:docPr id="1448019626"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a:lum bright="10000" contrast="6000"/>
                      <a:extLst>
                        <a:ext uri="{28A0092B-C50C-407E-A947-70E740481C1C}">
                          <a14:useLocalDpi xmlns:a14="http://schemas.microsoft.com/office/drawing/2010/main" val="0"/>
                        </a:ext>
                      </a:extLst>
                    </a:blip>
                    <a:srcRect/>
                    <a:stretch>
                      <a:fillRect/>
                    </a:stretch>
                  </pic:blipFill>
                  <pic:spPr bwMode="auto">
                    <a:xfrm>
                      <a:off x="0" y="0"/>
                      <a:ext cx="1533525" cy="57658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r w:rsidRPr="00A624D2">
        <w:rPr>
          <w:rFonts w:ascii="Times New Roman" w:eastAsia="Times New Roman" w:hAnsi="Times New Roman" w:cs="Times New Roman"/>
          <w:b/>
          <w:sz w:val="22"/>
          <w:szCs w:val="22"/>
          <w:lang w:eastAsia="ar-SA"/>
        </w:rPr>
        <w:t>UAB KLAIPĖDOS REGIONO ATLIEKŲ TVARKYMO CENTRAS</w:t>
      </w:r>
    </w:p>
    <w:p w14:paraId="297F9EC9" w14:textId="77777777" w:rsidR="00A624D2" w:rsidRPr="00A624D2" w:rsidRDefault="00A624D2" w:rsidP="00A624D2">
      <w:pPr>
        <w:suppressAutoHyphens/>
        <w:spacing w:after="0" w:line="240" w:lineRule="auto"/>
        <w:jc w:val="center"/>
        <w:rPr>
          <w:rFonts w:ascii="Times New Roman" w:eastAsia="Times New Roman" w:hAnsi="Times New Roman" w:cs="Times New Roman"/>
          <w:sz w:val="18"/>
          <w:szCs w:val="18"/>
          <w:lang w:eastAsia="ar-SA"/>
        </w:rPr>
      </w:pPr>
      <w:r w:rsidRPr="00A624D2">
        <w:rPr>
          <w:rFonts w:ascii="Times New Roman" w:eastAsia="Times New Roman" w:hAnsi="Times New Roman" w:cs="Times New Roman"/>
          <w:sz w:val="18"/>
          <w:szCs w:val="18"/>
          <w:lang w:eastAsia="ar-SA"/>
        </w:rPr>
        <w:t>Įmonės kodas 163743744. Liepų g. 15, LT- 92138 Klaipėda. Tel. +370 46 300106</w:t>
      </w:r>
    </w:p>
    <w:p w14:paraId="1FFB4576" w14:textId="77777777" w:rsidR="00A624D2" w:rsidRPr="00A624D2" w:rsidRDefault="00A624D2" w:rsidP="00A624D2">
      <w:pPr>
        <w:suppressAutoHyphens/>
        <w:spacing w:after="0" w:line="240" w:lineRule="auto"/>
        <w:jc w:val="center"/>
        <w:rPr>
          <w:rFonts w:ascii="Times New Roman" w:eastAsia="Times New Roman" w:hAnsi="Times New Roman" w:cs="Times New Roman"/>
          <w:sz w:val="18"/>
          <w:szCs w:val="18"/>
          <w:lang w:eastAsia="ar-SA"/>
        </w:rPr>
      </w:pPr>
      <w:r w:rsidRPr="00A624D2">
        <w:rPr>
          <w:rFonts w:ascii="Times New Roman" w:eastAsia="Times New Roman" w:hAnsi="Times New Roman" w:cs="Times New Roman"/>
          <w:sz w:val="18"/>
          <w:szCs w:val="18"/>
          <w:lang w:eastAsia="ar-SA"/>
        </w:rPr>
        <w:t xml:space="preserve"> PVM mokėtojo kodas LT637437415. LR juridinių asmenų registras, tvarkytoja - VĮ Registrų centras</w:t>
      </w:r>
    </w:p>
    <w:p w14:paraId="05A47B70" w14:textId="77777777" w:rsidR="00A624D2" w:rsidRPr="00A624D2" w:rsidRDefault="00A624D2" w:rsidP="00A624D2">
      <w:pPr>
        <w:suppressAutoHyphens/>
        <w:spacing w:after="0" w:line="240" w:lineRule="auto"/>
        <w:rPr>
          <w:rFonts w:ascii="Times New Roman" w:eastAsia="Times New Roman" w:hAnsi="Times New Roman" w:cs="Times New Roman"/>
          <w:sz w:val="18"/>
          <w:szCs w:val="18"/>
          <w:lang w:eastAsia="ar-SA"/>
        </w:rPr>
      </w:pPr>
      <w:r w:rsidRPr="00A624D2">
        <w:rPr>
          <w:rFonts w:ascii="Times New Roman" w:eastAsia="Times New Roman" w:hAnsi="Times New Roman" w:cs="Times New Roman"/>
          <w:sz w:val="18"/>
          <w:szCs w:val="18"/>
          <w:lang w:eastAsia="ar-SA"/>
        </w:rPr>
        <w:tab/>
      </w:r>
      <w:r w:rsidRPr="00A624D2">
        <w:rPr>
          <w:rFonts w:ascii="Times New Roman" w:eastAsia="Times New Roman" w:hAnsi="Times New Roman" w:cs="Times New Roman"/>
          <w:sz w:val="18"/>
          <w:szCs w:val="18"/>
          <w:lang w:eastAsia="ar-SA"/>
        </w:rPr>
        <w:tab/>
        <w:t xml:space="preserve">     </w:t>
      </w:r>
      <w:proofErr w:type="spellStart"/>
      <w:r w:rsidRPr="00A624D2">
        <w:rPr>
          <w:rFonts w:ascii="Times New Roman" w:eastAsia="Times New Roman" w:hAnsi="Times New Roman" w:cs="Times New Roman"/>
          <w:sz w:val="18"/>
          <w:szCs w:val="18"/>
          <w:lang w:eastAsia="ar-SA"/>
        </w:rPr>
        <w:t>Luminor</w:t>
      </w:r>
      <w:proofErr w:type="spellEnd"/>
      <w:r w:rsidRPr="00A624D2">
        <w:rPr>
          <w:rFonts w:ascii="Times New Roman" w:eastAsia="Times New Roman" w:hAnsi="Times New Roman" w:cs="Times New Roman"/>
          <w:sz w:val="18"/>
          <w:szCs w:val="18"/>
          <w:lang w:eastAsia="ar-SA"/>
        </w:rPr>
        <w:t xml:space="preserve"> Bank AB. Atsiskaitomoji sąskaita LT704010042300356644</w:t>
      </w:r>
    </w:p>
    <w:p w14:paraId="12203AAD" w14:textId="77777777" w:rsidR="00A624D2" w:rsidRPr="00A624D2" w:rsidRDefault="00A624D2" w:rsidP="00A624D2">
      <w:pPr>
        <w:pBdr>
          <w:bottom w:val="single" w:sz="12" w:space="1" w:color="auto"/>
        </w:pBdr>
        <w:suppressAutoHyphens/>
        <w:spacing w:after="0" w:line="240" w:lineRule="auto"/>
        <w:ind w:firstLine="2124"/>
        <w:rPr>
          <w:rFonts w:ascii="Times New Roman" w:eastAsia="Times New Roman" w:hAnsi="Times New Roman" w:cs="Times New Roman"/>
          <w:sz w:val="18"/>
          <w:szCs w:val="18"/>
          <w:lang w:eastAsia="ar-SA"/>
        </w:rPr>
      </w:pPr>
      <w:r w:rsidRPr="00A624D2">
        <w:rPr>
          <w:rFonts w:ascii="Times New Roman" w:eastAsia="Times New Roman" w:hAnsi="Times New Roman" w:cs="Times New Roman"/>
          <w:sz w:val="18"/>
          <w:szCs w:val="18"/>
          <w:lang w:eastAsia="ar-SA"/>
        </w:rPr>
        <w:t xml:space="preserve">                      El.p. </w:t>
      </w:r>
      <w:hyperlink r:id="rId12" w:history="1">
        <w:r w:rsidRPr="00A624D2">
          <w:rPr>
            <w:rFonts w:ascii="Times New Roman" w:eastAsia="Times New Roman" w:hAnsi="Times New Roman" w:cs="Times New Roman"/>
            <w:color w:val="0000FF"/>
            <w:sz w:val="18"/>
            <w:szCs w:val="18"/>
            <w:u w:val="single"/>
            <w:lang w:eastAsia="ar-SA"/>
          </w:rPr>
          <w:t>kratc@kratc.lt</w:t>
        </w:r>
      </w:hyperlink>
      <w:r w:rsidRPr="00A624D2">
        <w:rPr>
          <w:rFonts w:ascii="Times New Roman" w:eastAsia="Times New Roman" w:hAnsi="Times New Roman" w:cs="Times New Roman"/>
          <w:sz w:val="18"/>
          <w:szCs w:val="18"/>
          <w:lang w:eastAsia="ar-SA"/>
        </w:rPr>
        <w:t>. Internetinė svetainė: www.kratc.lt</w:t>
      </w:r>
    </w:p>
    <w:p w14:paraId="0AD83A19" w14:textId="5D478C10"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E578E90" w14:textId="727AB119" w:rsidR="005F13F0" w:rsidRPr="00F0499F" w:rsidRDefault="005F13F0" w:rsidP="004E4612">
          <w:pPr>
            <w:spacing w:after="120" w:line="20" w:lineRule="atLeast"/>
            <w:contextualSpacing/>
            <w:jc w:val="center"/>
            <w:rPr>
              <w:rFonts w:cstheme="minorHAnsi"/>
              <w:b/>
              <w:bCs/>
              <w:color w:val="00B050"/>
              <w:sz w:val="24"/>
              <w:szCs w:val="24"/>
            </w:rPr>
          </w:pPr>
        </w:p>
        <w:p w14:paraId="3EC49E01" w14:textId="539CECF9" w:rsidR="00D526C8" w:rsidRPr="00A624D2" w:rsidRDefault="00A624D2" w:rsidP="00A624D2">
          <w:pPr>
            <w:tabs>
              <w:tab w:val="left" w:pos="870"/>
            </w:tabs>
            <w:spacing w:after="120" w:line="20" w:lineRule="atLeast"/>
            <w:contextualSpacing/>
            <w:rPr>
              <w:rFonts w:cstheme="minorHAnsi"/>
              <w:color w:val="00B050"/>
              <w:sz w:val="24"/>
              <w:szCs w:val="24"/>
            </w:rPr>
          </w:pPr>
          <w:r>
            <w:rPr>
              <w:rFonts w:cstheme="minorHAnsi"/>
              <w:color w:val="00B050"/>
              <w:sz w:val="24"/>
              <w:szCs w:val="24"/>
            </w:rPr>
            <w:t xml:space="preserve">                                                                                                </w:t>
          </w:r>
          <w:r w:rsidR="00D526C8" w:rsidRPr="00A624D2">
            <w:rPr>
              <w:rFonts w:cstheme="minorHAnsi"/>
              <w:sz w:val="20"/>
              <w:szCs w:val="20"/>
            </w:rPr>
            <w:t xml:space="preserve">PATVIRTINTA </w:t>
          </w:r>
        </w:p>
        <w:p w14:paraId="1580ED72" w14:textId="30C72A85" w:rsidR="001C24BC" w:rsidRPr="00A624D2" w:rsidRDefault="001C24BC" w:rsidP="004E4612">
          <w:pPr>
            <w:spacing w:after="120" w:line="20" w:lineRule="atLeast"/>
            <w:ind w:left="5245"/>
            <w:contextualSpacing/>
            <w:rPr>
              <w:rFonts w:cstheme="minorHAnsi"/>
              <w:sz w:val="20"/>
              <w:szCs w:val="20"/>
            </w:rPr>
          </w:pPr>
          <w:r w:rsidRPr="00A624D2">
            <w:rPr>
              <w:rFonts w:cstheme="minorHAnsi"/>
              <w:sz w:val="20"/>
              <w:szCs w:val="20"/>
            </w:rPr>
            <w:t xml:space="preserve">Perkančiosios organizacijos Viešųjų pirkimų komisijos protokolu </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0260AA66" w14:textId="77777777" w:rsidR="00A624D2" w:rsidRDefault="007A130B" w:rsidP="004E4612">
          <w:pPr>
            <w:spacing w:after="120" w:line="20" w:lineRule="atLeast"/>
            <w:contextualSpacing/>
            <w:jc w:val="center"/>
            <w:rPr>
              <w:rFonts w:cstheme="minorHAnsi"/>
              <w:b/>
              <w:bCs/>
              <w:sz w:val="22"/>
              <w:szCs w:val="22"/>
            </w:rPr>
          </w:pPr>
          <w:r w:rsidRPr="00A624D2">
            <w:rPr>
              <w:rFonts w:cstheme="minorHAnsi"/>
              <w:b/>
              <w:bCs/>
              <w:sz w:val="22"/>
              <w:szCs w:val="22"/>
            </w:rPr>
            <w:t xml:space="preserve">SUPAPRASTINTO </w:t>
          </w:r>
          <w:r w:rsidR="00D526C8" w:rsidRPr="00A624D2">
            <w:rPr>
              <w:rFonts w:cstheme="minorHAnsi"/>
              <w:b/>
              <w:bCs/>
              <w:sz w:val="22"/>
              <w:szCs w:val="22"/>
            </w:rPr>
            <w:t xml:space="preserve">VIEŠOJO PIRKIMO </w:t>
          </w:r>
        </w:p>
        <w:p w14:paraId="1D1BF965" w14:textId="463BE22D" w:rsidR="00D526C8" w:rsidRPr="00A624D2" w:rsidRDefault="00D526C8" w:rsidP="004E4612">
          <w:pPr>
            <w:spacing w:after="120" w:line="20" w:lineRule="atLeast"/>
            <w:contextualSpacing/>
            <w:jc w:val="center"/>
            <w:rPr>
              <w:rFonts w:cstheme="minorHAnsi"/>
              <w:b/>
              <w:bCs/>
              <w:sz w:val="22"/>
              <w:szCs w:val="22"/>
            </w:rPr>
          </w:pPr>
          <w:r w:rsidRPr="00A624D2">
            <w:rPr>
              <w:rFonts w:cstheme="minorHAnsi"/>
              <w:b/>
              <w:bCs/>
              <w:sz w:val="22"/>
              <w:szCs w:val="22"/>
            </w:rPr>
            <w:t>„</w:t>
          </w:r>
          <w:r w:rsidR="00A624D2" w:rsidRPr="00A624D2">
            <w:rPr>
              <w:rFonts w:eastAsia="Calibri"/>
              <w:b/>
              <w:bCs/>
              <w:color w:val="000000" w:themeColor="text1"/>
              <w:sz w:val="22"/>
              <w:szCs w:val="22"/>
            </w:rPr>
            <w:t>INŽINERINIŲ TINKLŲ IR ATLIEKŲ</w:t>
          </w:r>
          <w:r w:rsidR="00A624D2" w:rsidRPr="00A624D2">
            <w:rPr>
              <w:rFonts w:eastAsia="Calibri"/>
              <w:color w:val="000000" w:themeColor="text1"/>
              <w:sz w:val="22"/>
              <w:szCs w:val="22"/>
            </w:rPr>
            <w:t xml:space="preserve"> </w:t>
          </w:r>
          <w:r w:rsidR="00A624D2" w:rsidRPr="00A624D2">
            <w:rPr>
              <w:rFonts w:eastAsia="Calibri"/>
              <w:b/>
              <w:bCs/>
              <w:color w:val="000000" w:themeColor="text1"/>
              <w:sz w:val="22"/>
              <w:szCs w:val="22"/>
            </w:rPr>
            <w:t>PRIĖMIMO, APDOROJIMO IR LAIKYMO</w:t>
          </w:r>
          <w:r w:rsidR="00A624D2" w:rsidRPr="00A624D2">
            <w:rPr>
              <w:rFonts w:eastAsia="Calibri"/>
              <w:color w:val="000000" w:themeColor="text1"/>
              <w:sz w:val="22"/>
              <w:szCs w:val="22"/>
            </w:rPr>
            <w:t xml:space="preserve"> </w:t>
          </w:r>
          <w:r w:rsidR="00A624D2" w:rsidRPr="00A624D2">
            <w:rPr>
              <w:rFonts w:eastAsia="Calibri"/>
              <w:b/>
              <w:bCs/>
              <w:color w:val="000000" w:themeColor="text1"/>
              <w:sz w:val="22"/>
              <w:szCs w:val="22"/>
            </w:rPr>
            <w:t>AIKŠTELĖS STATYBOS DARBAI</w:t>
          </w:r>
          <w:r w:rsidR="00A624D2" w:rsidRPr="00A624D2">
            <w:rPr>
              <w:rFonts w:eastAsia="Calibri"/>
              <w:color w:val="000000" w:themeColor="text1"/>
              <w:sz w:val="22"/>
              <w:szCs w:val="22"/>
            </w:rPr>
            <w:t xml:space="preserve">, </w:t>
          </w:r>
          <w:r w:rsidR="00A624D2" w:rsidRPr="00A624D2">
            <w:rPr>
              <w:rFonts w:eastAsia="Calibri"/>
              <w:b/>
              <w:bCs/>
              <w:color w:val="000000" w:themeColor="text1"/>
              <w:sz w:val="22"/>
              <w:szCs w:val="22"/>
            </w:rPr>
            <w:t>ĮSKAITANT DARBO PROJEKTO PARENGIMĄ</w:t>
          </w:r>
          <w:r w:rsidRPr="00A624D2">
            <w:rPr>
              <w:rFonts w:cstheme="minorHAnsi"/>
              <w:b/>
              <w:bCs/>
              <w:sz w:val="22"/>
              <w:szCs w:val="22"/>
            </w:rPr>
            <w:t>“</w:t>
          </w:r>
        </w:p>
        <w:p w14:paraId="1D41017F" w14:textId="77777777" w:rsidR="00A624D2" w:rsidRPr="00A624D2" w:rsidRDefault="00A624D2" w:rsidP="004E4612">
          <w:pPr>
            <w:spacing w:after="120" w:line="20" w:lineRule="atLeast"/>
            <w:contextualSpacing/>
            <w:jc w:val="center"/>
            <w:rPr>
              <w:rFonts w:cstheme="minorHAnsi"/>
              <w:b/>
              <w:bCs/>
              <w:sz w:val="22"/>
              <w:szCs w:val="22"/>
            </w:rPr>
          </w:pPr>
        </w:p>
        <w:p w14:paraId="18ACC6AD" w14:textId="7C2ADEF2" w:rsidR="00D526C8" w:rsidRPr="00A624D2" w:rsidRDefault="00D526C8" w:rsidP="004E4612">
          <w:pPr>
            <w:spacing w:after="120" w:line="20" w:lineRule="atLeast"/>
            <w:contextualSpacing/>
            <w:jc w:val="center"/>
            <w:rPr>
              <w:rFonts w:cstheme="minorHAnsi"/>
              <w:b/>
              <w:bCs/>
              <w:sz w:val="22"/>
              <w:szCs w:val="22"/>
            </w:rPr>
          </w:pPr>
          <w:r w:rsidRPr="00A624D2">
            <w:rPr>
              <w:rFonts w:cstheme="minorHAnsi"/>
              <w:b/>
              <w:bCs/>
              <w:sz w:val="22"/>
              <w:szCs w:val="22"/>
            </w:rPr>
            <w:t xml:space="preserve">ATVIRO KONKURSO </w:t>
          </w:r>
          <w:r w:rsidR="00EB164F" w:rsidRPr="00A624D2">
            <w:rPr>
              <w:rFonts w:cstheme="minorHAnsi"/>
              <w:b/>
              <w:bCs/>
              <w:sz w:val="22"/>
              <w:szCs w:val="22"/>
            </w:rPr>
            <w:t xml:space="preserve">SPECIALIOSIOS </w:t>
          </w:r>
          <w:r w:rsidRPr="00A624D2">
            <w:rPr>
              <w:rFonts w:cstheme="minorHAnsi"/>
              <w:b/>
              <w:bCs/>
              <w:sz w:val="22"/>
              <w:szCs w:val="22"/>
            </w:rPr>
            <w:t>SĄLYGOS</w:t>
          </w:r>
          <w:r w:rsidR="00EC4CB7" w:rsidRPr="00A624D2">
            <w:rPr>
              <w:rFonts w:cstheme="minorHAnsi"/>
              <w:b/>
              <w:bCs/>
              <w:sz w:val="22"/>
              <w:szCs w:val="22"/>
            </w:rPr>
            <w:t xml:space="preserve"> </w:t>
          </w:r>
        </w:p>
        <w:p w14:paraId="67D34D7E" w14:textId="1283484D" w:rsidR="00D53BF4" w:rsidRPr="00A624D2" w:rsidRDefault="00D53BF4" w:rsidP="004E4612">
          <w:pPr>
            <w:spacing w:after="120" w:line="20" w:lineRule="atLeast"/>
            <w:contextualSpacing/>
            <w:jc w:val="center"/>
            <w:rPr>
              <w:rFonts w:cstheme="minorHAnsi"/>
              <w:b/>
              <w:bCs/>
              <w:color w:val="0070C0"/>
              <w:sz w:val="22"/>
              <w:szCs w:val="22"/>
            </w:rPr>
          </w:pPr>
          <w:r w:rsidRPr="00A624D2">
            <w:rPr>
              <w:rFonts w:cstheme="minorHAnsi"/>
              <w:b/>
              <w:bCs/>
              <w:sz w:val="22"/>
              <w:szCs w:val="22"/>
            </w:rPr>
            <w:t>V</w:t>
          </w:r>
          <w:r w:rsidR="00755F3B" w:rsidRPr="00A624D2">
            <w:rPr>
              <w:rFonts w:cstheme="minorHAnsi"/>
              <w:b/>
              <w:bCs/>
              <w:sz w:val="22"/>
              <w:szCs w:val="22"/>
            </w:rPr>
            <w:t>ersija</w:t>
          </w:r>
          <w:r w:rsidRPr="00A624D2">
            <w:rPr>
              <w:rFonts w:cstheme="minorHAnsi"/>
              <w:b/>
              <w:bCs/>
              <w:sz w:val="22"/>
              <w:szCs w:val="22"/>
            </w:rPr>
            <w:t xml:space="preserve"> Nr. </w:t>
          </w:r>
          <w:r w:rsidR="00E10BE0" w:rsidRPr="00A624D2">
            <w:rPr>
              <w:rFonts w:cstheme="minorHAnsi"/>
              <w:b/>
              <w:bCs/>
              <w:sz w:val="22"/>
              <w:szCs w:val="22"/>
            </w:rPr>
            <w:t>1</w:t>
          </w:r>
        </w:p>
        <w:p w14:paraId="0FC90D8B" w14:textId="77777777" w:rsidR="00D526C8" w:rsidRPr="00A624D2" w:rsidRDefault="00D526C8" w:rsidP="0048654D">
          <w:pPr>
            <w:spacing w:after="120" w:line="20" w:lineRule="atLeast"/>
            <w:contextualSpacing/>
            <w:rPr>
              <w:rFont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2C30F1EB"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hyperlink>
            </w:p>
            <w:p w14:paraId="72F5B133" w14:textId="6CBD86D5"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hyperlink>
            </w:p>
            <w:p w14:paraId="569BF15B" w14:textId="3DEA77A4"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hyperlink>
            </w:p>
            <w:p w14:paraId="37870567" w14:textId="66FC9588"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hyperlink>
            </w:p>
            <w:p w14:paraId="51E715FC" w14:textId="03018323"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hyperlink>
            </w:p>
            <w:p w14:paraId="29434F06" w14:textId="6C108B70"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hyperlink>
            </w:p>
            <w:p w14:paraId="163B50EE" w14:textId="51C22A98"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hyperlink>
            </w:p>
            <w:p w14:paraId="7C9C7354" w14:textId="20E8F126"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hyperlink>
            </w:p>
            <w:p w14:paraId="1901588D" w14:textId="2377EFCF"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hyperlink>
            </w:p>
            <w:p w14:paraId="63AED696" w14:textId="4B37AA18"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hyperlink>
            </w:p>
            <w:p w14:paraId="456B2FA1" w14:textId="31854904"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hyperlink>
            </w:p>
            <w:p w14:paraId="3C0F05FC" w14:textId="2A00504E"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hyperlink>
            </w:p>
            <w:p w14:paraId="27656DDD" w14:textId="614EE050"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hyperlink>
            </w:p>
            <w:p w14:paraId="79347E8A" w14:textId="691581BF"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hyperlink>
            </w:p>
            <w:p w14:paraId="6DE76A5E" w14:textId="791F6C2D"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hyperlink>
            </w:p>
            <w:p w14:paraId="61E88A43" w14:textId="4585FADA"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hyperlink>
            </w:p>
            <w:p w14:paraId="310D1EC2" w14:textId="3FF54474"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r>
                  <w:rPr>
                    <w:noProof/>
                    <w:webHidden/>
                  </w:rPr>
                  <w:tab/>
                </w:r>
              </w:hyperlink>
            </w:p>
            <w:p w14:paraId="5F61B9F6" w14:textId="3F4FE604"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hyperlink>
            </w:p>
            <w:p w14:paraId="43280921" w14:textId="7737F30D" w:rsidR="0074475B" w:rsidRDefault="0074475B">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r>
                  <w:rPr>
                    <w:noProof/>
                    <w:webHidden/>
                  </w:rPr>
                  <w:tab/>
                </w:r>
              </w:hyperlink>
            </w:p>
            <w:p w14:paraId="1446CD49" w14:textId="3874447E" w:rsidR="0074475B" w:rsidRDefault="0074475B">
              <w:pPr>
                <w:pStyle w:val="Turinys2"/>
                <w:rPr>
                  <w:noProof/>
                  <w:sz w:val="22"/>
                  <w:szCs w:val="22"/>
                  <w:lang w:val="en-US" w:eastAsia="en-US"/>
                </w:rPr>
              </w:pPr>
              <w:hyperlink w:anchor="_Toc126333948" w:history="1">
                <w:r w:rsidRPr="00FA7F81">
                  <w:rPr>
                    <w:rStyle w:val="Hipersaitas"/>
                    <w:noProof/>
                  </w:rPr>
                  <w:t xml:space="preserve">Pirkimo sąlygų </w:t>
                </w:r>
                <w:r w:rsidR="006917ED">
                  <w:rPr>
                    <w:rStyle w:val="Hipersaitas"/>
                    <w:noProof/>
                  </w:rPr>
                  <w:t>9</w:t>
                </w:r>
                <w:r w:rsidRPr="00FA7F81">
                  <w:rPr>
                    <w:rStyle w:val="Hipersaitas"/>
                    <w:noProof/>
                  </w:rPr>
                  <w:t xml:space="preserve"> priedas „Sutarties projektas“</w:t>
                </w:r>
                <w:r>
                  <w:rPr>
                    <w:noProof/>
                    <w:webHidden/>
                  </w:rPr>
                  <w:tab/>
                </w:r>
              </w:hyperlink>
            </w:p>
            <w:p w14:paraId="4ADEE77D" w14:textId="5F745888" w:rsidR="006917ED" w:rsidRDefault="001C24BC" w:rsidP="006917ED">
              <w:pPr>
                <w:pStyle w:val="Turinys2"/>
                <w:rPr>
                  <w:noProof/>
                  <w:sz w:val="22"/>
                  <w:szCs w:val="22"/>
                  <w:lang w:val="en-US" w:eastAsia="en-US"/>
                </w:rPr>
              </w:pPr>
              <w:r w:rsidRPr="00F0499F">
                <w:rPr>
                  <w:rFonts w:cstheme="minorHAnsi"/>
                  <w:b/>
                  <w:bCs/>
                  <w:color w:val="2B579A"/>
                  <w:shd w:val="clear" w:color="auto" w:fill="E6E6E6"/>
                </w:rPr>
                <w:fldChar w:fldCharType="end"/>
              </w:r>
              <w:hyperlink w:anchor="_Toc126333948" w:history="1">
                <w:r w:rsidR="006917ED" w:rsidRPr="00FA7F81">
                  <w:rPr>
                    <w:rStyle w:val="Hipersaitas"/>
                    <w:noProof/>
                  </w:rPr>
                  <w:t xml:space="preserve">Pirkimo sąlygų </w:t>
                </w:r>
                <w:r w:rsidR="006917ED">
                  <w:rPr>
                    <w:rStyle w:val="Hipersaitas"/>
                    <w:noProof/>
                  </w:rPr>
                  <w:t>10</w:t>
                </w:r>
                <w:r w:rsidR="006917ED" w:rsidRPr="00FA7F81">
                  <w:rPr>
                    <w:rStyle w:val="Hipersaitas"/>
                    <w:noProof/>
                  </w:rPr>
                  <w:t xml:space="preserve"> priedas „</w:t>
                </w:r>
                <w:r w:rsidR="006917ED">
                  <w:rPr>
                    <w:rStyle w:val="Hipersaitas"/>
                    <w:noProof/>
                  </w:rPr>
                  <w:t>Dėl pirkimo objekto neskaidymo į dalis</w:t>
                </w:r>
                <w:r w:rsidR="006917ED" w:rsidRPr="00FA7F81">
                  <w:rPr>
                    <w:rStyle w:val="Hipersaitas"/>
                    <w:noProof/>
                  </w:rPr>
                  <w:t>“</w:t>
                </w:r>
                <w:r w:rsidR="006917ED">
                  <w:rPr>
                    <w:noProof/>
                    <w:webHidden/>
                  </w:rPr>
                  <w:tab/>
                </w:r>
              </w:hyperlink>
            </w:p>
            <w:p w14:paraId="0DDC40AE" w14:textId="3D27147A" w:rsidR="001C24BC" w:rsidRPr="00F0499F" w:rsidRDefault="00A624D2" w:rsidP="004E4612">
              <w:pPr>
                <w:spacing w:after="120" w:line="20" w:lineRule="atLeast"/>
                <w:contextualSpacing/>
                <w:rPr>
                  <w:rFonts w:cstheme="minorHAnsi"/>
                </w:rPr>
              </w:pPr>
              <w:r>
                <w:rPr>
                  <w:rFonts w:cstheme="minorHAnsi"/>
                </w:rPr>
                <w:t xml:space="preserve">     Pirkimo sąlygų 11 priedas „Dėl kvalifikacijos reikalavimų“ ...........................................................................................</w:t>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594F9075" w:rsidR="008272CE" w:rsidRPr="00225BCF" w:rsidRDefault="008272CE" w:rsidP="00225BCF">
      <w:pPr>
        <w:pStyle w:val="Sraopastraipa"/>
        <w:numPr>
          <w:ilvl w:val="1"/>
          <w:numId w:val="1"/>
        </w:numPr>
        <w:spacing w:after="0" w:line="20" w:lineRule="atLeast"/>
        <w:ind w:left="0" w:firstLine="567"/>
        <w:jc w:val="both"/>
        <w:rPr>
          <w:rFonts w:cstheme="minorHAnsi"/>
        </w:rPr>
      </w:pPr>
      <w:r w:rsidRPr="00225BCF">
        <w:rPr>
          <w:rFonts w:cstheme="minorHAnsi"/>
        </w:rPr>
        <w:t>Perkančioji organizacija –</w:t>
      </w:r>
      <w:r w:rsidR="000372F4" w:rsidRPr="00225BCF">
        <w:rPr>
          <w:rFonts w:cstheme="minorHAnsi"/>
        </w:rPr>
        <w:t xml:space="preserve"> </w:t>
      </w:r>
      <w:r w:rsidR="00225BCF" w:rsidRPr="00225BCF">
        <w:rPr>
          <w:rFonts w:eastAsia="Calibri" w:cstheme="minorHAnsi"/>
          <w:b/>
          <w:bCs/>
        </w:rPr>
        <w:t>UAB Klaipėdos regiono atliekų tvarkymo centras</w:t>
      </w:r>
      <w:r w:rsidR="00225BCF" w:rsidRPr="00225BCF">
        <w:rPr>
          <w:rFonts w:eastAsia="Calibri" w:cstheme="minorHAnsi"/>
        </w:rPr>
        <w:t>,</w:t>
      </w:r>
      <w:r w:rsidR="00225BCF" w:rsidRPr="00225BCF">
        <w:rPr>
          <w:rFonts w:eastAsia="Calibri" w:cstheme="minorHAnsi"/>
          <w:color w:val="00B050"/>
        </w:rPr>
        <w:t xml:space="preserve"> </w:t>
      </w:r>
      <w:r w:rsidR="00225BCF" w:rsidRPr="00225BCF">
        <w:rPr>
          <w:rFonts w:eastAsia="Calibri" w:cstheme="minorHAnsi"/>
        </w:rPr>
        <w:t>juridinio asmens kodas 163743744, adresas Liepų g. 15, Klaipėda, darbo laikas 08:00 – 17:00 val. (penktadienį – 08:00 – 1</w:t>
      </w:r>
      <w:r w:rsidR="009A1B5B">
        <w:rPr>
          <w:rFonts w:eastAsia="Calibri" w:cstheme="minorHAnsi"/>
        </w:rPr>
        <w:t>5</w:t>
      </w:r>
      <w:r w:rsidR="00225BCF" w:rsidRPr="00225BCF">
        <w:rPr>
          <w:rFonts w:eastAsia="Calibri" w:cstheme="minorHAnsi"/>
        </w:rPr>
        <w:t>:45 val.)</w:t>
      </w:r>
      <w:r w:rsidR="00362719" w:rsidRPr="00225BCF">
        <w:rPr>
          <w:rFonts w:eastAsia="Calibri" w:cstheme="minorHAnsi"/>
        </w:rPr>
        <w:t>.</w:t>
      </w:r>
      <w:r w:rsidR="008C5433" w:rsidRPr="00225BCF">
        <w:rPr>
          <w:rFonts w:eastAsia="Calibri" w:cstheme="minorHAnsi"/>
        </w:rPr>
        <w:t xml:space="preserve"> </w:t>
      </w:r>
      <w:r w:rsidR="00E05E2D" w:rsidRPr="00225BCF">
        <w:rPr>
          <w:rFonts w:eastAsia="Calibri" w:cstheme="minorHAnsi"/>
        </w:rPr>
        <w:t>P</w:t>
      </w:r>
      <w:r w:rsidR="00D94650" w:rsidRPr="00225BCF">
        <w:rPr>
          <w:rFonts w:eastAsia="Calibri" w:cstheme="minorHAnsi"/>
        </w:rPr>
        <w:t>erkančioji organizacija yra PVM mokėtoja</w:t>
      </w:r>
      <w:r w:rsidR="009C69A4" w:rsidRPr="00225BCF">
        <w:rPr>
          <w:rFonts w:eastAsia="Calibri" w:cstheme="minorHAnsi"/>
        </w:rPr>
        <w:t>.</w:t>
      </w:r>
    </w:p>
    <w:p w14:paraId="2239DD1B" w14:textId="7C8F41C1"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1.</w:t>
      </w:r>
      <w:r w:rsidR="00225BCF">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225BCF" w:rsidRPr="00801A35">
        <w:rPr>
          <w:color w:val="000000" w:themeColor="text1"/>
        </w:rPr>
        <w:t xml:space="preserve">pirkimo objekto </w:t>
      </w:r>
      <w:r w:rsidR="00225BCF">
        <w:rPr>
          <w:color w:val="000000" w:themeColor="text1"/>
        </w:rPr>
        <w:t>kataloge nėra.</w:t>
      </w:r>
    </w:p>
    <w:p w14:paraId="62DF64D0" w14:textId="28D32656" w:rsidR="00AA23FB" w:rsidRPr="00225BCF" w:rsidRDefault="002F5F8E" w:rsidP="00225BCF">
      <w:pPr>
        <w:spacing w:after="0" w:line="240" w:lineRule="auto"/>
        <w:ind w:firstLine="567"/>
        <w:rPr>
          <w:rFonts w:cstheme="minorHAnsi"/>
        </w:rPr>
      </w:pPr>
      <w:r w:rsidRPr="0037691C">
        <w:rPr>
          <w:rFonts w:cstheme="minorHAnsi"/>
        </w:rPr>
        <w:t>1.</w:t>
      </w:r>
      <w:r w:rsidR="00225BCF">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55775C85" w:rsidR="00E32C8E" w:rsidRPr="00590030" w:rsidRDefault="00C447D2" w:rsidP="00225BCF">
      <w:pPr>
        <w:pStyle w:val="Sraopastraipa"/>
        <w:spacing w:after="0" w:line="240" w:lineRule="auto"/>
        <w:ind w:left="0" w:firstLine="567"/>
        <w:jc w:val="both"/>
        <w:rPr>
          <w:rFonts w:cstheme="minorHAnsi"/>
        </w:rPr>
      </w:pPr>
      <w:r>
        <w:rPr>
          <w:rFonts w:cstheme="minorHAnsi"/>
        </w:rPr>
        <w:t>1.</w:t>
      </w:r>
      <w:r w:rsidR="00225BCF">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2B80C87" w14:textId="185993D2" w:rsidR="00E35E7C" w:rsidRPr="00D8530A" w:rsidRDefault="00225BCF" w:rsidP="00D8530A">
      <w:pPr>
        <w:pStyle w:val="Sraopastraipa"/>
        <w:numPr>
          <w:ilvl w:val="1"/>
          <w:numId w:val="18"/>
        </w:numPr>
        <w:spacing w:after="0" w:line="240" w:lineRule="auto"/>
        <w:ind w:left="0" w:firstLine="567"/>
        <w:jc w:val="both"/>
      </w:pPr>
      <w:r>
        <w:rPr>
          <w:rFonts w:cstheme="minorHAnsi"/>
        </w:rPr>
        <w:t xml:space="preserve"> </w:t>
      </w:r>
      <w:r w:rsidR="003A502A" w:rsidRPr="00225BCF">
        <w:rPr>
          <w:rFonts w:cstheme="minorHAnsi"/>
        </w:rPr>
        <w:t>Atliekamas žaliasis pirkimas. Pirkimas vykdomas vadovaujantis Lietuvos Respublikos aplinkos ministro 2011 m. birželio 28 d. įsakymo Nr. D1-508 „</w:t>
      </w:r>
      <w:hyperlink r:id="rId13" w:history="1">
        <w:r w:rsidR="003A502A" w:rsidRPr="00225BCF">
          <w:rPr>
            <w:rStyle w:val="Hipersaitas"/>
            <w:rFonts w:cstheme="minorHAnsi"/>
            <w:color w:val="0070C0"/>
            <w:u w:val="single"/>
          </w:rPr>
          <w:t>Dėl Aplinkos apsaugos kriterijų taikymo, vykdant žaliuosius pirkimus, tvarkos aprašo patvirtinimo</w:t>
        </w:r>
      </w:hyperlink>
      <w:r w:rsidR="003A502A" w:rsidRPr="00225BCF">
        <w:rPr>
          <w:rFonts w:cstheme="minorHAnsi"/>
        </w:rPr>
        <w:t xml:space="preserve">“ </w:t>
      </w:r>
      <w:r w:rsidR="0081596F" w:rsidRPr="0081596F">
        <w:rPr>
          <w:rFonts w:cstheme="minorHAnsi"/>
          <w:b/>
          <w:bCs/>
        </w:rPr>
        <w:t>4.3</w:t>
      </w:r>
      <w:r w:rsidR="003A502A" w:rsidRPr="0081596F">
        <w:rPr>
          <w:rFonts w:cstheme="minorHAnsi"/>
        </w:rPr>
        <w:t xml:space="preserve"> </w:t>
      </w:r>
      <w:r w:rsidR="003A502A" w:rsidRPr="00225BCF">
        <w:rPr>
          <w:rFonts w:cstheme="minorHAnsi"/>
        </w:rPr>
        <w:t>punktu. Aplinkos apaugos kriterijai nustatyti</w:t>
      </w:r>
      <w:r w:rsidR="0081596F" w:rsidRPr="0081596F">
        <w:rPr>
          <w:rFonts w:cstheme="minorHAnsi"/>
        </w:rPr>
        <w:t xml:space="preserve"> </w:t>
      </w:r>
      <w:r w:rsidR="0081596F">
        <w:rPr>
          <w:rFonts w:cstheme="minorHAnsi"/>
        </w:rPr>
        <w:t xml:space="preserve">specialiųjų </w:t>
      </w:r>
      <w:r w:rsidR="0081596F" w:rsidRPr="00DC1957">
        <w:rPr>
          <w:rFonts w:cstheme="minorHAnsi"/>
        </w:rPr>
        <w:t xml:space="preserve">pirkimo sąlygų </w:t>
      </w:r>
      <w:r w:rsidR="0081596F">
        <w:rPr>
          <w:rFonts w:cstheme="minorHAnsi"/>
          <w:b/>
          <w:bCs/>
        </w:rPr>
        <w:t>4</w:t>
      </w:r>
      <w:r w:rsidR="0081596F" w:rsidRPr="007554D6">
        <w:rPr>
          <w:rFonts w:cstheme="minorHAnsi"/>
          <w:color w:val="00B050"/>
        </w:rPr>
        <w:t xml:space="preserve"> </w:t>
      </w:r>
      <w:r w:rsidR="0081596F" w:rsidRPr="007554D6">
        <w:rPr>
          <w:rFonts w:cstheme="minorHAnsi"/>
        </w:rPr>
        <w:t>priede</w:t>
      </w:r>
      <w:r w:rsidR="0081596F">
        <w:rPr>
          <w:rFonts w:cstheme="minorHAnsi"/>
        </w:rPr>
        <w:t>.</w:t>
      </w:r>
    </w:p>
    <w:p w14:paraId="2413C02D" w14:textId="7C39747F" w:rsidR="00E32C8E" w:rsidRPr="00D8530A" w:rsidRDefault="00E32C8E" w:rsidP="0097765E">
      <w:pPr>
        <w:pStyle w:val="Sraopastraipa"/>
        <w:numPr>
          <w:ilvl w:val="1"/>
          <w:numId w:val="7"/>
        </w:numPr>
        <w:tabs>
          <w:tab w:val="left" w:pos="993"/>
        </w:tabs>
        <w:spacing w:after="0" w:line="240" w:lineRule="auto"/>
        <w:ind w:left="0" w:firstLine="567"/>
        <w:jc w:val="both"/>
        <w:rPr>
          <w:rFonts w:eastAsia="Arial"/>
        </w:rPr>
      </w:pPr>
      <w:r w:rsidRPr="00D8530A">
        <w:rPr>
          <w:rFonts w:eastAsia="Arial"/>
        </w:rPr>
        <w:t xml:space="preserve">Išankstinis skelbimas apie </w:t>
      </w:r>
      <w:r w:rsidR="007A68AD" w:rsidRPr="00D8530A">
        <w:rPr>
          <w:rFonts w:eastAsia="Arial"/>
        </w:rPr>
        <w:t>p</w:t>
      </w:r>
      <w:r w:rsidRPr="00D8530A">
        <w:rPr>
          <w:rFonts w:eastAsia="Arial"/>
        </w:rPr>
        <w:t>irkimą nebuvo paskelbtas</w:t>
      </w:r>
      <w:r w:rsidR="00D8530A" w:rsidRPr="00D8530A">
        <w:rPr>
          <w:rFonts w:eastAsia="Arial"/>
        </w:rPr>
        <w:t>.</w:t>
      </w:r>
      <w:r w:rsidRPr="00D8530A">
        <w:rPr>
          <w:rFonts w:eastAsia="Arial"/>
        </w:rPr>
        <w:t xml:space="preserve">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3CDEED2E" w:rsidR="004D070C" w:rsidRPr="004D070C" w:rsidRDefault="007466F8" w:rsidP="00D8530A">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C65CE24" w:rsidR="00B41C66" w:rsidRPr="00DC1957" w:rsidRDefault="00B41C66" w:rsidP="00FE7FEB">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Perkančioji organizacija numato įsigyti</w:t>
      </w:r>
      <w:r w:rsidR="006917ED">
        <w:rPr>
          <w:rFonts w:eastAsia="Calibri"/>
          <w:color w:val="000000" w:themeColor="text1"/>
        </w:rPr>
        <w:t xml:space="preserve"> </w:t>
      </w:r>
      <w:r w:rsidR="006917ED" w:rsidRPr="006917ED">
        <w:rPr>
          <w:rFonts w:eastAsia="Calibri"/>
          <w:b/>
          <w:bCs/>
          <w:color w:val="000000" w:themeColor="text1"/>
        </w:rPr>
        <w:t>projekto</w:t>
      </w:r>
      <w:r w:rsidR="006917ED" w:rsidRPr="006917ED">
        <w:rPr>
          <w:rFonts w:eastAsia="Calibri"/>
          <w:color w:val="000000" w:themeColor="text1"/>
        </w:rPr>
        <w:t xml:space="preserve"> „Sandėliavimo paskirties pastato ir kitos paskirties inžinerinių statinių (atliekų priėmimo, apdorojimo, laikymo bei kiemo aikštelių), Ketvergių g. 2, Dumpių k., Klaipėdos r.“ </w:t>
      </w:r>
      <w:r w:rsidR="006917ED" w:rsidRPr="006917ED">
        <w:rPr>
          <w:rFonts w:eastAsia="Calibri"/>
          <w:b/>
          <w:bCs/>
          <w:color w:val="000000" w:themeColor="text1"/>
          <w:u w:val="single"/>
        </w:rPr>
        <w:t>Techninio projekto I-ame etape numatytus</w:t>
      </w:r>
      <w:r w:rsidR="006917ED" w:rsidRPr="006917ED">
        <w:rPr>
          <w:rFonts w:eastAsia="Calibri"/>
          <w:b/>
          <w:bCs/>
          <w:color w:val="000000" w:themeColor="text1"/>
        </w:rPr>
        <w:t xml:space="preserve"> inžinerinių tinklų ir atliekų</w:t>
      </w:r>
      <w:r w:rsidR="006917ED" w:rsidRPr="006917ED">
        <w:rPr>
          <w:rFonts w:eastAsia="Calibri"/>
          <w:color w:val="000000" w:themeColor="text1"/>
        </w:rPr>
        <w:t xml:space="preserve"> priėmimo, apdorojimo ir laikymo </w:t>
      </w:r>
      <w:r w:rsidR="006917ED" w:rsidRPr="006917ED">
        <w:rPr>
          <w:rFonts w:eastAsia="Calibri"/>
          <w:b/>
          <w:bCs/>
          <w:color w:val="000000" w:themeColor="text1"/>
        </w:rPr>
        <w:t>aikštelės statybos darbus</w:t>
      </w:r>
      <w:r w:rsidR="006917ED" w:rsidRPr="006917ED">
        <w:rPr>
          <w:rFonts w:eastAsia="Calibri"/>
          <w:color w:val="000000" w:themeColor="text1"/>
        </w:rPr>
        <w:t xml:space="preserve">, </w:t>
      </w:r>
      <w:r w:rsidR="006917ED" w:rsidRPr="006917ED">
        <w:rPr>
          <w:rFonts w:eastAsia="Calibri"/>
          <w:b/>
          <w:bCs/>
          <w:color w:val="000000" w:themeColor="text1"/>
        </w:rPr>
        <w:t>įskaitant Darbo projekto parengimą.</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6917ED" w:rsidRPr="00D027EA">
        <w:rPr>
          <w:rFonts w:cstheme="minorHAnsi"/>
          <w:b/>
          <w:bCs/>
        </w:rPr>
        <w:t>2</w:t>
      </w:r>
      <w:r w:rsidR="00FA7D78" w:rsidRPr="00D027EA">
        <w:rPr>
          <w:rFonts w:ascii="Arial" w:hAnsi="Arial" w:cs="Arial"/>
          <w:b/>
          <w:bCs/>
        </w:rPr>
        <w:t xml:space="preserve"> </w:t>
      </w:r>
      <w:r w:rsidR="00444CAF" w:rsidRPr="00DC1957">
        <w:rPr>
          <w:rFonts w:cstheme="minorHAnsi"/>
        </w:rPr>
        <w:t>priede</w:t>
      </w:r>
      <w:r w:rsidRPr="00DC1957">
        <w:rPr>
          <w:rFonts w:cstheme="minorHAnsi"/>
        </w:rPr>
        <w:t>.</w:t>
      </w:r>
    </w:p>
    <w:p w14:paraId="48EEE6C2" w14:textId="3C6FF4AD" w:rsidR="00B41C66" w:rsidRPr="006917ED" w:rsidRDefault="00507DC9" w:rsidP="006917ED">
      <w:pPr>
        <w:pStyle w:val="Betarp"/>
        <w:spacing w:after="120"/>
        <w:ind w:firstLine="567"/>
        <w:contextualSpacing/>
        <w:jc w:val="both"/>
        <w:rPr>
          <w:rFonts w:cstheme="minorHAnsi"/>
        </w:rPr>
      </w:pPr>
      <w:r>
        <w:rPr>
          <w:rFonts w:cstheme="minorHAnsi"/>
        </w:rPr>
        <w:t>2.2</w:t>
      </w:r>
      <w:r w:rsidR="006917ED">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6917ED" w:rsidRPr="00D027EA">
        <w:rPr>
          <w:rFonts w:cstheme="minorHAnsi"/>
          <w:b/>
          <w:bCs/>
        </w:rPr>
        <w:t>2</w:t>
      </w:r>
      <w:r w:rsidR="007554D6" w:rsidRPr="007554D6">
        <w:rPr>
          <w:rFonts w:cstheme="minorHAnsi"/>
          <w:color w:val="00B050"/>
        </w:rPr>
        <w:t xml:space="preserve"> </w:t>
      </w:r>
      <w:r w:rsidR="007554D6" w:rsidRPr="007554D6">
        <w:rPr>
          <w:rFonts w:cstheme="minorHAnsi"/>
        </w:rPr>
        <w:t>priede.</w:t>
      </w:r>
      <w:r w:rsidR="007554D6" w:rsidRPr="00F0499F">
        <w:rPr>
          <w:rFonts w:cstheme="minorHAnsi"/>
          <w:color w:val="00B050"/>
        </w:rPr>
        <w:t xml:space="preserve"> </w:t>
      </w:r>
      <w:r w:rsidR="006917ED" w:rsidRPr="006917ED">
        <w:rPr>
          <w:rFonts w:cstheme="minorHAnsi"/>
        </w:rPr>
        <w:t>P</w:t>
      </w:r>
      <w:r w:rsidR="00B41C66" w:rsidRPr="006917ED">
        <w:rPr>
          <w:rFonts w:cstheme="minorHAnsi"/>
        </w:rPr>
        <w:t xml:space="preserve">erkančiosios organizacijos sprendimo dėl </w:t>
      </w:r>
      <w:r w:rsidR="006917ED" w:rsidRPr="006917ED">
        <w:rPr>
          <w:rFonts w:cstheme="minorHAnsi"/>
        </w:rPr>
        <w:t>pirkimo objekto</w:t>
      </w:r>
      <w:r w:rsidR="00B41C66" w:rsidRPr="006917ED">
        <w:rPr>
          <w:rFonts w:cstheme="minorHAnsi"/>
        </w:rPr>
        <w:t xml:space="preserve"> neskaidymo į dalis argumentai</w:t>
      </w:r>
      <w:r w:rsidR="006917ED" w:rsidRPr="006917ED">
        <w:rPr>
          <w:rFonts w:cstheme="minorHAnsi"/>
        </w:rPr>
        <w:t xml:space="preserve"> pateikiami</w:t>
      </w:r>
      <w:r w:rsidR="006917ED">
        <w:rPr>
          <w:rFonts w:cstheme="minorHAnsi"/>
          <w:color w:val="00B050"/>
        </w:rPr>
        <w:t xml:space="preserve"> </w:t>
      </w:r>
      <w:r w:rsidR="006917ED">
        <w:rPr>
          <w:rFonts w:cstheme="minorHAnsi"/>
        </w:rPr>
        <w:t xml:space="preserve">specialiųjų </w:t>
      </w:r>
      <w:r w:rsidR="006917ED" w:rsidRPr="00DC1957">
        <w:rPr>
          <w:rFonts w:cstheme="minorHAnsi"/>
        </w:rPr>
        <w:t xml:space="preserve">pirkimo sąlygų </w:t>
      </w:r>
      <w:r w:rsidR="006917ED" w:rsidRPr="00D027EA">
        <w:rPr>
          <w:rFonts w:cstheme="minorHAnsi"/>
          <w:b/>
          <w:bCs/>
        </w:rPr>
        <w:t>10</w:t>
      </w:r>
      <w:r w:rsidR="006917ED" w:rsidRPr="007554D6">
        <w:rPr>
          <w:rFonts w:cstheme="minorHAnsi"/>
          <w:color w:val="00B050"/>
        </w:rPr>
        <w:t xml:space="preserve"> </w:t>
      </w:r>
      <w:r w:rsidR="006917ED" w:rsidRPr="007554D6">
        <w:rPr>
          <w:rFonts w:cstheme="minorHAnsi"/>
        </w:rPr>
        <w:t>priede</w:t>
      </w:r>
      <w:r w:rsidR="006917ED">
        <w:rPr>
          <w:rFonts w:cstheme="minorHAnsi"/>
        </w:rPr>
        <w:t>.</w:t>
      </w:r>
    </w:p>
    <w:p w14:paraId="0CA81FB8" w14:textId="6CB94215" w:rsidR="00325243" w:rsidRDefault="00325243" w:rsidP="00FE7FEB">
      <w:pPr>
        <w:pStyle w:val="Sraopastraipa"/>
        <w:spacing w:after="0" w:line="240" w:lineRule="auto"/>
        <w:ind w:left="0" w:firstLine="567"/>
        <w:jc w:val="both"/>
        <w:rPr>
          <w:rFonts w:cstheme="minorHAnsi"/>
        </w:rPr>
      </w:pPr>
      <w:r w:rsidRPr="00630A0F">
        <w:rPr>
          <w:rFonts w:cstheme="minorHAnsi"/>
        </w:rPr>
        <w:t>2.</w:t>
      </w:r>
      <w:r w:rsidR="00D027EA">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DD672AE" w:rsidR="00004521" w:rsidRDefault="00004521" w:rsidP="00FE7FEB">
      <w:pPr>
        <w:pStyle w:val="Sraopastraipa"/>
        <w:spacing w:after="0" w:line="240" w:lineRule="auto"/>
        <w:ind w:left="0" w:firstLine="567"/>
        <w:jc w:val="both"/>
        <w:rPr>
          <w:rFonts w:cstheme="minorHAnsi"/>
        </w:rPr>
      </w:pPr>
      <w:r>
        <w:rPr>
          <w:rFonts w:cstheme="minorHAnsi"/>
        </w:rPr>
        <w:t>2.</w:t>
      </w:r>
      <w:r w:rsidR="00D027E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r w:rsidR="00D027EA">
        <w:rPr>
          <w:rFonts w:cstheme="minorHAnsi"/>
        </w:rPr>
        <w:t>Lygiavertiškumo įrodymas yra tiekėjo pareiga.</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068EED0A" w:rsidR="00B176FD" w:rsidRPr="00D027EA" w:rsidRDefault="00862DB8" w:rsidP="00D027EA">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1E4911B4" w14:textId="63D13912" w:rsidR="003B6924" w:rsidRPr="004208FA" w:rsidRDefault="003B6924" w:rsidP="00D027EA">
      <w:pPr>
        <w:pStyle w:val="Body2"/>
        <w:numPr>
          <w:ilvl w:val="1"/>
          <w:numId w:val="11"/>
        </w:numPr>
        <w:spacing w:after="0"/>
        <w:ind w:firstLine="207"/>
        <w:rPr>
          <w:rFonts w:asciiTheme="minorHAnsi" w:hAnsiTheme="minorHAnsi" w:cstheme="minorHAnsi"/>
          <w:lang w:val="lt-LT"/>
        </w:rPr>
      </w:pPr>
      <w:r w:rsidRPr="004208FA">
        <w:rPr>
          <w:rFonts w:asciiTheme="minorHAnsi" w:hAnsiTheme="minorHAnsi" w:cstheme="minorHAnsi"/>
          <w:lang w:val="lt-LT"/>
        </w:rPr>
        <w:t>Perkančioji organizacija suteiks galimybę apžiūrėti objektą</w:t>
      </w:r>
      <w:r w:rsidR="00001160" w:rsidRPr="004208FA">
        <w:rPr>
          <w:rFonts w:asciiTheme="minorHAnsi" w:hAnsiTheme="minorHAnsi" w:cstheme="minorHAnsi"/>
          <w:lang w:val="lt-LT"/>
        </w:rPr>
        <w:t xml:space="preserve"> (darbų atlikimo vietą</w:t>
      </w:r>
      <w:r w:rsidR="00D027EA" w:rsidRPr="004208FA">
        <w:rPr>
          <w:rFonts w:asciiTheme="minorHAnsi" w:hAnsiTheme="minorHAnsi" w:cstheme="minorHAnsi"/>
          <w:lang w:val="lt-LT"/>
        </w:rPr>
        <w:t>)</w:t>
      </w:r>
      <w:r w:rsidR="006773B6" w:rsidRPr="004208FA">
        <w:rPr>
          <w:rFonts w:asciiTheme="minorHAnsi" w:hAnsiTheme="minorHAnsi" w:cstheme="minorHAnsi"/>
          <w:lang w:val="lt-LT"/>
        </w:rPr>
        <w:t xml:space="preserve">. </w:t>
      </w:r>
      <w:r w:rsidR="00D027EA" w:rsidRPr="004208FA">
        <w:rPr>
          <w:rFonts w:asciiTheme="minorHAnsi" w:hAnsiTheme="minorHAnsi" w:cstheme="minorHAnsi"/>
          <w:iCs/>
          <w:color w:val="auto"/>
          <w:lang w:val="lt-LT"/>
        </w:rPr>
        <w:t xml:space="preserve">Apžiūros tvarka nustatyta </w:t>
      </w:r>
      <w:r w:rsidR="00D027EA" w:rsidRPr="004208FA">
        <w:rPr>
          <w:rFonts w:asciiTheme="minorHAnsi" w:hAnsiTheme="minorHAnsi" w:cstheme="minorHAnsi"/>
          <w:lang w:val="lt-LT"/>
        </w:rPr>
        <w:t xml:space="preserve">specialiųjų pirkimo sąlygų </w:t>
      </w:r>
      <w:r w:rsidR="00D027EA" w:rsidRPr="004208FA">
        <w:rPr>
          <w:rFonts w:asciiTheme="minorHAnsi" w:hAnsiTheme="minorHAnsi" w:cstheme="minorHAnsi"/>
          <w:b/>
          <w:bCs/>
          <w:color w:val="auto"/>
          <w:lang w:val="lt-LT"/>
        </w:rPr>
        <w:t>2</w:t>
      </w:r>
      <w:r w:rsidR="00D027EA" w:rsidRPr="004208FA">
        <w:rPr>
          <w:rFonts w:asciiTheme="minorHAnsi" w:hAnsiTheme="minorHAnsi" w:cstheme="minorHAnsi"/>
          <w:b/>
          <w:bCs/>
          <w:color w:val="00B050"/>
          <w:lang w:val="lt-LT"/>
        </w:rPr>
        <w:t xml:space="preserve"> </w:t>
      </w:r>
      <w:r w:rsidR="00D027EA" w:rsidRPr="004208FA">
        <w:rPr>
          <w:rFonts w:asciiTheme="minorHAnsi" w:hAnsiTheme="minorHAnsi" w:cstheme="minorHAnsi"/>
          <w:lang w:val="lt-LT"/>
        </w:rPr>
        <w:t xml:space="preserve">priedo </w:t>
      </w:r>
      <w:r w:rsidR="00D027EA" w:rsidRPr="004208FA">
        <w:rPr>
          <w:rFonts w:asciiTheme="minorHAnsi" w:hAnsiTheme="minorHAnsi" w:cstheme="minorHAnsi"/>
          <w:b/>
          <w:bCs/>
          <w:lang w:val="lt-LT"/>
        </w:rPr>
        <w:t>37</w:t>
      </w:r>
      <w:r w:rsidR="00D027EA" w:rsidRPr="004208FA">
        <w:rPr>
          <w:rFonts w:asciiTheme="minorHAnsi" w:hAnsiTheme="minorHAnsi" w:cstheme="minorHAnsi"/>
          <w:lang w:val="lt-LT"/>
        </w:rPr>
        <w:t xml:space="preserve"> punkte.</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FD4DF11"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D027EA" w:rsidRPr="00D027EA">
        <w:rPr>
          <w:b/>
          <w:bCs/>
        </w:rPr>
        <w:t>3</w:t>
      </w:r>
      <w:r w:rsidR="00984B02" w:rsidRPr="00D027EA">
        <w:t xml:space="preserve"> </w:t>
      </w:r>
      <w:r w:rsidR="006773B6" w:rsidRPr="127DD6E8">
        <w:rPr>
          <w:rFonts w:eastAsia="Calibri"/>
        </w:rPr>
        <w:t>pried</w:t>
      </w:r>
      <w:r w:rsidR="00D027EA">
        <w:rPr>
          <w:rFonts w:eastAsia="Calibri"/>
        </w:rPr>
        <w:t>e</w:t>
      </w:r>
      <w:r w:rsidR="002C5249" w:rsidRPr="127DD6E8">
        <w:t xml:space="preserve">. </w:t>
      </w:r>
    </w:p>
    <w:p w14:paraId="34E32D48" w14:textId="5BFFADBA"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D027EA">
        <w:t xml:space="preserve">Tiekėjams nustatomi kvalifikacijos reikalavimai ir (arba) reikalavimai dėl kokybės vadybos sistemos ir (arba) aplinkos apsaugos vadybos sistemos standartų laikymosi ir jų atitiktį patvirtinantys dokumentai nurodyti </w:t>
      </w:r>
      <w:r w:rsidR="00765189" w:rsidRPr="00D027EA">
        <w:t>specialiųjų p</w:t>
      </w:r>
      <w:r w:rsidR="00551FA7" w:rsidRPr="00D027EA">
        <w:t xml:space="preserve">irkimo </w:t>
      </w:r>
      <w:r w:rsidR="00A6625B" w:rsidRPr="00D027EA">
        <w:t xml:space="preserve">sąlygų </w:t>
      </w:r>
      <w:r w:rsidR="00D027EA" w:rsidRPr="00D027EA">
        <w:rPr>
          <w:b/>
          <w:bCs/>
        </w:rPr>
        <w:t>4</w:t>
      </w:r>
      <w:r w:rsidR="00A6625B" w:rsidRPr="00D027EA">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D4F16E3" w14:textId="4726A21D" w:rsidR="00701577" w:rsidRPr="0039233F" w:rsidRDefault="0039233F" w:rsidP="0039233F">
      <w:pPr>
        <w:spacing w:after="0" w:line="240" w:lineRule="auto"/>
        <w:jc w:val="both"/>
        <w:rPr>
          <w:shd w:val="clear" w:color="auto" w:fill="FFFFFF"/>
        </w:rPr>
      </w:pPr>
      <w:r w:rsidRPr="0039233F">
        <w:rPr>
          <w:szCs w:val="24"/>
        </w:rPr>
        <w:t>Netaikoma.</w:t>
      </w:r>
      <w:r w:rsidR="00723157" w:rsidRPr="0039233F">
        <w:rPr>
          <w:shd w:val="clear" w:color="auto" w:fill="FFFFFF"/>
        </w:rPr>
        <w:t xml:space="preserve">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0B17BEF7" w14:textId="71719E1D" w:rsidR="00FF12F1" w:rsidRPr="0035559D" w:rsidRDefault="003F0DA7" w:rsidP="00FE7FEB">
      <w:pPr>
        <w:pStyle w:val="Sraopastraipa"/>
        <w:numPr>
          <w:ilvl w:val="2"/>
          <w:numId w:val="8"/>
        </w:numPr>
        <w:spacing w:after="0" w:line="240" w:lineRule="auto"/>
        <w:ind w:left="0" w:firstLine="567"/>
        <w:jc w:val="both"/>
        <w:rPr>
          <w:u w:val="single"/>
        </w:rPr>
      </w:pPr>
      <w:r w:rsidRPr="0035559D">
        <w:t xml:space="preserve">tiekėjo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DE5F20" w:rsidRPr="0035559D">
        <w:t xml:space="preserve"> </w:t>
      </w:r>
      <w:r w:rsidR="0039233F" w:rsidRPr="0039233F">
        <w:rPr>
          <w:b/>
          <w:bCs/>
          <w:shd w:val="clear" w:color="auto" w:fill="FFFFFF"/>
        </w:rPr>
        <w:t>6</w:t>
      </w:r>
      <w:r w:rsidR="00DE5F20" w:rsidRPr="0035559D">
        <w:rPr>
          <w:shd w:val="clear" w:color="auto" w:fill="FFFFFF"/>
        </w:rPr>
        <w:t xml:space="preserve"> </w:t>
      </w:r>
      <w:r w:rsidR="00476F8C" w:rsidRPr="0035559D">
        <w:t xml:space="preserve">priede </w:t>
      </w:r>
      <w:r w:rsidRPr="0035559D">
        <w:t xml:space="preserve">pateiktą </w:t>
      </w:r>
      <w:r w:rsidR="00C35C26" w:rsidRPr="0035559D">
        <w:t>p</w:t>
      </w:r>
      <w:r w:rsidRPr="0035559D">
        <w:t>asiūlymo formą.</w:t>
      </w:r>
    </w:p>
    <w:p w14:paraId="3459FD0B" w14:textId="55B254D3"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užpildytas EBVPD (specialiųjų pirkimo sąlygų </w:t>
      </w:r>
      <w:r w:rsidR="0039233F" w:rsidRPr="0039233F">
        <w:rPr>
          <w:rFonts w:cstheme="minorHAnsi"/>
          <w:b/>
          <w:bCs/>
        </w:rPr>
        <w:t>5</w:t>
      </w:r>
      <w:r w:rsidRPr="0035559D">
        <w:rPr>
          <w:rFonts w:cstheme="minorHAnsi"/>
          <w:color w:val="00B050"/>
        </w:rPr>
        <w:t xml:space="preserve"> </w:t>
      </w:r>
      <w:r w:rsidRPr="0035559D">
        <w:rPr>
          <w:rFonts w:cstheme="minorHAnsi"/>
        </w:rPr>
        <w:t xml:space="preserve">priedas). </w:t>
      </w:r>
      <w:r w:rsidR="0008659E" w:rsidRPr="0035559D">
        <w:rPr>
          <w:rFonts w:cstheme="minorHAnsi"/>
        </w:rPr>
        <w:t xml:space="preserve">Pateikdamas </w:t>
      </w:r>
      <w:r w:rsidR="0008659E" w:rsidRPr="0039233F">
        <w:rPr>
          <w:rFonts w:cstheme="minorHAnsi"/>
        </w:rPr>
        <w:t>ir p</w:t>
      </w:r>
      <w:r w:rsidRPr="0039233F">
        <w:rPr>
          <w:rFonts w:cstheme="minorHAnsi"/>
        </w:rPr>
        <w:t xml:space="preserve">asirašydamas </w:t>
      </w:r>
      <w:r w:rsidR="00C35C26" w:rsidRPr="0035559D">
        <w:rPr>
          <w:rFonts w:cstheme="minorHAnsi"/>
        </w:rPr>
        <w:t>p</w:t>
      </w:r>
      <w:r w:rsidRPr="0035559D">
        <w:rPr>
          <w:rFonts w:cstheme="minorHAnsi"/>
        </w:rPr>
        <w:t>asiūlymą, 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35559D" w:rsidRDefault="006D0EC0"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35559D">
        <w:rPr>
          <w:rFonts w:cstheme="minorHAnsi"/>
        </w:rPr>
        <w:t xml:space="preserve">pateikė </w:t>
      </w:r>
      <w:r w:rsidR="0008659E" w:rsidRPr="0039233F">
        <w:rPr>
          <w:rFonts w:cstheme="minorHAnsi"/>
        </w:rPr>
        <w:t xml:space="preserve">ir </w:t>
      </w:r>
      <w:r w:rsidRPr="0039233F">
        <w:rPr>
          <w:rFonts w:cstheme="minorHAnsi"/>
        </w:rPr>
        <w:t>pasirašė</w:t>
      </w:r>
      <w:r w:rsidR="0008659E" w:rsidRPr="0039233F">
        <w:rPr>
          <w:rFonts w:cstheme="minorHAnsi"/>
        </w:rPr>
        <w:t xml:space="preserve"> </w:t>
      </w:r>
      <w:r w:rsidR="00212F68" w:rsidRPr="0035559D">
        <w:rPr>
          <w:rFonts w:cstheme="minorHAnsi"/>
        </w:rPr>
        <w:t>p</w:t>
      </w:r>
      <w:r w:rsidRPr="0035559D">
        <w:rPr>
          <w:rFonts w:cstheme="minorHAnsi"/>
        </w:rPr>
        <w:t xml:space="preserve">asiūlymą (jei jis ne tiekėjo vadovas), turėjo teisę jį </w:t>
      </w:r>
      <w:r w:rsidR="0008659E" w:rsidRPr="0035559D">
        <w:rPr>
          <w:rFonts w:cstheme="minorHAnsi"/>
        </w:rPr>
        <w:t xml:space="preserve">pateikti </w:t>
      </w:r>
      <w:r w:rsidR="0008659E" w:rsidRPr="0039233F">
        <w:rPr>
          <w:rFonts w:cstheme="minorHAnsi"/>
        </w:rPr>
        <w:t xml:space="preserve">ir </w:t>
      </w:r>
      <w:r w:rsidRPr="0039233F">
        <w:rPr>
          <w:rFonts w:cstheme="minorHAnsi"/>
        </w:rPr>
        <w:t>pasirašyti</w:t>
      </w:r>
      <w:r w:rsidRPr="0035559D">
        <w:rPr>
          <w:rFonts w:cstheme="minorHAnsi"/>
        </w:rPr>
        <w:t>;</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337244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39233F" w:rsidRPr="0039233F">
        <w:rPr>
          <w:rFonts w:cstheme="minorHAnsi"/>
          <w:b/>
          <w:bCs/>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53ABC18" w14:textId="2976F9DC" w:rsidR="007C1C57" w:rsidRPr="00CA64E1" w:rsidRDefault="00450415" w:rsidP="00FE7FEB">
      <w:pPr>
        <w:spacing w:after="0" w:line="240" w:lineRule="auto"/>
        <w:ind w:firstLine="567"/>
        <w:jc w:val="both"/>
        <w:rPr>
          <w:rFonts w:cstheme="minorHAnsi"/>
          <w:color w:val="7030A0"/>
        </w:rPr>
      </w:pPr>
      <w:r w:rsidRPr="0086303D">
        <w:rPr>
          <w:rFonts w:cstheme="minorHAnsi"/>
        </w:rPr>
        <w:t>6.</w:t>
      </w:r>
      <w:r w:rsidR="00C7179F">
        <w:rPr>
          <w:rFonts w:cstheme="minorHAnsi"/>
        </w:rPr>
        <w:t>1.</w:t>
      </w:r>
      <w:r w:rsidR="0039233F">
        <w:rPr>
          <w:rFonts w:cstheme="minorHAnsi"/>
        </w:rPr>
        <w:t>9</w:t>
      </w:r>
      <w:r w:rsidRPr="0086303D">
        <w:rPr>
          <w:rFonts w:cstheme="minorHAnsi"/>
        </w:rPr>
        <w:t xml:space="preserve">. </w:t>
      </w:r>
      <w:r w:rsidR="0039233F" w:rsidRPr="0039233F">
        <w:rPr>
          <w:rFonts w:cstheme="minorHAnsi"/>
        </w:rPr>
        <w:t xml:space="preserve">dokumentai, patvirtinantys atitiktį </w:t>
      </w:r>
      <w:r w:rsidR="0039233F" w:rsidRPr="00CA64E1">
        <w:rPr>
          <w:rFonts w:cstheme="minorHAnsi"/>
        </w:rPr>
        <w:t xml:space="preserve">specialiųjų pirkimo sąlygų </w:t>
      </w:r>
      <w:r w:rsidR="0039233F" w:rsidRPr="0039233F">
        <w:rPr>
          <w:rFonts w:cstheme="minorHAnsi"/>
          <w:b/>
          <w:bCs/>
        </w:rPr>
        <w:t>4</w:t>
      </w:r>
      <w:r w:rsidR="0039233F" w:rsidRPr="00212F68">
        <w:rPr>
          <w:rFonts w:cstheme="minorHAnsi"/>
          <w:color w:val="00B050"/>
        </w:rPr>
        <w:t xml:space="preserve"> </w:t>
      </w:r>
      <w:r w:rsidR="0039233F" w:rsidRPr="00CA64E1">
        <w:rPr>
          <w:rFonts w:cstheme="minorHAnsi"/>
        </w:rPr>
        <w:t>priede nustatyt</w:t>
      </w:r>
      <w:r w:rsidR="0039233F">
        <w:rPr>
          <w:rFonts w:cstheme="minorHAnsi"/>
        </w:rPr>
        <w:t>iems kvalifikacijos reikalavimams.</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3FB88B46" w14:textId="1782D287" w:rsidR="00225BEF" w:rsidRPr="009C5825" w:rsidRDefault="00225BEF" w:rsidP="00922C44">
      <w:pPr>
        <w:pStyle w:val="Sraopastraipa"/>
        <w:numPr>
          <w:ilvl w:val="2"/>
          <w:numId w:val="9"/>
        </w:numPr>
        <w:spacing w:after="0" w:line="240" w:lineRule="auto"/>
        <w:ind w:left="0" w:firstLine="567"/>
        <w:jc w:val="both"/>
        <w:rPr>
          <w:u w:val="single"/>
        </w:rPr>
      </w:pPr>
      <w:r w:rsidRPr="009C5825">
        <w:rPr>
          <w:rFonts w:eastAsia="Calibri"/>
        </w:rPr>
        <w:t>kvalifikuotu elektroniniu parašu pasirašyti elektroninėmis priemonėmis suformuoti dokumentai (</w:t>
      </w:r>
      <w:r w:rsidR="003E51C1" w:rsidRPr="009C5825">
        <w:rPr>
          <w:rFonts w:eastAsia="Calibri"/>
        </w:rPr>
        <w:t>kai</w:t>
      </w:r>
      <w:r w:rsidRPr="009C5825">
        <w:rPr>
          <w:rFonts w:eastAsia="Calibri"/>
        </w:rPr>
        <w:t xml:space="preserve"> tiekėją atstovaujantis </w:t>
      </w:r>
      <w:r w:rsidR="003E51C1" w:rsidRPr="009C5825">
        <w:rPr>
          <w:rFonts w:eastAsia="Calibri"/>
        </w:rPr>
        <w:t xml:space="preserve">ir visą pasiūlymą pasirašantis </w:t>
      </w:r>
      <w:r w:rsidRPr="009C5825">
        <w:rPr>
          <w:rFonts w:eastAsia="Calibri"/>
        </w:rPr>
        <w:t xml:space="preserve">asmuo </w:t>
      </w:r>
      <w:r w:rsidR="003E51C1" w:rsidRPr="009C5825">
        <w:rPr>
          <w:rFonts w:eastAsia="Calibri"/>
        </w:rPr>
        <w:t>nesutampa</w:t>
      </w:r>
      <w:r w:rsidRPr="009C5825">
        <w:rPr>
          <w:rFonts w:eastAsia="Calibri"/>
        </w:rPr>
        <w:t xml:space="preserve"> su elektroniniu parašu </w:t>
      </w:r>
      <w:r w:rsidR="003E51C1" w:rsidRPr="009C5825">
        <w:rPr>
          <w:rFonts w:eastAsia="Calibri"/>
        </w:rPr>
        <w:t>atitinkamą</w:t>
      </w:r>
      <w:r w:rsidRPr="009C5825">
        <w:rPr>
          <w:rFonts w:eastAsia="Calibri"/>
        </w:rPr>
        <w:t xml:space="preserve"> dokumentą pasirašančiu asmeniu);</w:t>
      </w:r>
    </w:p>
    <w:p w14:paraId="4E59774C" w14:textId="2474DB5B" w:rsidR="00225BEF" w:rsidRPr="00D67D52" w:rsidRDefault="00225BEF" w:rsidP="00922C44">
      <w:pPr>
        <w:pStyle w:val="Sraopastraipa"/>
        <w:numPr>
          <w:ilvl w:val="2"/>
          <w:numId w:val="9"/>
        </w:numPr>
        <w:spacing w:after="0" w:line="240" w:lineRule="auto"/>
        <w:ind w:left="0" w:firstLine="567"/>
        <w:jc w:val="both"/>
        <w:rPr>
          <w:rFonts w:cstheme="minorHAnsi"/>
          <w:bCs/>
          <w:iCs/>
          <w:u w:val="single"/>
        </w:rPr>
      </w:pPr>
      <w:r w:rsidRPr="00D67D52">
        <w:rPr>
          <w:rFonts w:eastAsia="Calibri" w:cstheme="minorHAnsi"/>
          <w:bCs/>
          <w:iCs/>
        </w:rPr>
        <w:t>elektroninėmis priemonėmis suformuoti dokumentai (</w:t>
      </w:r>
      <w:r w:rsidR="003E51C1" w:rsidRPr="00D67D52">
        <w:rPr>
          <w:rFonts w:eastAsia="Calibri" w:cstheme="minorHAnsi"/>
          <w:bCs/>
          <w:iCs/>
        </w:rPr>
        <w:t>kai</w:t>
      </w:r>
      <w:r w:rsidRPr="00D67D52">
        <w:rPr>
          <w:rFonts w:eastAsia="Calibri" w:cstheme="minorHAnsi"/>
          <w:bCs/>
          <w:iCs/>
        </w:rPr>
        <w:t xml:space="preserve"> tiekėją atstovaujantis </w:t>
      </w:r>
      <w:r w:rsidR="003E51C1" w:rsidRPr="00D67D52">
        <w:rPr>
          <w:rFonts w:eastAsia="Calibri" w:cstheme="minorHAnsi"/>
          <w:bCs/>
          <w:iCs/>
        </w:rPr>
        <w:t xml:space="preserve">ir visą pasiūlymą pasirašantis </w:t>
      </w:r>
      <w:r w:rsidRPr="00D67D52">
        <w:rPr>
          <w:rFonts w:eastAsia="Calibri" w:cstheme="minorHAnsi"/>
          <w:bCs/>
          <w:iCs/>
        </w:rPr>
        <w:t>asmuo suta</w:t>
      </w:r>
      <w:r w:rsidR="00147A63" w:rsidRPr="00D67D52">
        <w:rPr>
          <w:rFonts w:eastAsia="Calibri" w:cstheme="minorHAnsi"/>
          <w:bCs/>
          <w:iCs/>
        </w:rPr>
        <w:t>m</w:t>
      </w:r>
      <w:r w:rsidRPr="00D67D52">
        <w:rPr>
          <w:rFonts w:eastAsia="Calibri" w:cstheme="minorHAnsi"/>
          <w:bCs/>
          <w:iCs/>
        </w:rPr>
        <w:t>p</w:t>
      </w:r>
      <w:r w:rsidR="00147A63" w:rsidRPr="00D67D52">
        <w:rPr>
          <w:rFonts w:eastAsia="Calibri" w:cstheme="minorHAnsi"/>
          <w:bCs/>
          <w:iCs/>
        </w:rPr>
        <w:t>a</w:t>
      </w:r>
      <w:r w:rsidRPr="00D67D52">
        <w:rPr>
          <w:rFonts w:eastAsia="Calibri" w:cstheme="minorHAnsi"/>
          <w:bCs/>
          <w:iCs/>
        </w:rPr>
        <w:t xml:space="preserve"> su </w:t>
      </w:r>
      <w:r w:rsidR="003E51C1" w:rsidRPr="00D67D52">
        <w:rPr>
          <w:rFonts w:eastAsia="Calibri" w:cstheme="minorHAnsi"/>
          <w:bCs/>
          <w:iCs/>
        </w:rPr>
        <w:t>atitinkamą</w:t>
      </w:r>
      <w:r w:rsidRPr="00D67D52">
        <w:rPr>
          <w:rFonts w:eastAsia="Calibri" w:cstheme="minorHAnsi"/>
          <w:bCs/>
          <w:iCs/>
        </w:rPr>
        <w:t xml:space="preserve"> dokumentą </w:t>
      </w:r>
      <w:r w:rsidR="003E51C1" w:rsidRPr="00D67D52">
        <w:rPr>
          <w:rFonts w:eastAsia="Calibri" w:cstheme="minorHAnsi"/>
          <w:bCs/>
          <w:iCs/>
        </w:rPr>
        <w:t xml:space="preserve">turinčiu teisę </w:t>
      </w:r>
      <w:r w:rsidRPr="00D67D52">
        <w:rPr>
          <w:rFonts w:eastAsia="Calibri" w:cstheme="minorHAnsi"/>
          <w:bCs/>
          <w:iCs/>
        </w:rPr>
        <w:t>pasiraš</w:t>
      </w:r>
      <w:r w:rsidR="003E51C1" w:rsidRPr="00D67D52">
        <w:rPr>
          <w:rFonts w:eastAsia="Calibri" w:cstheme="minorHAnsi"/>
          <w:bCs/>
          <w:iCs/>
        </w:rPr>
        <w:t>yti</w:t>
      </w:r>
      <w:r w:rsidRPr="00D67D52">
        <w:rPr>
          <w:rFonts w:eastAsia="Calibri" w:cstheme="minorHAnsi"/>
          <w:bCs/>
          <w:iCs/>
        </w:rPr>
        <w:t xml:space="preserve"> asmeniu)</w:t>
      </w:r>
      <w:r w:rsidR="000464E8" w:rsidRPr="00D67D52">
        <w:rPr>
          <w:rFonts w:eastAsia="Calibri" w:cstheme="minorHAnsi"/>
          <w:bCs/>
          <w:iCs/>
        </w:rPr>
        <w:t>;</w:t>
      </w:r>
    </w:p>
    <w:p w14:paraId="311D42C8" w14:textId="09882E1D" w:rsidR="00197943" w:rsidRPr="00DD5A6E" w:rsidRDefault="00225BEF" w:rsidP="00922C44">
      <w:pPr>
        <w:pStyle w:val="Sraopastraipa"/>
        <w:numPr>
          <w:ilvl w:val="2"/>
          <w:numId w:val="9"/>
        </w:numPr>
        <w:spacing w:after="0" w:line="20" w:lineRule="atLeast"/>
        <w:ind w:left="0" w:firstLine="567"/>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6602056D" w14:textId="6E3556A0" w:rsidR="0096678C" w:rsidRPr="00A8253B" w:rsidRDefault="0099696F" w:rsidP="00922C44">
      <w:pPr>
        <w:pStyle w:val="Sraopastraipa"/>
        <w:numPr>
          <w:ilvl w:val="1"/>
          <w:numId w:val="9"/>
        </w:numPr>
        <w:spacing w:line="240" w:lineRule="auto"/>
        <w:ind w:left="0" w:firstLine="567"/>
        <w:jc w:val="both"/>
      </w:pPr>
      <w:r>
        <w:lastRenderedPageBreak/>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A8253B">
        <w:t>pateikti vertimą atlikusio asmens parašu patvirtintą šio dokumento vertimą</w:t>
      </w:r>
      <w:r w:rsidR="00A8253B" w:rsidRPr="00A8253B">
        <w:t>.</w:t>
      </w:r>
    </w:p>
    <w:p w14:paraId="4172BF9D" w14:textId="5EF7CAB6" w:rsidR="00380B99" w:rsidRPr="00B75F6D" w:rsidRDefault="008D03B2" w:rsidP="00922C44">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0499F" w:rsidRDefault="00B3551C" w:rsidP="00922C44">
      <w:pPr>
        <w:pStyle w:val="Sraopastraipa"/>
        <w:spacing w:after="0" w:line="240" w:lineRule="auto"/>
        <w:ind w:left="0" w:firstLine="567"/>
        <w:jc w:val="both"/>
      </w:pPr>
      <w:r w:rsidRPr="11690C5F">
        <w:rPr>
          <w:rFonts w:eastAsia="Calibri"/>
        </w:rPr>
        <w:t xml:space="preserve">Perkančioji organizacija nereikalauja užtikrinti </w:t>
      </w:r>
      <w:r w:rsidR="00110481">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7C9694" w:rsidR="00040C0F" w:rsidRPr="00F0499F" w:rsidRDefault="00040C0F" w:rsidP="00922C44">
      <w:pPr>
        <w:pStyle w:val="Sraopastraipa"/>
        <w:spacing w:after="0" w:line="240" w:lineRule="auto"/>
        <w:ind w:left="0" w:firstLine="567"/>
        <w:rPr>
          <w:rFonts w:cstheme="minorHAnsi"/>
        </w:rPr>
      </w:pPr>
      <w:r w:rsidRPr="00F0499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60C4A53C" w:rsidR="00003A3F" w:rsidRPr="00184534" w:rsidRDefault="002D470F" w:rsidP="00184534">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F636BB">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F636BB" w:rsidRPr="00F636BB">
        <w:rPr>
          <w:rFonts w:cstheme="minorHAnsi"/>
          <w:b/>
          <w:bCs/>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3AFFA035" w:rsidR="00D734C6" w:rsidRPr="004208FA" w:rsidRDefault="00D734C6" w:rsidP="00F636BB">
      <w:pPr>
        <w:pStyle w:val="Sraopastraipa"/>
        <w:numPr>
          <w:ilvl w:val="1"/>
          <w:numId w:val="9"/>
        </w:numPr>
        <w:spacing w:after="0" w:line="20" w:lineRule="atLeast"/>
        <w:ind w:left="0" w:firstLine="567"/>
        <w:jc w:val="both"/>
        <w:rPr>
          <w:rFonts w:eastAsiaTheme="minorHAnsi" w:cstheme="minorHAnsi"/>
          <w:bCs/>
          <w:iCs/>
        </w:rPr>
      </w:pPr>
      <w:r w:rsidRPr="00F636BB">
        <w:rPr>
          <w:rFonts w:cstheme="minorHAnsi"/>
          <w:color w:val="000000" w:themeColor="text1"/>
        </w:rPr>
        <w:t xml:space="preserve">Laimėjusiu </w:t>
      </w:r>
      <w:r w:rsidR="005D7D8C" w:rsidRPr="00F636BB">
        <w:rPr>
          <w:rFonts w:cstheme="minorHAnsi"/>
          <w:color w:val="000000" w:themeColor="text1"/>
        </w:rPr>
        <w:t>pasiūlymu</w:t>
      </w:r>
      <w:r w:rsidRPr="00F636BB">
        <w:rPr>
          <w:rFonts w:cstheme="minorHAnsi"/>
          <w:color w:val="000000" w:themeColor="text1"/>
        </w:rPr>
        <w:t xml:space="preserve"> galės būti pripažintas tik 1 (vienas) </w:t>
      </w:r>
      <w:r w:rsidR="005D7D8C" w:rsidRPr="00F636BB">
        <w:rPr>
          <w:rFonts w:cstheme="minorHAnsi"/>
          <w:color w:val="000000" w:themeColor="text1"/>
        </w:rPr>
        <w:t>ekonomiškai naudingiausias pasiūlymas, esantis pasiūlymų eilės pirmojoje vietoje</w:t>
      </w:r>
      <w:r w:rsidRPr="00F636BB">
        <w:rPr>
          <w:rFonts w:cstheme="minorHAnsi"/>
          <w:color w:val="000000" w:themeColor="text1"/>
        </w:rPr>
        <w:t xml:space="preserve">. </w:t>
      </w:r>
    </w:p>
    <w:p w14:paraId="6BDE1F1F" w14:textId="614A488B" w:rsidR="00F636BB" w:rsidRPr="004208FA" w:rsidRDefault="00A9488B" w:rsidP="004208FA">
      <w:pPr>
        <w:pStyle w:val="Sraopastraipa"/>
        <w:numPr>
          <w:ilvl w:val="1"/>
          <w:numId w:val="9"/>
        </w:numPr>
        <w:spacing w:after="0" w:line="20" w:lineRule="atLeast"/>
        <w:ind w:left="0" w:firstLine="567"/>
        <w:jc w:val="both"/>
        <w:rPr>
          <w:rFonts w:eastAsiaTheme="minorHAnsi" w:cstheme="minorHAnsi"/>
          <w:bCs/>
          <w:iCs/>
        </w:rPr>
      </w:pPr>
      <w:r w:rsidRPr="004208FA">
        <w:rPr>
          <w:rStyle w:val="cf01"/>
          <w:rFonts w:asciiTheme="minorHAnsi" w:hAnsiTheme="minorHAnsi" w:cstheme="minorHAnsi"/>
          <w:sz w:val="21"/>
          <w:szCs w:val="21"/>
        </w:rPr>
        <w:t>Perkančioji organizacija atmes tiekėjo pasiūlymą, jei</w:t>
      </w:r>
      <w:r w:rsidR="00195572" w:rsidRPr="004208FA">
        <w:rPr>
          <w:rStyle w:val="cf01"/>
          <w:rFonts w:asciiTheme="minorHAnsi" w:hAnsiTheme="minorHAnsi" w:cstheme="minorHAnsi"/>
          <w:sz w:val="21"/>
          <w:szCs w:val="21"/>
        </w:rPr>
        <w:t xml:space="preserve">gu </w:t>
      </w:r>
      <w:r w:rsidR="00195572" w:rsidRPr="004208FA">
        <w:rPr>
          <w:rStyle w:val="cf01"/>
          <w:rFonts w:asciiTheme="minorHAnsi" w:hAnsiTheme="minorHAnsi" w:cstheme="minorHAnsi"/>
          <w:sz w:val="21"/>
          <w:szCs w:val="21"/>
          <w:u w:val="single"/>
        </w:rPr>
        <w:t>pasiūlym</w:t>
      </w:r>
      <w:r w:rsidR="004208FA" w:rsidRPr="004208FA">
        <w:rPr>
          <w:rStyle w:val="cf01"/>
          <w:rFonts w:asciiTheme="minorHAnsi" w:hAnsiTheme="minorHAnsi" w:cstheme="minorHAnsi"/>
          <w:sz w:val="21"/>
          <w:szCs w:val="21"/>
          <w:u w:val="single"/>
        </w:rPr>
        <w:t>o kaina be PVM</w:t>
      </w:r>
      <w:r w:rsidR="004208FA">
        <w:rPr>
          <w:rStyle w:val="cf01"/>
          <w:rFonts w:asciiTheme="minorHAnsi" w:hAnsiTheme="minorHAnsi" w:cstheme="minorHAnsi"/>
          <w:sz w:val="21"/>
          <w:szCs w:val="21"/>
        </w:rPr>
        <w:t xml:space="preserve"> viršys pirkimui suplanuotas lėšas:</w:t>
      </w:r>
      <w:r w:rsidR="004208FA" w:rsidRPr="004208FA">
        <w:rPr>
          <w:rStyle w:val="cf01"/>
          <w:rFonts w:asciiTheme="minorHAnsi" w:hAnsiTheme="minorHAnsi" w:cstheme="minorHAnsi"/>
          <w:sz w:val="21"/>
          <w:szCs w:val="21"/>
        </w:rPr>
        <w:t xml:space="preserve"> 1 635 573,00 Eur</w:t>
      </w:r>
      <w:r w:rsidR="004208FA">
        <w:rPr>
          <w:rStyle w:val="cf01"/>
          <w:rFonts w:asciiTheme="minorHAnsi" w:hAnsiTheme="minorHAnsi" w:cstheme="minorHAnsi"/>
          <w:sz w:val="21"/>
          <w:szCs w:val="21"/>
        </w:rPr>
        <w:t xml:space="preserve"> (be PVM).</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3BBBE5DD" w:rsidR="00F57665" w:rsidRPr="00F636BB" w:rsidRDefault="00F57665" w:rsidP="00F636BB">
      <w:pPr>
        <w:pStyle w:val="Sraopastraipa"/>
        <w:numPr>
          <w:ilvl w:val="1"/>
          <w:numId w:val="14"/>
        </w:numPr>
        <w:spacing w:after="0" w:line="240" w:lineRule="auto"/>
        <w:ind w:left="0" w:firstLine="567"/>
        <w:jc w:val="both"/>
        <w:rPr>
          <w:rFonts w:cstheme="minorHAnsi"/>
        </w:rPr>
      </w:pPr>
      <w:r w:rsidRPr="00F636BB">
        <w:rPr>
          <w:color w:val="000000" w:themeColor="text1"/>
        </w:rPr>
        <w:t>Ši pirkimo procedūra atliekama siekiant sudaryti sutartį</w:t>
      </w:r>
      <w:r w:rsidR="009A7D11" w:rsidRPr="00F636BB">
        <w:rPr>
          <w:color w:val="000000" w:themeColor="text1"/>
        </w:rPr>
        <w:t xml:space="preserve"> su tiekėju, kurio pasiūlymas</w:t>
      </w:r>
      <w:r w:rsidR="007B12FF" w:rsidRPr="00F636BB">
        <w:rPr>
          <w:color w:val="000000" w:themeColor="text1"/>
        </w:rPr>
        <w:t xml:space="preserve">, vadovaujantis </w:t>
      </w:r>
      <w:r w:rsidR="008F4194" w:rsidRPr="00F636BB">
        <w:rPr>
          <w:color w:val="000000" w:themeColor="text1"/>
        </w:rPr>
        <w:t>p</w:t>
      </w:r>
      <w:r w:rsidR="007B12FF" w:rsidRPr="00F636BB">
        <w:rPr>
          <w:color w:val="000000" w:themeColor="text1"/>
        </w:rPr>
        <w:t xml:space="preserve">irkimo </w:t>
      </w:r>
      <w:r w:rsidR="00207E40" w:rsidRPr="00F636BB">
        <w:rPr>
          <w:color w:val="000000" w:themeColor="text1"/>
        </w:rPr>
        <w:t>sąlygose</w:t>
      </w:r>
      <w:r w:rsidR="007B12FF" w:rsidRPr="00F636BB">
        <w:rPr>
          <w:color w:val="0070C0"/>
        </w:rPr>
        <w:t xml:space="preserve"> </w:t>
      </w:r>
      <w:r w:rsidR="007B12FF" w:rsidRPr="00F636BB">
        <w:rPr>
          <w:color w:val="000000" w:themeColor="text1"/>
        </w:rPr>
        <w:t>nustatyta tvarka</w:t>
      </w:r>
      <w:r w:rsidR="0023505D" w:rsidRPr="00F636BB">
        <w:rPr>
          <w:color w:val="000000" w:themeColor="text1"/>
        </w:rPr>
        <w:t>,</w:t>
      </w:r>
      <w:r w:rsidR="009A7D11" w:rsidRPr="00F636BB">
        <w:rPr>
          <w:color w:val="000000" w:themeColor="text1"/>
        </w:rPr>
        <w:t xml:space="preserve"> bus pripažintas laimėjęs</w:t>
      </w:r>
      <w:r w:rsidR="00F636BB">
        <w:rPr>
          <w:color w:val="000000" w:themeColor="text1"/>
        </w:rPr>
        <w:t xml:space="preserve">. </w:t>
      </w:r>
      <w:r w:rsidR="004B2DE4" w:rsidRPr="127DD6E8">
        <w:t xml:space="preserve">Sutarties sąlygos pateikiamos </w:t>
      </w:r>
      <w:r w:rsidR="007A5D9C" w:rsidRPr="00F636BB">
        <w:t>P</w:t>
      </w:r>
      <w:r w:rsidR="00551FA7" w:rsidRPr="00F636BB">
        <w:t xml:space="preserve">irkimo </w:t>
      </w:r>
      <w:r w:rsidR="00D86901" w:rsidRPr="00F636BB">
        <w:t>sąlygų</w:t>
      </w:r>
      <w:r w:rsidR="00F636BB">
        <w:t xml:space="preserve"> </w:t>
      </w:r>
      <w:r w:rsidR="00F636BB" w:rsidRPr="00F636BB">
        <w:rPr>
          <w:b/>
          <w:bCs/>
        </w:rPr>
        <w:t xml:space="preserve">9 </w:t>
      </w:r>
      <w:r w:rsidR="00D86901" w:rsidRPr="00F636BB">
        <w:t xml:space="preserve"> priede „Sutarties projektas“</w:t>
      </w:r>
      <w:r w:rsidR="004B2DE4" w:rsidRPr="00F636BB">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28DF579A" w14:textId="48DA6640" w:rsidR="00D43E2A" w:rsidRPr="00B81F89" w:rsidRDefault="00B81F89" w:rsidP="00501215">
      <w:pPr>
        <w:shd w:val="clear" w:color="auto" w:fill="FFFFFF"/>
        <w:spacing w:after="0" w:line="240" w:lineRule="auto"/>
        <w:jc w:val="both"/>
        <w:rPr>
          <w:rFonts w:eastAsia="Times New Roman" w:cstheme="minorHAnsi"/>
        </w:rPr>
      </w:pPr>
      <w:r w:rsidRPr="00B81F89">
        <w:rPr>
          <w:rFonts w:eastAsia="Times New Roman" w:cstheme="minorHAnsi"/>
        </w:rPr>
        <w:t>Nėra.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E64E1E"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7E84F1B7" w14:textId="77777777" w:rsidR="00E64E1E" w:rsidRPr="00E64E1E" w:rsidRDefault="009F4FBE" w:rsidP="00E64E1E">
            <w:pPr>
              <w:spacing w:after="0" w:line="240" w:lineRule="auto"/>
              <w:jc w:val="center"/>
              <w:rPr>
                <w:rFonts w:cstheme="minorHAnsi"/>
                <w:b/>
                <w:bCs/>
                <w:sz w:val="18"/>
                <w:szCs w:val="18"/>
              </w:rPr>
            </w:pPr>
            <w:r w:rsidRPr="00E64E1E">
              <w:rPr>
                <w:rFonts w:cstheme="minorHAnsi"/>
                <w:b/>
                <w:bCs/>
                <w:sz w:val="18"/>
                <w:szCs w:val="18"/>
              </w:rPr>
              <w:t>Eil.</w:t>
            </w:r>
          </w:p>
          <w:p w14:paraId="200EEC47" w14:textId="4E1E613B" w:rsidR="00774AA5" w:rsidRPr="00E64E1E" w:rsidRDefault="009F4FBE" w:rsidP="00E64E1E">
            <w:pPr>
              <w:spacing w:after="0" w:line="240" w:lineRule="auto"/>
              <w:jc w:val="center"/>
              <w:rPr>
                <w:rFonts w:cstheme="minorHAnsi"/>
                <w:b/>
                <w:bCs/>
                <w:sz w:val="18"/>
                <w:szCs w:val="18"/>
              </w:rPr>
            </w:pPr>
            <w:r w:rsidRPr="00E64E1E">
              <w:rPr>
                <w:rFonts w:cstheme="minorHAnsi"/>
                <w:b/>
                <w:bCs/>
                <w:sz w:val="18"/>
                <w:szCs w:val="18"/>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E64E1E" w:rsidRDefault="004B3551" w:rsidP="00E64E1E">
            <w:pPr>
              <w:spacing w:after="0" w:line="240" w:lineRule="auto"/>
              <w:jc w:val="center"/>
              <w:rPr>
                <w:rFonts w:cstheme="minorHAnsi"/>
                <w:b/>
                <w:bCs/>
                <w:sz w:val="18"/>
                <w:szCs w:val="18"/>
              </w:rPr>
            </w:pPr>
            <w:r w:rsidRPr="00E64E1E">
              <w:rPr>
                <w:rFonts w:cstheme="minorHAnsi"/>
                <w:b/>
                <w:bCs/>
                <w:sz w:val="18"/>
                <w:szCs w:val="18"/>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E64E1E" w:rsidRDefault="00774AA5" w:rsidP="00E64E1E">
            <w:pPr>
              <w:spacing w:after="0" w:line="240" w:lineRule="auto"/>
              <w:jc w:val="center"/>
              <w:rPr>
                <w:rFonts w:cstheme="minorHAnsi"/>
                <w:b/>
                <w:sz w:val="18"/>
                <w:szCs w:val="18"/>
              </w:rPr>
            </w:pPr>
            <w:r w:rsidRPr="00E64E1E">
              <w:rPr>
                <w:rFonts w:cstheme="minorHAnsi"/>
                <w:b/>
                <w:sz w:val="18"/>
                <w:szCs w:val="18"/>
              </w:rPr>
              <w:t>DATA/DIENŲ SKAIČIUS/ LAIKAS</w:t>
            </w:r>
          </w:p>
          <w:p w14:paraId="677BC1F4" w14:textId="77777777" w:rsidR="00774AA5" w:rsidRPr="00E64E1E" w:rsidRDefault="00774AA5" w:rsidP="00E64E1E">
            <w:pPr>
              <w:spacing w:after="0" w:line="240" w:lineRule="auto"/>
              <w:jc w:val="center"/>
              <w:rPr>
                <w:rFonts w:cstheme="minorHAnsi"/>
                <w:sz w:val="18"/>
                <w:szCs w:val="18"/>
              </w:rPr>
            </w:pPr>
            <w:r w:rsidRPr="00E64E1E">
              <w:rPr>
                <w:rFonts w:cstheme="minorHAnsi"/>
                <w:sz w:val="18"/>
                <w:szCs w:val="18"/>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E64E1E" w:rsidRDefault="00774AA5" w:rsidP="00E64E1E">
            <w:pPr>
              <w:spacing w:after="0" w:line="240" w:lineRule="auto"/>
              <w:jc w:val="center"/>
              <w:rPr>
                <w:rFonts w:cstheme="minorHAnsi"/>
                <w:b/>
                <w:sz w:val="18"/>
                <w:szCs w:val="18"/>
              </w:rPr>
            </w:pPr>
            <w:r w:rsidRPr="00E64E1E">
              <w:rPr>
                <w:rFonts w:cstheme="minorHAnsi"/>
                <w:b/>
                <w:sz w:val="18"/>
                <w:szCs w:val="18"/>
              </w:rPr>
              <w:t>PASTABOS</w:t>
            </w:r>
          </w:p>
        </w:tc>
      </w:tr>
      <w:tr w:rsidR="00774AA5" w:rsidRPr="00E64E1E" w14:paraId="33F22B33" w14:textId="77777777" w:rsidTr="127DD6E8">
        <w:trPr>
          <w:trHeight w:val="20"/>
        </w:trPr>
        <w:tc>
          <w:tcPr>
            <w:tcW w:w="726" w:type="dxa"/>
            <w:tcMar>
              <w:top w:w="0" w:type="dxa"/>
              <w:left w:w="108" w:type="dxa"/>
              <w:bottom w:w="0" w:type="dxa"/>
              <w:right w:w="108" w:type="dxa"/>
            </w:tcMar>
          </w:tcPr>
          <w:p w14:paraId="1D2814F3" w14:textId="2D8BEDEE" w:rsidR="00774AA5" w:rsidRPr="00E64E1E" w:rsidRDefault="006932C2" w:rsidP="006932C2">
            <w:pPr>
              <w:keepNext/>
              <w:spacing w:after="0" w:line="240" w:lineRule="auto"/>
              <w:rPr>
                <w:rFonts w:cstheme="minorHAnsi"/>
                <w:bCs/>
                <w:sz w:val="18"/>
                <w:szCs w:val="18"/>
              </w:rPr>
            </w:pPr>
            <w:r w:rsidRPr="00E64E1E">
              <w:rPr>
                <w:rFonts w:cstheme="minorHAnsi"/>
                <w:bCs/>
                <w:sz w:val="18"/>
                <w:szCs w:val="18"/>
              </w:rPr>
              <w:t>1.</w:t>
            </w:r>
          </w:p>
        </w:tc>
        <w:tc>
          <w:tcPr>
            <w:tcW w:w="2531" w:type="dxa"/>
            <w:tcMar>
              <w:top w:w="0" w:type="dxa"/>
              <w:left w:w="108" w:type="dxa"/>
              <w:bottom w:w="0" w:type="dxa"/>
              <w:right w:w="108" w:type="dxa"/>
            </w:tcMar>
          </w:tcPr>
          <w:p w14:paraId="25B87B88" w14:textId="77777777" w:rsidR="00774AA5" w:rsidRPr="00E64E1E" w:rsidRDefault="00774AA5" w:rsidP="0003169B">
            <w:pPr>
              <w:keepNext/>
              <w:spacing w:after="0" w:line="240" w:lineRule="auto"/>
              <w:rPr>
                <w:rFonts w:cstheme="minorHAnsi"/>
                <w:sz w:val="18"/>
                <w:szCs w:val="18"/>
              </w:rPr>
            </w:pPr>
            <w:r w:rsidRPr="00E64E1E">
              <w:rPr>
                <w:rFonts w:cstheme="minorHAnsi"/>
                <w:bCs/>
                <w:sz w:val="18"/>
                <w:szCs w:val="18"/>
              </w:rPr>
              <w:t>Pasiūlymų pateikimo terminas</w:t>
            </w:r>
          </w:p>
        </w:tc>
        <w:tc>
          <w:tcPr>
            <w:tcW w:w="3643" w:type="dxa"/>
            <w:tcMar>
              <w:top w:w="0" w:type="dxa"/>
              <w:left w:w="108" w:type="dxa"/>
              <w:bottom w:w="0" w:type="dxa"/>
              <w:right w:w="108" w:type="dxa"/>
            </w:tcMar>
          </w:tcPr>
          <w:p w14:paraId="3167CE4C" w14:textId="2F2D4F89" w:rsidR="00774AA5" w:rsidRPr="00E64E1E" w:rsidRDefault="00E64E1E" w:rsidP="0003169B">
            <w:pPr>
              <w:spacing w:after="0" w:line="240" w:lineRule="auto"/>
              <w:rPr>
                <w:rFonts w:cstheme="minorHAnsi"/>
                <w:sz w:val="18"/>
                <w:szCs w:val="18"/>
              </w:rPr>
            </w:pPr>
            <w:r>
              <w:rPr>
                <w:rFonts w:cstheme="minorHAnsi"/>
                <w:sz w:val="18"/>
                <w:szCs w:val="18"/>
              </w:rPr>
              <w:t>N</w:t>
            </w:r>
            <w:r w:rsidR="00774AA5" w:rsidRPr="00E64E1E">
              <w:rPr>
                <w:rFonts w:cstheme="minorHAnsi"/>
                <w:sz w:val="18"/>
                <w:szCs w:val="18"/>
              </w:rPr>
              <w:t xml:space="preserve">urodytas </w:t>
            </w:r>
            <w:r w:rsidR="00C47599" w:rsidRPr="00E64E1E">
              <w:rPr>
                <w:rFonts w:cstheme="minorHAnsi"/>
                <w:sz w:val="18"/>
                <w:szCs w:val="18"/>
              </w:rPr>
              <w:t>s</w:t>
            </w:r>
            <w:r w:rsidR="00774AA5" w:rsidRPr="00E64E1E">
              <w:rPr>
                <w:rFonts w:cstheme="minorHAnsi"/>
                <w:sz w:val="18"/>
                <w:szCs w:val="18"/>
              </w:rPr>
              <w:t xml:space="preserve">kelbime </w:t>
            </w:r>
          </w:p>
        </w:tc>
        <w:tc>
          <w:tcPr>
            <w:tcW w:w="2954" w:type="dxa"/>
            <w:tcMar>
              <w:top w:w="0" w:type="dxa"/>
              <w:left w:w="108" w:type="dxa"/>
              <w:bottom w:w="0" w:type="dxa"/>
              <w:right w:w="108" w:type="dxa"/>
            </w:tcMar>
          </w:tcPr>
          <w:p w14:paraId="2BC4B21F" w14:textId="0CE68D8A" w:rsidR="00774AA5" w:rsidRPr="00E64E1E" w:rsidRDefault="00774AA5" w:rsidP="00593F3E">
            <w:pPr>
              <w:spacing w:after="0" w:line="240" w:lineRule="auto"/>
              <w:rPr>
                <w:rFonts w:cstheme="minorHAnsi"/>
                <w:iCs/>
                <w:sz w:val="18"/>
                <w:szCs w:val="18"/>
              </w:rPr>
            </w:pPr>
            <w:r w:rsidRPr="00E64E1E">
              <w:rPr>
                <w:rFonts w:cstheme="minorHAnsi"/>
                <w:sz w:val="18"/>
                <w:szCs w:val="18"/>
              </w:rPr>
              <w:t>Perkančioji organizacija turi teisę pratęsti pasiūlymų pateikimo terminą.</w:t>
            </w:r>
          </w:p>
        </w:tc>
      </w:tr>
      <w:tr w:rsidR="00774AA5" w:rsidRPr="00E64E1E" w14:paraId="2DDCD559" w14:textId="77777777" w:rsidTr="127DD6E8">
        <w:trPr>
          <w:trHeight w:val="20"/>
        </w:trPr>
        <w:tc>
          <w:tcPr>
            <w:tcW w:w="726" w:type="dxa"/>
            <w:tcMar>
              <w:top w:w="0" w:type="dxa"/>
              <w:left w:w="108" w:type="dxa"/>
              <w:bottom w:w="0" w:type="dxa"/>
              <w:right w:w="108" w:type="dxa"/>
            </w:tcMar>
          </w:tcPr>
          <w:p w14:paraId="6C70187E" w14:textId="7D03D63A" w:rsidR="00774AA5" w:rsidRPr="00E64E1E" w:rsidRDefault="006932C2" w:rsidP="006932C2">
            <w:pPr>
              <w:keepNext/>
              <w:spacing w:after="0" w:line="240" w:lineRule="auto"/>
              <w:rPr>
                <w:rFonts w:cstheme="minorHAnsi"/>
                <w:bCs/>
                <w:sz w:val="18"/>
                <w:szCs w:val="18"/>
              </w:rPr>
            </w:pPr>
            <w:r w:rsidRPr="00E64E1E">
              <w:rPr>
                <w:rFonts w:cstheme="minorHAnsi"/>
                <w:bCs/>
                <w:sz w:val="18"/>
                <w:szCs w:val="18"/>
              </w:rPr>
              <w:t>2.</w:t>
            </w:r>
          </w:p>
        </w:tc>
        <w:tc>
          <w:tcPr>
            <w:tcW w:w="2531" w:type="dxa"/>
            <w:tcMar>
              <w:top w:w="0" w:type="dxa"/>
              <w:left w:w="108" w:type="dxa"/>
              <w:bottom w:w="0" w:type="dxa"/>
              <w:right w:w="108" w:type="dxa"/>
            </w:tcMar>
          </w:tcPr>
          <w:p w14:paraId="2368993B" w14:textId="77777777" w:rsidR="00774AA5" w:rsidRPr="00E64E1E" w:rsidRDefault="00774AA5" w:rsidP="0003169B">
            <w:pPr>
              <w:keepNext/>
              <w:spacing w:after="0" w:line="240" w:lineRule="auto"/>
              <w:rPr>
                <w:rFonts w:cstheme="minorHAnsi"/>
                <w:sz w:val="18"/>
                <w:szCs w:val="18"/>
              </w:rPr>
            </w:pPr>
            <w:r w:rsidRPr="00E64E1E">
              <w:rPr>
                <w:rFonts w:eastAsia="Times New Roman" w:cstheme="minorHAnsi"/>
                <w:sz w:val="18"/>
                <w:szCs w:val="18"/>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E64E1E" w:rsidRDefault="00774AA5" w:rsidP="0003169B">
            <w:pPr>
              <w:spacing w:after="0" w:line="240" w:lineRule="auto"/>
              <w:rPr>
                <w:rFonts w:cstheme="minorHAnsi"/>
                <w:sz w:val="18"/>
                <w:szCs w:val="18"/>
              </w:rPr>
            </w:pPr>
            <w:r w:rsidRPr="00E64E1E">
              <w:rPr>
                <w:rFonts w:cstheme="minorHAnsi"/>
                <w:sz w:val="18"/>
                <w:szCs w:val="18"/>
              </w:rPr>
              <w:t xml:space="preserve">Pradedamas ne anksčiau nei </w:t>
            </w:r>
            <w:r w:rsidRPr="00E64E1E">
              <w:rPr>
                <w:rFonts w:cstheme="minorHAnsi"/>
                <w:color w:val="000000" w:themeColor="text1"/>
                <w:sz w:val="18"/>
                <w:szCs w:val="18"/>
              </w:rPr>
              <w:t xml:space="preserve">po </w:t>
            </w:r>
            <w:r w:rsidR="006B0247" w:rsidRPr="00E64E1E">
              <w:rPr>
                <w:rFonts w:cstheme="minorHAnsi"/>
                <w:color w:val="000000" w:themeColor="text1"/>
                <w:sz w:val="18"/>
                <w:szCs w:val="18"/>
              </w:rPr>
              <w:t>30</w:t>
            </w:r>
            <w:r w:rsidRPr="00E64E1E">
              <w:rPr>
                <w:rFonts w:cstheme="minorHAnsi"/>
                <w:color w:val="000000" w:themeColor="text1"/>
                <w:sz w:val="18"/>
                <w:szCs w:val="18"/>
              </w:rPr>
              <w:t xml:space="preserve"> minučių</w:t>
            </w:r>
            <w:r w:rsidRPr="00E64E1E">
              <w:rPr>
                <w:rFonts w:cstheme="minorHAnsi"/>
                <w:sz w:val="18"/>
                <w:szCs w:val="18"/>
              </w:rPr>
              <w:t xml:space="preserve"> po pasiūlymų pateikimo termino pabaigos</w:t>
            </w:r>
          </w:p>
        </w:tc>
        <w:tc>
          <w:tcPr>
            <w:tcW w:w="2954" w:type="dxa"/>
            <w:tcMar>
              <w:top w:w="0" w:type="dxa"/>
              <w:left w:w="108" w:type="dxa"/>
              <w:bottom w:w="0" w:type="dxa"/>
              <w:right w:w="108" w:type="dxa"/>
            </w:tcMar>
          </w:tcPr>
          <w:p w14:paraId="516BC120" w14:textId="3556D373" w:rsidR="00774AA5" w:rsidRPr="00E64E1E" w:rsidRDefault="00774AA5" w:rsidP="0003169B">
            <w:pPr>
              <w:spacing w:after="0" w:line="240" w:lineRule="auto"/>
              <w:rPr>
                <w:rFonts w:cstheme="minorHAnsi"/>
                <w:iCs/>
                <w:sz w:val="18"/>
                <w:szCs w:val="18"/>
              </w:rPr>
            </w:pPr>
          </w:p>
        </w:tc>
      </w:tr>
      <w:tr w:rsidR="00774AA5" w:rsidRPr="00E64E1E" w14:paraId="0E1517C9" w14:textId="77777777" w:rsidTr="127DD6E8">
        <w:trPr>
          <w:trHeight w:val="20"/>
        </w:trPr>
        <w:tc>
          <w:tcPr>
            <w:tcW w:w="726" w:type="dxa"/>
            <w:tcMar>
              <w:top w:w="0" w:type="dxa"/>
              <w:left w:w="108" w:type="dxa"/>
              <w:bottom w:w="0" w:type="dxa"/>
              <w:right w:w="108" w:type="dxa"/>
            </w:tcMar>
          </w:tcPr>
          <w:p w14:paraId="0BF18051" w14:textId="03A0C935" w:rsidR="00774AA5" w:rsidRPr="00E64E1E" w:rsidRDefault="006932C2" w:rsidP="006932C2">
            <w:pPr>
              <w:keepNext/>
              <w:spacing w:after="0" w:line="240" w:lineRule="auto"/>
              <w:rPr>
                <w:rFonts w:cstheme="minorHAnsi"/>
                <w:bCs/>
                <w:sz w:val="18"/>
                <w:szCs w:val="18"/>
              </w:rPr>
            </w:pPr>
            <w:r w:rsidRPr="00E64E1E">
              <w:rPr>
                <w:rFonts w:cstheme="minorHAnsi"/>
                <w:bCs/>
                <w:sz w:val="18"/>
                <w:szCs w:val="18"/>
              </w:rPr>
              <w:t>3.</w:t>
            </w:r>
          </w:p>
        </w:tc>
        <w:tc>
          <w:tcPr>
            <w:tcW w:w="2531" w:type="dxa"/>
            <w:tcMar>
              <w:top w:w="0" w:type="dxa"/>
              <w:left w:w="108" w:type="dxa"/>
              <w:bottom w:w="0" w:type="dxa"/>
              <w:right w:w="108" w:type="dxa"/>
            </w:tcMar>
          </w:tcPr>
          <w:p w14:paraId="4AD453C1" w14:textId="70320C71" w:rsidR="00774AA5" w:rsidRPr="00E64E1E" w:rsidRDefault="00774AA5" w:rsidP="0003169B">
            <w:pPr>
              <w:keepNext/>
              <w:spacing w:after="0" w:line="240" w:lineRule="auto"/>
              <w:rPr>
                <w:rFonts w:cstheme="minorHAnsi"/>
                <w:bCs/>
                <w:sz w:val="18"/>
                <w:szCs w:val="18"/>
              </w:rPr>
            </w:pPr>
            <w:r w:rsidRPr="00E64E1E">
              <w:rPr>
                <w:rFonts w:cstheme="minorHAnsi"/>
                <w:sz w:val="18"/>
                <w:szCs w:val="18"/>
              </w:rPr>
              <w:t xml:space="preserve">Prašymą paaiškinti, patikslinti pirkimo </w:t>
            </w:r>
            <w:r w:rsidR="00EF5E21" w:rsidRPr="00E64E1E">
              <w:rPr>
                <w:rFonts w:cstheme="minorHAnsi"/>
                <w:sz w:val="18"/>
                <w:szCs w:val="18"/>
              </w:rPr>
              <w:t>sąlygas</w:t>
            </w:r>
            <w:r w:rsidRPr="00E64E1E">
              <w:rPr>
                <w:rFonts w:cstheme="minorHAnsi"/>
                <w:sz w:val="18"/>
                <w:szCs w:val="18"/>
              </w:rPr>
              <w:t xml:space="preserve"> tiekėjas turi pateikti ne vėliau kaip:</w:t>
            </w:r>
          </w:p>
        </w:tc>
        <w:tc>
          <w:tcPr>
            <w:tcW w:w="3643" w:type="dxa"/>
            <w:tcMar>
              <w:top w:w="0" w:type="dxa"/>
              <w:left w:w="108" w:type="dxa"/>
              <w:bottom w:w="0" w:type="dxa"/>
              <w:right w:w="108" w:type="dxa"/>
            </w:tcMar>
          </w:tcPr>
          <w:p w14:paraId="56FC8010" w14:textId="0A3D6CA1" w:rsidR="00774AA5" w:rsidRPr="00E64E1E" w:rsidRDefault="00751B22" w:rsidP="0003169B">
            <w:pPr>
              <w:spacing w:after="0" w:line="240" w:lineRule="auto"/>
              <w:rPr>
                <w:rFonts w:cstheme="minorHAnsi"/>
                <w:sz w:val="18"/>
                <w:szCs w:val="18"/>
              </w:rPr>
            </w:pPr>
            <w:r w:rsidRPr="00E64E1E">
              <w:rPr>
                <w:rFonts w:cstheme="minorHAnsi"/>
                <w:b/>
                <w:bCs/>
                <w:sz w:val="18"/>
                <w:szCs w:val="18"/>
              </w:rPr>
              <w:t>6</w:t>
            </w:r>
            <w:r w:rsidR="005F17E7" w:rsidRPr="00E64E1E">
              <w:rPr>
                <w:rFonts w:cstheme="minorHAnsi"/>
                <w:color w:val="00B050"/>
                <w:sz w:val="18"/>
                <w:szCs w:val="18"/>
              </w:rPr>
              <w:t xml:space="preserve"> </w:t>
            </w:r>
            <w:r w:rsidR="005F17E7" w:rsidRPr="00E64E1E">
              <w:rPr>
                <w:rFonts w:cstheme="minorHAnsi"/>
                <w:sz w:val="18"/>
                <w:szCs w:val="18"/>
              </w:rPr>
              <w:t>dien</w:t>
            </w:r>
            <w:r w:rsidRPr="00E64E1E">
              <w:rPr>
                <w:rFonts w:cstheme="minorHAnsi"/>
                <w:sz w:val="18"/>
                <w:szCs w:val="18"/>
              </w:rPr>
              <w:t>os</w:t>
            </w:r>
            <w:r w:rsidR="005F17E7" w:rsidRPr="00E64E1E">
              <w:rPr>
                <w:rFonts w:cstheme="minorHAnsi"/>
                <w:sz w:val="18"/>
                <w:szCs w:val="18"/>
              </w:rPr>
              <w:t xml:space="preserve"> iki pasiūlymų pateikimo termino dienos</w:t>
            </w:r>
          </w:p>
        </w:tc>
        <w:tc>
          <w:tcPr>
            <w:tcW w:w="2954" w:type="dxa"/>
            <w:tcMar>
              <w:top w:w="0" w:type="dxa"/>
              <w:left w:w="108" w:type="dxa"/>
              <w:bottom w:w="0" w:type="dxa"/>
              <w:right w:w="108" w:type="dxa"/>
            </w:tcMar>
          </w:tcPr>
          <w:p w14:paraId="6B3FEA86" w14:textId="717D1DE6" w:rsidR="00774AA5" w:rsidRPr="00E64E1E" w:rsidRDefault="00774AA5" w:rsidP="00424668">
            <w:pPr>
              <w:spacing w:after="0" w:line="240" w:lineRule="auto"/>
              <w:rPr>
                <w:rFonts w:cstheme="minorHAnsi"/>
                <w:iCs/>
                <w:color w:val="7030A0"/>
                <w:sz w:val="18"/>
                <w:szCs w:val="18"/>
              </w:rPr>
            </w:pPr>
          </w:p>
        </w:tc>
      </w:tr>
      <w:tr w:rsidR="00774AA5" w:rsidRPr="00E64E1E" w14:paraId="6E37868A" w14:textId="77777777" w:rsidTr="127DD6E8">
        <w:trPr>
          <w:trHeight w:val="20"/>
        </w:trPr>
        <w:tc>
          <w:tcPr>
            <w:tcW w:w="726" w:type="dxa"/>
            <w:tcMar>
              <w:top w:w="0" w:type="dxa"/>
              <w:left w:w="108" w:type="dxa"/>
              <w:bottom w:w="0" w:type="dxa"/>
              <w:right w:w="108" w:type="dxa"/>
            </w:tcMar>
          </w:tcPr>
          <w:p w14:paraId="5A3E2C4C" w14:textId="033C7E4A" w:rsidR="00774AA5" w:rsidRPr="00E64E1E" w:rsidRDefault="00774AA5" w:rsidP="0097765E">
            <w:pPr>
              <w:pStyle w:val="Sraopastraipa"/>
              <w:numPr>
                <w:ilvl w:val="0"/>
                <w:numId w:val="6"/>
              </w:numPr>
              <w:spacing w:after="0" w:line="240" w:lineRule="auto"/>
              <w:rPr>
                <w:rFonts w:cstheme="minorHAnsi"/>
                <w:bCs/>
                <w:sz w:val="18"/>
                <w:szCs w:val="18"/>
              </w:rPr>
            </w:pPr>
          </w:p>
        </w:tc>
        <w:tc>
          <w:tcPr>
            <w:tcW w:w="2531" w:type="dxa"/>
            <w:tcMar>
              <w:top w:w="0" w:type="dxa"/>
              <w:left w:w="108" w:type="dxa"/>
              <w:bottom w:w="0" w:type="dxa"/>
              <w:right w:w="108" w:type="dxa"/>
            </w:tcMar>
          </w:tcPr>
          <w:p w14:paraId="1E3634E1" w14:textId="6A145837" w:rsidR="00774AA5" w:rsidRPr="00E64E1E" w:rsidRDefault="00774AA5" w:rsidP="0003169B">
            <w:pPr>
              <w:spacing w:after="0" w:line="240" w:lineRule="auto"/>
              <w:rPr>
                <w:rFonts w:cstheme="minorHAnsi"/>
                <w:sz w:val="18"/>
                <w:szCs w:val="18"/>
              </w:rPr>
            </w:pPr>
            <w:r w:rsidRPr="00E64E1E">
              <w:rPr>
                <w:rFonts w:cstheme="minorHAnsi"/>
                <w:sz w:val="18"/>
                <w:szCs w:val="18"/>
              </w:rPr>
              <w:t xml:space="preserve">Perkančioji organizacija </w:t>
            </w:r>
            <w:r w:rsidR="009B3AF8" w:rsidRPr="00E64E1E">
              <w:rPr>
                <w:rFonts w:cstheme="minorHAnsi"/>
                <w:sz w:val="18"/>
                <w:szCs w:val="18"/>
              </w:rPr>
              <w:t>p</w:t>
            </w:r>
            <w:r w:rsidRPr="00E64E1E">
              <w:rPr>
                <w:rFonts w:cstheme="minorHAnsi"/>
                <w:sz w:val="18"/>
                <w:szCs w:val="18"/>
              </w:rPr>
              <w:t xml:space="preserve">irkimo </w:t>
            </w:r>
            <w:r w:rsidR="00EF5E21" w:rsidRPr="00E64E1E">
              <w:rPr>
                <w:rFonts w:cstheme="minorHAnsi"/>
                <w:sz w:val="18"/>
                <w:szCs w:val="18"/>
              </w:rPr>
              <w:t>sąlygų</w:t>
            </w:r>
            <w:r w:rsidRPr="00E64E1E">
              <w:rPr>
                <w:rFonts w:cstheme="minorHAnsi"/>
                <w:sz w:val="18"/>
                <w:szCs w:val="18"/>
              </w:rPr>
              <w:t xml:space="preserve"> paaiškinimą, patikslinimą pateikia visiems tiekėjams ne vėliau kaip:</w:t>
            </w:r>
          </w:p>
        </w:tc>
        <w:tc>
          <w:tcPr>
            <w:tcW w:w="3643" w:type="dxa"/>
            <w:tcMar>
              <w:top w:w="0" w:type="dxa"/>
              <w:left w:w="108" w:type="dxa"/>
              <w:bottom w:w="0" w:type="dxa"/>
              <w:right w:w="108" w:type="dxa"/>
            </w:tcMar>
          </w:tcPr>
          <w:p w14:paraId="4D170373" w14:textId="710BBD45" w:rsidR="00774AA5" w:rsidRPr="00E64E1E" w:rsidRDefault="00751B22" w:rsidP="0003169B">
            <w:pPr>
              <w:spacing w:after="0" w:line="240" w:lineRule="auto"/>
              <w:rPr>
                <w:rFonts w:cstheme="minorHAnsi"/>
                <w:sz w:val="18"/>
                <w:szCs w:val="18"/>
              </w:rPr>
            </w:pPr>
            <w:r w:rsidRPr="00E64E1E">
              <w:rPr>
                <w:rFonts w:cstheme="minorHAnsi"/>
                <w:b/>
                <w:bCs/>
                <w:sz w:val="18"/>
                <w:szCs w:val="18"/>
              </w:rPr>
              <w:t>4</w:t>
            </w:r>
            <w:r w:rsidR="00CE1F13" w:rsidRPr="00E64E1E">
              <w:rPr>
                <w:rFonts w:cstheme="minorHAnsi"/>
                <w:color w:val="00B050"/>
                <w:sz w:val="18"/>
                <w:szCs w:val="18"/>
              </w:rPr>
              <w:t xml:space="preserve"> </w:t>
            </w:r>
            <w:r w:rsidR="00CE1F13" w:rsidRPr="00E64E1E">
              <w:rPr>
                <w:rFonts w:cstheme="minorHAnsi"/>
                <w:sz w:val="18"/>
                <w:szCs w:val="18"/>
              </w:rPr>
              <w:t>dien</w:t>
            </w:r>
            <w:r w:rsidRPr="00E64E1E">
              <w:rPr>
                <w:rFonts w:cstheme="minorHAnsi"/>
                <w:sz w:val="18"/>
                <w:szCs w:val="18"/>
              </w:rPr>
              <w:t>os</w:t>
            </w:r>
            <w:r w:rsidR="00CE1F13" w:rsidRPr="00E64E1E">
              <w:rPr>
                <w:rFonts w:cstheme="minorHAnsi"/>
                <w:sz w:val="18"/>
                <w:szCs w:val="18"/>
              </w:rPr>
              <w:t xml:space="preserve"> iki pasiūlymų pateikimo termino dienos</w:t>
            </w:r>
          </w:p>
        </w:tc>
        <w:tc>
          <w:tcPr>
            <w:tcW w:w="2954" w:type="dxa"/>
            <w:tcMar>
              <w:top w:w="0" w:type="dxa"/>
              <w:left w:w="108" w:type="dxa"/>
              <w:bottom w:w="0" w:type="dxa"/>
              <w:right w:w="108" w:type="dxa"/>
            </w:tcMar>
          </w:tcPr>
          <w:p w14:paraId="2E898EC9" w14:textId="6A68E418" w:rsidR="00774AA5" w:rsidRPr="00E64E1E" w:rsidRDefault="00774AA5" w:rsidP="00CE1F13">
            <w:pPr>
              <w:spacing w:after="0" w:line="240" w:lineRule="auto"/>
              <w:rPr>
                <w:rFonts w:cstheme="minorHAnsi"/>
                <w:sz w:val="18"/>
                <w:szCs w:val="18"/>
              </w:rPr>
            </w:pPr>
          </w:p>
        </w:tc>
      </w:tr>
      <w:tr w:rsidR="00774AA5" w:rsidRPr="00E64E1E" w14:paraId="7621DE63" w14:textId="77777777" w:rsidTr="127DD6E8">
        <w:trPr>
          <w:trHeight w:val="20"/>
        </w:trPr>
        <w:tc>
          <w:tcPr>
            <w:tcW w:w="726" w:type="dxa"/>
            <w:tcMar>
              <w:top w:w="0" w:type="dxa"/>
              <w:left w:w="108" w:type="dxa"/>
              <w:bottom w:w="0" w:type="dxa"/>
              <w:right w:w="108" w:type="dxa"/>
            </w:tcMar>
          </w:tcPr>
          <w:p w14:paraId="63314DF2" w14:textId="5548A91C" w:rsidR="00774AA5" w:rsidRPr="00E64E1E" w:rsidRDefault="00774AA5" w:rsidP="0097765E">
            <w:pPr>
              <w:pStyle w:val="Sraopastraipa"/>
              <w:numPr>
                <w:ilvl w:val="0"/>
                <w:numId w:val="6"/>
              </w:numPr>
              <w:spacing w:after="0" w:line="240" w:lineRule="auto"/>
              <w:rPr>
                <w:rFonts w:cstheme="minorHAnsi"/>
                <w:bCs/>
                <w:sz w:val="18"/>
                <w:szCs w:val="18"/>
              </w:rPr>
            </w:pPr>
          </w:p>
        </w:tc>
        <w:tc>
          <w:tcPr>
            <w:tcW w:w="2531" w:type="dxa"/>
            <w:tcMar>
              <w:top w:w="0" w:type="dxa"/>
              <w:left w:w="108" w:type="dxa"/>
              <w:bottom w:w="0" w:type="dxa"/>
              <w:right w:w="108" w:type="dxa"/>
            </w:tcMar>
          </w:tcPr>
          <w:p w14:paraId="758839D1" w14:textId="4F4D0EEB" w:rsidR="00774AA5" w:rsidRPr="00E64E1E" w:rsidRDefault="00455131" w:rsidP="0003169B">
            <w:pPr>
              <w:spacing w:after="0" w:line="240" w:lineRule="auto"/>
              <w:rPr>
                <w:rFonts w:cstheme="minorHAnsi"/>
                <w:sz w:val="18"/>
                <w:szCs w:val="18"/>
              </w:rPr>
            </w:pPr>
            <w:r w:rsidRPr="00E64E1E">
              <w:rPr>
                <w:rFonts w:cstheme="minorHAnsi"/>
                <w:sz w:val="18"/>
                <w:szCs w:val="18"/>
              </w:rPr>
              <w:t>O</w:t>
            </w:r>
            <w:r w:rsidR="00774AA5" w:rsidRPr="00E64E1E">
              <w:rPr>
                <w:rFonts w:cstheme="minorHAnsi"/>
                <w:sz w:val="18"/>
                <w:szCs w:val="18"/>
              </w:rPr>
              <w:t>bjekto apžiūra bus vykdoma:</w:t>
            </w:r>
          </w:p>
        </w:tc>
        <w:tc>
          <w:tcPr>
            <w:tcW w:w="3643" w:type="dxa"/>
            <w:tcMar>
              <w:top w:w="0" w:type="dxa"/>
              <w:left w:w="108" w:type="dxa"/>
              <w:bottom w:w="0" w:type="dxa"/>
              <w:right w:w="108" w:type="dxa"/>
            </w:tcMar>
          </w:tcPr>
          <w:p w14:paraId="16ACE08C" w14:textId="34EEEE1F" w:rsidR="00774AA5" w:rsidRPr="00E64E1E" w:rsidRDefault="00774AA5" w:rsidP="00751B22">
            <w:pPr>
              <w:spacing w:after="0" w:line="240" w:lineRule="auto"/>
              <w:jc w:val="both"/>
              <w:rPr>
                <w:rFonts w:cstheme="minorHAnsi"/>
                <w:sz w:val="18"/>
                <w:szCs w:val="18"/>
              </w:rPr>
            </w:pPr>
            <w:r w:rsidRPr="00E64E1E">
              <w:rPr>
                <w:rFonts w:cstheme="minorHAnsi"/>
                <w:sz w:val="18"/>
                <w:szCs w:val="18"/>
              </w:rPr>
              <w:t>Tiekėjui, norinčiam apžiūrėti objektą, CVP IS priemonėmis pateikus prašymą ne vėliau kaip</w:t>
            </w:r>
            <w:r w:rsidR="00751B22" w:rsidRPr="00E64E1E">
              <w:rPr>
                <w:rFonts w:cstheme="minorHAnsi"/>
                <w:sz w:val="18"/>
                <w:szCs w:val="18"/>
              </w:rPr>
              <w:t xml:space="preserve"> </w:t>
            </w:r>
            <w:r w:rsidR="00751B22" w:rsidRPr="00E64E1E">
              <w:rPr>
                <w:rFonts w:cstheme="minorHAnsi"/>
                <w:b/>
                <w:bCs/>
                <w:sz w:val="18"/>
                <w:szCs w:val="18"/>
              </w:rPr>
              <w:t>prieš</w:t>
            </w:r>
            <w:r w:rsidR="00751B22" w:rsidRPr="00E64E1E">
              <w:rPr>
                <w:rFonts w:cstheme="minorHAnsi"/>
                <w:sz w:val="18"/>
                <w:szCs w:val="18"/>
              </w:rPr>
              <w:t xml:space="preserve"> </w:t>
            </w:r>
            <w:r w:rsidR="00751B22" w:rsidRPr="00E64E1E">
              <w:rPr>
                <w:rFonts w:cstheme="minorHAnsi"/>
                <w:b/>
                <w:bCs/>
                <w:sz w:val="18"/>
                <w:szCs w:val="18"/>
              </w:rPr>
              <w:t>1</w:t>
            </w:r>
            <w:r w:rsidR="00751B22" w:rsidRPr="00E64E1E">
              <w:rPr>
                <w:rFonts w:cstheme="minorHAnsi"/>
                <w:sz w:val="18"/>
                <w:szCs w:val="18"/>
              </w:rPr>
              <w:t xml:space="preserve"> darbo dieną </w:t>
            </w:r>
            <w:r w:rsidR="00751B22" w:rsidRPr="00E64E1E">
              <w:rPr>
                <w:rFonts w:cstheme="minorHAnsi"/>
                <w:b/>
                <w:bCs/>
                <w:sz w:val="18"/>
                <w:szCs w:val="18"/>
              </w:rPr>
              <w:t>ir</w:t>
            </w:r>
            <w:r w:rsidR="00751B22" w:rsidRPr="00E64E1E">
              <w:rPr>
                <w:rFonts w:cstheme="minorHAnsi"/>
                <w:sz w:val="18"/>
                <w:szCs w:val="18"/>
              </w:rPr>
              <w:t xml:space="preserve"> ne vėliau kaip </w:t>
            </w:r>
            <w:r w:rsidR="00751B22" w:rsidRPr="00E64E1E">
              <w:rPr>
                <w:rFonts w:cstheme="minorHAnsi"/>
                <w:b/>
                <w:bCs/>
                <w:sz w:val="18"/>
                <w:szCs w:val="18"/>
              </w:rPr>
              <w:t>likus</w:t>
            </w:r>
            <w:r w:rsidR="00751B22" w:rsidRPr="00E64E1E">
              <w:rPr>
                <w:rFonts w:cstheme="minorHAnsi"/>
                <w:sz w:val="18"/>
                <w:szCs w:val="18"/>
              </w:rPr>
              <w:t xml:space="preserve"> </w:t>
            </w:r>
            <w:r w:rsidR="00751B22" w:rsidRPr="00E64E1E">
              <w:rPr>
                <w:rFonts w:cstheme="minorHAnsi"/>
                <w:b/>
                <w:bCs/>
                <w:sz w:val="18"/>
                <w:szCs w:val="18"/>
              </w:rPr>
              <w:t>5</w:t>
            </w:r>
            <w:r w:rsidR="00751B22" w:rsidRPr="00E64E1E">
              <w:rPr>
                <w:rFonts w:cstheme="minorHAnsi"/>
                <w:sz w:val="18"/>
                <w:szCs w:val="18"/>
              </w:rPr>
              <w:t xml:space="preserve"> darbo dienoms iki pasiūlymų pateikimo termino pabaigos</w:t>
            </w:r>
          </w:p>
        </w:tc>
        <w:tc>
          <w:tcPr>
            <w:tcW w:w="2954" w:type="dxa"/>
            <w:tcMar>
              <w:top w:w="0" w:type="dxa"/>
              <w:left w:w="108" w:type="dxa"/>
              <w:bottom w:w="0" w:type="dxa"/>
              <w:right w:w="108" w:type="dxa"/>
            </w:tcMar>
          </w:tcPr>
          <w:p w14:paraId="0CB425FC" w14:textId="6DBCEFDA" w:rsidR="00774AA5" w:rsidRPr="00E64E1E" w:rsidRDefault="00751B22" w:rsidP="00751B22">
            <w:pPr>
              <w:spacing w:after="0" w:line="240" w:lineRule="auto"/>
              <w:jc w:val="both"/>
              <w:rPr>
                <w:rFonts w:cstheme="minorHAnsi"/>
                <w:sz w:val="18"/>
                <w:szCs w:val="18"/>
              </w:rPr>
            </w:pPr>
            <w:r w:rsidRPr="00E64E1E">
              <w:rPr>
                <w:rFonts w:cstheme="minorHAnsi"/>
                <w:sz w:val="18"/>
                <w:szCs w:val="18"/>
              </w:rPr>
              <w:t>Ketvergių g. 2, Dumpių k., Klaipėdos r.</w:t>
            </w:r>
          </w:p>
        </w:tc>
      </w:tr>
      <w:tr w:rsidR="00774AA5" w:rsidRPr="00E64E1E" w14:paraId="3AA572DF" w14:textId="77777777" w:rsidTr="127DD6E8">
        <w:trPr>
          <w:trHeight w:val="20"/>
        </w:trPr>
        <w:tc>
          <w:tcPr>
            <w:tcW w:w="726" w:type="dxa"/>
            <w:tcMar>
              <w:top w:w="0" w:type="dxa"/>
              <w:left w:w="108" w:type="dxa"/>
              <w:bottom w:w="0" w:type="dxa"/>
              <w:right w:w="108" w:type="dxa"/>
            </w:tcMar>
          </w:tcPr>
          <w:p w14:paraId="0C5D727C" w14:textId="097AAFC5" w:rsidR="00774AA5" w:rsidRPr="00E64E1E" w:rsidRDefault="00774AA5" w:rsidP="0097765E">
            <w:pPr>
              <w:pStyle w:val="Sraopastraipa"/>
              <w:numPr>
                <w:ilvl w:val="0"/>
                <w:numId w:val="6"/>
              </w:numPr>
              <w:spacing w:after="0" w:line="240" w:lineRule="auto"/>
              <w:rPr>
                <w:rFonts w:cstheme="minorHAnsi"/>
                <w:bCs/>
                <w:sz w:val="18"/>
                <w:szCs w:val="18"/>
              </w:rPr>
            </w:pPr>
          </w:p>
        </w:tc>
        <w:tc>
          <w:tcPr>
            <w:tcW w:w="2531" w:type="dxa"/>
            <w:tcMar>
              <w:top w:w="0" w:type="dxa"/>
              <w:left w:w="108" w:type="dxa"/>
              <w:bottom w:w="0" w:type="dxa"/>
              <w:right w:w="108" w:type="dxa"/>
            </w:tcMar>
          </w:tcPr>
          <w:p w14:paraId="77FDC819" w14:textId="2D3D8B4C" w:rsidR="00774AA5" w:rsidRPr="00E64E1E" w:rsidRDefault="00774AA5" w:rsidP="0003169B">
            <w:pPr>
              <w:spacing w:after="0" w:line="240" w:lineRule="auto"/>
              <w:rPr>
                <w:rFonts w:cstheme="minorHAnsi"/>
                <w:sz w:val="18"/>
                <w:szCs w:val="18"/>
              </w:rPr>
            </w:pPr>
            <w:r w:rsidRPr="00E64E1E">
              <w:rPr>
                <w:rFonts w:cstheme="minorHAnsi"/>
                <w:sz w:val="18"/>
                <w:szCs w:val="18"/>
              </w:rPr>
              <w:t xml:space="preserve">Perkančioji organizacija rengs susitikimus su tiekėjais dėl pirkimo </w:t>
            </w:r>
            <w:r w:rsidR="006932C2" w:rsidRPr="00E64E1E">
              <w:rPr>
                <w:rFonts w:cstheme="minorHAnsi"/>
                <w:sz w:val="18"/>
                <w:szCs w:val="18"/>
              </w:rPr>
              <w:t>sąlygų</w:t>
            </w:r>
            <w:r w:rsidRPr="00E64E1E">
              <w:rPr>
                <w:rFonts w:cstheme="minorHAnsi"/>
                <w:sz w:val="18"/>
                <w:szCs w:val="18"/>
              </w:rPr>
              <w:t xml:space="preserve"> paaiškinimo</w:t>
            </w:r>
          </w:p>
        </w:tc>
        <w:tc>
          <w:tcPr>
            <w:tcW w:w="3643" w:type="dxa"/>
            <w:tcMar>
              <w:top w:w="0" w:type="dxa"/>
              <w:left w:w="108" w:type="dxa"/>
              <w:bottom w:w="0" w:type="dxa"/>
              <w:right w:w="108" w:type="dxa"/>
            </w:tcMar>
          </w:tcPr>
          <w:p w14:paraId="37463C11" w14:textId="77777777" w:rsidR="00774AA5" w:rsidRPr="00E64E1E" w:rsidRDefault="00774AA5" w:rsidP="0003169B">
            <w:pPr>
              <w:spacing w:after="0" w:line="240" w:lineRule="auto"/>
              <w:rPr>
                <w:rFonts w:cstheme="minorHAnsi"/>
                <w:iCs/>
                <w:sz w:val="18"/>
                <w:szCs w:val="18"/>
              </w:rPr>
            </w:pPr>
            <w:r w:rsidRPr="00E64E1E">
              <w:rPr>
                <w:rFonts w:cstheme="minorHAnsi"/>
                <w:iCs/>
                <w:sz w:val="18"/>
                <w:szCs w:val="18"/>
              </w:rPr>
              <w:t>NETAIKOMA</w:t>
            </w:r>
          </w:p>
        </w:tc>
        <w:tc>
          <w:tcPr>
            <w:tcW w:w="2954" w:type="dxa"/>
            <w:tcMar>
              <w:top w:w="0" w:type="dxa"/>
              <w:left w:w="108" w:type="dxa"/>
              <w:bottom w:w="0" w:type="dxa"/>
              <w:right w:w="108" w:type="dxa"/>
            </w:tcMar>
          </w:tcPr>
          <w:p w14:paraId="1C7B20C9" w14:textId="4D31E956" w:rsidR="00774AA5" w:rsidRPr="00E64E1E" w:rsidRDefault="00774AA5" w:rsidP="0003169B">
            <w:pPr>
              <w:spacing w:after="0" w:line="240" w:lineRule="auto"/>
              <w:rPr>
                <w:rFonts w:cstheme="minorHAnsi"/>
                <w:sz w:val="18"/>
                <w:szCs w:val="18"/>
              </w:rPr>
            </w:pPr>
          </w:p>
        </w:tc>
      </w:tr>
      <w:tr w:rsidR="00774AA5" w:rsidRPr="00E64E1E" w14:paraId="595801DB" w14:textId="77777777" w:rsidTr="127DD6E8">
        <w:trPr>
          <w:trHeight w:val="20"/>
        </w:trPr>
        <w:tc>
          <w:tcPr>
            <w:tcW w:w="726" w:type="dxa"/>
            <w:tcMar>
              <w:top w:w="0" w:type="dxa"/>
              <w:left w:w="108" w:type="dxa"/>
              <w:bottom w:w="0" w:type="dxa"/>
              <w:right w:w="108" w:type="dxa"/>
            </w:tcMar>
          </w:tcPr>
          <w:p w14:paraId="7834A329" w14:textId="7DD7B5EE" w:rsidR="00774AA5" w:rsidRPr="00E64E1E" w:rsidRDefault="00774AA5" w:rsidP="0097765E">
            <w:pPr>
              <w:pStyle w:val="Sraopastraipa"/>
              <w:numPr>
                <w:ilvl w:val="0"/>
                <w:numId w:val="6"/>
              </w:numPr>
              <w:spacing w:after="0" w:line="240" w:lineRule="auto"/>
              <w:rPr>
                <w:rFonts w:cstheme="minorHAnsi"/>
                <w:bCs/>
                <w:sz w:val="18"/>
                <w:szCs w:val="18"/>
              </w:rPr>
            </w:pPr>
          </w:p>
        </w:tc>
        <w:tc>
          <w:tcPr>
            <w:tcW w:w="2531" w:type="dxa"/>
            <w:tcMar>
              <w:top w:w="0" w:type="dxa"/>
              <w:left w:w="108" w:type="dxa"/>
              <w:bottom w:w="0" w:type="dxa"/>
              <w:right w:w="108" w:type="dxa"/>
            </w:tcMar>
          </w:tcPr>
          <w:p w14:paraId="1664470B" w14:textId="04429B88" w:rsidR="00774AA5" w:rsidRPr="00E64E1E" w:rsidRDefault="00774AA5" w:rsidP="0003169B">
            <w:pPr>
              <w:spacing w:after="0" w:line="240" w:lineRule="auto"/>
              <w:rPr>
                <w:rFonts w:cstheme="minorHAnsi"/>
                <w:sz w:val="18"/>
                <w:szCs w:val="18"/>
              </w:rPr>
            </w:pPr>
            <w:r w:rsidRPr="00E64E1E">
              <w:rPr>
                <w:rFonts w:cstheme="minorHAnsi"/>
                <w:sz w:val="18"/>
                <w:szCs w:val="18"/>
              </w:rPr>
              <w:t>Tiekėjai turi pateikti prekių pavyzdžius</w:t>
            </w:r>
          </w:p>
        </w:tc>
        <w:tc>
          <w:tcPr>
            <w:tcW w:w="3643" w:type="dxa"/>
            <w:tcMar>
              <w:top w:w="0" w:type="dxa"/>
              <w:left w:w="108" w:type="dxa"/>
              <w:bottom w:w="0" w:type="dxa"/>
              <w:right w:w="108" w:type="dxa"/>
            </w:tcMar>
          </w:tcPr>
          <w:p w14:paraId="2B01D5F8" w14:textId="77777777" w:rsidR="00774AA5" w:rsidRPr="00E64E1E" w:rsidRDefault="00774AA5" w:rsidP="0003169B">
            <w:pPr>
              <w:pStyle w:val="Body2"/>
              <w:spacing w:after="0"/>
              <w:rPr>
                <w:rFonts w:asciiTheme="minorHAnsi" w:hAnsiTheme="minorHAnsi" w:cstheme="minorHAnsi"/>
                <w:color w:val="auto"/>
                <w:sz w:val="18"/>
                <w:szCs w:val="18"/>
                <w:lang w:val="lt-LT"/>
              </w:rPr>
            </w:pPr>
            <w:r w:rsidRPr="00E64E1E">
              <w:rPr>
                <w:rFonts w:asciiTheme="minorHAnsi" w:hAnsiTheme="minorHAnsi" w:cstheme="minorHAnsi"/>
                <w:color w:val="auto"/>
                <w:sz w:val="18"/>
                <w:szCs w:val="18"/>
                <w:lang w:val="lt-LT"/>
              </w:rPr>
              <w:t>NETAIKOMA</w:t>
            </w:r>
          </w:p>
          <w:p w14:paraId="2276FCB7" w14:textId="0ED16C6D" w:rsidR="00774AA5" w:rsidRPr="00E64E1E" w:rsidRDefault="00955067" w:rsidP="0003169B">
            <w:pPr>
              <w:spacing w:after="0" w:line="240" w:lineRule="auto"/>
              <w:rPr>
                <w:rFonts w:cstheme="minorHAnsi"/>
                <w:iCs/>
                <w:color w:val="00B050"/>
                <w:sz w:val="18"/>
                <w:szCs w:val="18"/>
              </w:rPr>
            </w:pPr>
            <w:r w:rsidRPr="00E64E1E">
              <w:rPr>
                <w:rFonts w:cstheme="minorHAnsi"/>
                <w:i/>
                <w:iCs/>
                <w:color w:val="7030A0"/>
                <w:sz w:val="18"/>
                <w:szCs w:val="18"/>
              </w:rPr>
              <w:t xml:space="preserve"> </w:t>
            </w:r>
          </w:p>
        </w:tc>
        <w:tc>
          <w:tcPr>
            <w:tcW w:w="2954" w:type="dxa"/>
            <w:tcMar>
              <w:top w:w="0" w:type="dxa"/>
              <w:left w:w="108" w:type="dxa"/>
              <w:bottom w:w="0" w:type="dxa"/>
              <w:right w:w="108" w:type="dxa"/>
            </w:tcMar>
          </w:tcPr>
          <w:p w14:paraId="49C9AF54" w14:textId="060712A8" w:rsidR="00774AA5" w:rsidRPr="00E64E1E" w:rsidRDefault="00774AA5" w:rsidP="0003169B">
            <w:pPr>
              <w:spacing w:after="0" w:line="240" w:lineRule="auto"/>
              <w:rPr>
                <w:rFonts w:cstheme="minorHAnsi"/>
                <w:sz w:val="18"/>
                <w:szCs w:val="18"/>
              </w:rPr>
            </w:pPr>
          </w:p>
        </w:tc>
      </w:tr>
      <w:tr w:rsidR="00774AA5" w:rsidRPr="00E64E1E" w14:paraId="712AAA1F" w14:textId="77777777" w:rsidTr="127DD6E8">
        <w:trPr>
          <w:trHeight w:val="20"/>
        </w:trPr>
        <w:tc>
          <w:tcPr>
            <w:tcW w:w="726" w:type="dxa"/>
            <w:tcMar>
              <w:top w:w="0" w:type="dxa"/>
              <w:left w:w="108" w:type="dxa"/>
              <w:bottom w:w="0" w:type="dxa"/>
              <w:right w:w="108" w:type="dxa"/>
            </w:tcMar>
          </w:tcPr>
          <w:p w14:paraId="204C0E52" w14:textId="1B708D3D" w:rsidR="00774AA5" w:rsidRPr="00E64E1E" w:rsidRDefault="00774AA5" w:rsidP="0097765E">
            <w:pPr>
              <w:pStyle w:val="Sraopastraipa"/>
              <w:numPr>
                <w:ilvl w:val="0"/>
                <w:numId w:val="6"/>
              </w:numPr>
              <w:spacing w:after="0" w:line="240" w:lineRule="auto"/>
              <w:rPr>
                <w:rFonts w:cstheme="minorHAnsi"/>
                <w:bCs/>
                <w:sz w:val="18"/>
                <w:szCs w:val="18"/>
              </w:rPr>
            </w:pPr>
          </w:p>
        </w:tc>
        <w:tc>
          <w:tcPr>
            <w:tcW w:w="2531" w:type="dxa"/>
            <w:tcMar>
              <w:top w:w="0" w:type="dxa"/>
              <w:left w:w="108" w:type="dxa"/>
              <w:bottom w:w="0" w:type="dxa"/>
              <w:right w:w="108" w:type="dxa"/>
            </w:tcMar>
          </w:tcPr>
          <w:p w14:paraId="20CE1883" w14:textId="458FD29C" w:rsidR="00774AA5" w:rsidRPr="00E64E1E" w:rsidRDefault="00774AA5" w:rsidP="0003169B">
            <w:pPr>
              <w:spacing w:after="0" w:line="240" w:lineRule="auto"/>
              <w:rPr>
                <w:rFonts w:cstheme="minorHAnsi"/>
                <w:bCs/>
                <w:sz w:val="18"/>
                <w:szCs w:val="18"/>
              </w:rPr>
            </w:pPr>
            <w:r w:rsidRPr="00E64E1E">
              <w:rPr>
                <w:rFonts w:cstheme="minorHAnsi"/>
                <w:bCs/>
                <w:sz w:val="18"/>
                <w:szCs w:val="18"/>
              </w:rPr>
              <w:t>Pasiūlymo terminas ne trumpesnis kaip</w:t>
            </w:r>
          </w:p>
        </w:tc>
        <w:tc>
          <w:tcPr>
            <w:tcW w:w="3643" w:type="dxa"/>
            <w:tcMar>
              <w:top w:w="0" w:type="dxa"/>
              <w:left w:w="108" w:type="dxa"/>
              <w:bottom w:w="0" w:type="dxa"/>
              <w:right w:w="108" w:type="dxa"/>
            </w:tcMar>
          </w:tcPr>
          <w:p w14:paraId="1D8F2053" w14:textId="662571E9" w:rsidR="00774AA5" w:rsidRPr="00E64E1E" w:rsidRDefault="00751B22" w:rsidP="00751B22">
            <w:pPr>
              <w:spacing w:after="0" w:line="240" w:lineRule="auto"/>
              <w:jc w:val="both"/>
              <w:rPr>
                <w:rFonts w:cstheme="minorHAnsi"/>
                <w:iCs/>
                <w:sz w:val="18"/>
                <w:szCs w:val="18"/>
              </w:rPr>
            </w:pPr>
            <w:r w:rsidRPr="00E64E1E">
              <w:rPr>
                <w:rFonts w:cstheme="minorHAnsi"/>
                <w:b/>
                <w:bCs/>
                <w:iCs/>
                <w:sz w:val="18"/>
                <w:szCs w:val="18"/>
              </w:rPr>
              <w:t>9</w:t>
            </w:r>
            <w:r w:rsidR="00774AA5" w:rsidRPr="00E64E1E">
              <w:rPr>
                <w:rFonts w:cstheme="minorHAnsi"/>
                <w:b/>
                <w:bCs/>
                <w:iCs/>
                <w:sz w:val="18"/>
                <w:szCs w:val="18"/>
              </w:rPr>
              <w:t>0</w:t>
            </w:r>
            <w:r w:rsidR="00774AA5" w:rsidRPr="00E64E1E">
              <w:rPr>
                <w:rFonts w:cstheme="minorHAnsi"/>
                <w:iCs/>
                <w:sz w:val="18"/>
                <w:szCs w:val="18"/>
              </w:rPr>
              <w:t xml:space="preserve"> dienų nuo pasiūlymų pateikimo galutinio termino pabaigos</w:t>
            </w:r>
          </w:p>
        </w:tc>
        <w:tc>
          <w:tcPr>
            <w:tcW w:w="2954" w:type="dxa"/>
            <w:tcMar>
              <w:top w:w="0" w:type="dxa"/>
              <w:left w:w="108" w:type="dxa"/>
              <w:bottom w:w="0" w:type="dxa"/>
              <w:right w:w="108" w:type="dxa"/>
            </w:tcMar>
          </w:tcPr>
          <w:p w14:paraId="16D7D59D" w14:textId="7639E1B8" w:rsidR="00774AA5" w:rsidRPr="00E64E1E" w:rsidRDefault="00774AA5" w:rsidP="0003169B">
            <w:pPr>
              <w:spacing w:after="0" w:line="240" w:lineRule="auto"/>
              <w:rPr>
                <w:rFonts w:cstheme="minorHAnsi"/>
                <w:sz w:val="18"/>
                <w:szCs w:val="18"/>
              </w:rPr>
            </w:pPr>
          </w:p>
        </w:tc>
      </w:tr>
      <w:tr w:rsidR="00774AA5" w:rsidRPr="00E64E1E" w14:paraId="046FE48C" w14:textId="77777777" w:rsidTr="127DD6E8">
        <w:trPr>
          <w:trHeight w:val="20"/>
        </w:trPr>
        <w:tc>
          <w:tcPr>
            <w:tcW w:w="726" w:type="dxa"/>
            <w:tcMar>
              <w:top w:w="0" w:type="dxa"/>
              <w:left w:w="108" w:type="dxa"/>
              <w:bottom w:w="0" w:type="dxa"/>
              <w:right w:w="108" w:type="dxa"/>
            </w:tcMar>
          </w:tcPr>
          <w:p w14:paraId="0CCD490C" w14:textId="1C5F8541" w:rsidR="00774AA5" w:rsidRPr="00E64E1E" w:rsidRDefault="00774AA5" w:rsidP="0097765E">
            <w:pPr>
              <w:pStyle w:val="Sraopastraipa"/>
              <w:numPr>
                <w:ilvl w:val="0"/>
                <w:numId w:val="6"/>
              </w:numPr>
              <w:spacing w:after="0" w:line="240" w:lineRule="auto"/>
              <w:rPr>
                <w:rFonts w:cstheme="minorHAnsi"/>
                <w:sz w:val="18"/>
                <w:szCs w:val="18"/>
              </w:rPr>
            </w:pPr>
          </w:p>
        </w:tc>
        <w:tc>
          <w:tcPr>
            <w:tcW w:w="2531" w:type="dxa"/>
            <w:tcMar>
              <w:top w:w="0" w:type="dxa"/>
              <w:left w:w="108" w:type="dxa"/>
              <w:bottom w:w="0" w:type="dxa"/>
              <w:right w:w="108" w:type="dxa"/>
            </w:tcMar>
          </w:tcPr>
          <w:p w14:paraId="3A78067C" w14:textId="77777777" w:rsidR="00774AA5" w:rsidRPr="00E64E1E" w:rsidRDefault="00774AA5" w:rsidP="0003169B">
            <w:pPr>
              <w:spacing w:after="0" w:line="240" w:lineRule="auto"/>
              <w:rPr>
                <w:rFonts w:cstheme="minorHAnsi"/>
                <w:bCs/>
                <w:sz w:val="18"/>
                <w:szCs w:val="18"/>
              </w:rPr>
            </w:pPr>
            <w:r w:rsidRPr="00E64E1E">
              <w:rPr>
                <w:rFonts w:cstheme="minorHAnsi"/>
                <w:sz w:val="18"/>
                <w:szCs w:val="18"/>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3A20E188" w:rsidR="00EF6436" w:rsidRPr="00E64E1E" w:rsidRDefault="00751B22" w:rsidP="0003169B">
            <w:pPr>
              <w:spacing w:after="0" w:line="240" w:lineRule="auto"/>
              <w:rPr>
                <w:rFonts w:cstheme="minorHAnsi"/>
                <w:sz w:val="18"/>
                <w:szCs w:val="18"/>
              </w:rPr>
            </w:pPr>
            <w:r w:rsidRPr="00E64E1E">
              <w:rPr>
                <w:rFonts w:cstheme="minorHAnsi"/>
                <w:iCs/>
                <w:sz w:val="18"/>
                <w:szCs w:val="18"/>
              </w:rPr>
              <w:t>NETAIKOMA</w:t>
            </w:r>
          </w:p>
          <w:p w14:paraId="4DD4DD87" w14:textId="36DF3448" w:rsidR="00774AA5" w:rsidRPr="00E64E1E" w:rsidRDefault="00774AA5" w:rsidP="0003169B">
            <w:pPr>
              <w:spacing w:after="0" w:line="240" w:lineRule="auto"/>
              <w:rPr>
                <w:rFonts w:cstheme="minorHAnsi"/>
                <w:iCs/>
                <w:sz w:val="18"/>
                <w:szCs w:val="18"/>
              </w:rPr>
            </w:pPr>
          </w:p>
        </w:tc>
        <w:tc>
          <w:tcPr>
            <w:tcW w:w="2954" w:type="dxa"/>
            <w:tcMar>
              <w:top w:w="0" w:type="dxa"/>
              <w:left w:w="108" w:type="dxa"/>
              <w:bottom w:w="0" w:type="dxa"/>
              <w:right w:w="108" w:type="dxa"/>
            </w:tcMar>
          </w:tcPr>
          <w:p w14:paraId="7A43570F" w14:textId="1A78E5D1" w:rsidR="00774AA5" w:rsidRPr="00E64E1E" w:rsidRDefault="00774AA5" w:rsidP="127DD6E8">
            <w:pPr>
              <w:spacing w:after="0" w:line="240" w:lineRule="auto"/>
              <w:rPr>
                <w:rFonts w:cstheme="minorHAnsi"/>
                <w:sz w:val="18"/>
                <w:szCs w:val="18"/>
              </w:rPr>
            </w:pPr>
          </w:p>
        </w:tc>
      </w:tr>
      <w:tr w:rsidR="00774AA5" w:rsidRPr="00E64E1E" w14:paraId="1F2EA374" w14:textId="77777777" w:rsidTr="127DD6E8">
        <w:trPr>
          <w:trHeight w:val="20"/>
        </w:trPr>
        <w:tc>
          <w:tcPr>
            <w:tcW w:w="726" w:type="dxa"/>
            <w:tcMar>
              <w:top w:w="0" w:type="dxa"/>
              <w:left w:w="108" w:type="dxa"/>
              <w:bottom w:w="0" w:type="dxa"/>
              <w:right w:w="108" w:type="dxa"/>
            </w:tcMar>
          </w:tcPr>
          <w:p w14:paraId="539F7958" w14:textId="226D3FF6" w:rsidR="00774AA5" w:rsidRPr="00E64E1E" w:rsidRDefault="00774AA5" w:rsidP="0097765E">
            <w:pPr>
              <w:pStyle w:val="Sraopastraipa"/>
              <w:numPr>
                <w:ilvl w:val="0"/>
                <w:numId w:val="6"/>
              </w:numPr>
              <w:spacing w:after="0" w:line="240" w:lineRule="auto"/>
              <w:rPr>
                <w:rFonts w:cstheme="minorHAnsi"/>
                <w:bCs/>
                <w:sz w:val="18"/>
                <w:szCs w:val="18"/>
              </w:rPr>
            </w:pPr>
          </w:p>
        </w:tc>
        <w:tc>
          <w:tcPr>
            <w:tcW w:w="2531" w:type="dxa"/>
            <w:tcMar>
              <w:top w:w="0" w:type="dxa"/>
              <w:left w:w="108" w:type="dxa"/>
              <w:bottom w:w="0" w:type="dxa"/>
              <w:right w:w="108" w:type="dxa"/>
            </w:tcMar>
          </w:tcPr>
          <w:p w14:paraId="27FEFE6F" w14:textId="77777777" w:rsidR="00774AA5" w:rsidRPr="00E64E1E" w:rsidRDefault="00774AA5" w:rsidP="0003169B">
            <w:pPr>
              <w:spacing w:after="0" w:line="240" w:lineRule="auto"/>
              <w:rPr>
                <w:rFonts w:cstheme="minorHAnsi"/>
                <w:bCs/>
                <w:sz w:val="18"/>
                <w:szCs w:val="18"/>
              </w:rPr>
            </w:pPr>
            <w:r w:rsidRPr="00E64E1E">
              <w:rPr>
                <w:rFonts w:cstheme="minorHAnsi"/>
                <w:color w:val="000000" w:themeColor="text1"/>
                <w:sz w:val="18"/>
                <w:szCs w:val="18"/>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22CEC06E" w:rsidR="006E5188" w:rsidRPr="00E64E1E" w:rsidRDefault="00751B22" w:rsidP="006E5188">
            <w:pPr>
              <w:spacing w:after="0" w:line="240" w:lineRule="auto"/>
              <w:jc w:val="both"/>
              <w:rPr>
                <w:rFonts w:cstheme="minorHAnsi"/>
                <w:sz w:val="18"/>
                <w:szCs w:val="18"/>
              </w:rPr>
            </w:pPr>
            <w:r w:rsidRPr="00E64E1E">
              <w:rPr>
                <w:rFonts w:cstheme="minorHAnsi"/>
                <w:sz w:val="18"/>
                <w:szCs w:val="18"/>
              </w:rPr>
              <w:t>NETAIKOMA</w:t>
            </w:r>
          </w:p>
          <w:p w14:paraId="684369EC" w14:textId="06D354C1" w:rsidR="00774AA5" w:rsidRPr="00E64E1E" w:rsidRDefault="00774AA5" w:rsidP="0003169B">
            <w:pPr>
              <w:spacing w:after="0" w:line="240" w:lineRule="auto"/>
              <w:jc w:val="both"/>
              <w:rPr>
                <w:rFonts w:cstheme="minorHAnsi"/>
                <w:sz w:val="18"/>
                <w:szCs w:val="18"/>
              </w:rPr>
            </w:pPr>
          </w:p>
        </w:tc>
        <w:tc>
          <w:tcPr>
            <w:tcW w:w="2954" w:type="dxa"/>
            <w:tcMar>
              <w:top w:w="0" w:type="dxa"/>
              <w:left w:w="108" w:type="dxa"/>
              <w:bottom w:w="0" w:type="dxa"/>
              <w:right w:w="108" w:type="dxa"/>
            </w:tcMar>
          </w:tcPr>
          <w:p w14:paraId="7D43700D" w14:textId="2B153A60" w:rsidR="00774AA5" w:rsidRPr="00E64E1E" w:rsidRDefault="00774AA5" w:rsidP="0003169B">
            <w:pPr>
              <w:spacing w:after="0" w:line="240" w:lineRule="auto"/>
              <w:rPr>
                <w:rFonts w:cstheme="minorHAnsi"/>
                <w:sz w:val="18"/>
                <w:szCs w:val="18"/>
              </w:rPr>
            </w:pPr>
          </w:p>
        </w:tc>
      </w:tr>
      <w:tr w:rsidR="00774AA5" w:rsidRPr="00E64E1E" w14:paraId="6D55395E" w14:textId="77777777" w:rsidTr="127DD6E8">
        <w:trPr>
          <w:trHeight w:val="20"/>
        </w:trPr>
        <w:tc>
          <w:tcPr>
            <w:tcW w:w="726" w:type="dxa"/>
            <w:tcMar>
              <w:top w:w="0" w:type="dxa"/>
              <w:left w:w="108" w:type="dxa"/>
              <w:bottom w:w="0" w:type="dxa"/>
              <w:right w:w="108" w:type="dxa"/>
            </w:tcMar>
          </w:tcPr>
          <w:p w14:paraId="5B414F03" w14:textId="2549B1DC" w:rsidR="00774AA5" w:rsidRPr="00E64E1E" w:rsidRDefault="00774AA5" w:rsidP="0097765E">
            <w:pPr>
              <w:pStyle w:val="Sraopastraipa"/>
              <w:numPr>
                <w:ilvl w:val="0"/>
                <w:numId w:val="6"/>
              </w:numPr>
              <w:spacing w:after="0" w:line="240" w:lineRule="auto"/>
              <w:rPr>
                <w:rFonts w:cstheme="minorHAnsi"/>
                <w:bCs/>
                <w:sz w:val="18"/>
                <w:szCs w:val="18"/>
              </w:rPr>
            </w:pPr>
          </w:p>
        </w:tc>
        <w:tc>
          <w:tcPr>
            <w:tcW w:w="2531" w:type="dxa"/>
            <w:tcMar>
              <w:top w:w="0" w:type="dxa"/>
              <w:left w:w="108" w:type="dxa"/>
              <w:bottom w:w="0" w:type="dxa"/>
              <w:right w:w="108" w:type="dxa"/>
            </w:tcMar>
          </w:tcPr>
          <w:p w14:paraId="738116EE" w14:textId="77777777" w:rsidR="00774AA5" w:rsidRPr="00E64E1E" w:rsidRDefault="00774AA5" w:rsidP="0003169B">
            <w:pPr>
              <w:spacing w:after="0" w:line="240" w:lineRule="auto"/>
              <w:rPr>
                <w:rFonts w:cstheme="minorHAnsi"/>
                <w:bCs/>
                <w:sz w:val="18"/>
                <w:szCs w:val="18"/>
              </w:rPr>
            </w:pPr>
            <w:r w:rsidRPr="00E64E1E">
              <w:rPr>
                <w:rFonts w:cstheme="minorHAnsi"/>
                <w:bCs/>
                <w:sz w:val="18"/>
                <w:szCs w:val="18"/>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E64E1E" w:rsidRDefault="00774AA5" w:rsidP="0003169B">
            <w:pPr>
              <w:spacing w:after="0" w:line="240" w:lineRule="auto"/>
              <w:rPr>
                <w:rFonts w:cstheme="minorHAnsi"/>
                <w:bCs/>
                <w:sz w:val="18"/>
                <w:szCs w:val="18"/>
              </w:rPr>
            </w:pPr>
            <w:r w:rsidRPr="00E64E1E">
              <w:rPr>
                <w:rFonts w:cstheme="minorHAnsi"/>
                <w:bCs/>
                <w:sz w:val="18"/>
                <w:szCs w:val="18"/>
              </w:rPr>
              <w:t>3 (tris) darbo dienas nuo sprendimo priėmimo dienos</w:t>
            </w:r>
          </w:p>
        </w:tc>
        <w:tc>
          <w:tcPr>
            <w:tcW w:w="2954" w:type="dxa"/>
            <w:tcMar>
              <w:top w:w="0" w:type="dxa"/>
              <w:left w:w="108" w:type="dxa"/>
              <w:bottom w:w="0" w:type="dxa"/>
              <w:right w:w="108" w:type="dxa"/>
            </w:tcMar>
          </w:tcPr>
          <w:p w14:paraId="1A133141" w14:textId="16262ED2" w:rsidR="00774AA5" w:rsidRPr="00E64E1E" w:rsidRDefault="00774AA5" w:rsidP="0003169B">
            <w:pPr>
              <w:spacing w:after="0" w:line="240" w:lineRule="auto"/>
              <w:rPr>
                <w:rFonts w:cstheme="minorHAnsi"/>
                <w:bCs/>
                <w:sz w:val="18"/>
                <w:szCs w:val="18"/>
              </w:rPr>
            </w:pPr>
          </w:p>
        </w:tc>
      </w:tr>
      <w:tr w:rsidR="00774AA5" w:rsidRPr="00E64E1E" w14:paraId="59E99749" w14:textId="77777777" w:rsidTr="127DD6E8">
        <w:trPr>
          <w:trHeight w:val="20"/>
        </w:trPr>
        <w:tc>
          <w:tcPr>
            <w:tcW w:w="726" w:type="dxa"/>
            <w:tcMar>
              <w:top w:w="0" w:type="dxa"/>
              <w:left w:w="108" w:type="dxa"/>
              <w:bottom w:w="0" w:type="dxa"/>
              <w:right w:w="108" w:type="dxa"/>
            </w:tcMar>
          </w:tcPr>
          <w:p w14:paraId="7986B22C" w14:textId="28A1D23B" w:rsidR="00774AA5" w:rsidRPr="00E64E1E" w:rsidRDefault="00774AA5" w:rsidP="0097765E">
            <w:pPr>
              <w:pStyle w:val="Sraopastraipa"/>
              <w:numPr>
                <w:ilvl w:val="0"/>
                <w:numId w:val="6"/>
              </w:numPr>
              <w:spacing w:after="0" w:line="240" w:lineRule="auto"/>
              <w:rPr>
                <w:rFonts w:cstheme="minorHAnsi"/>
                <w:bCs/>
                <w:sz w:val="18"/>
                <w:szCs w:val="18"/>
              </w:rPr>
            </w:pPr>
          </w:p>
        </w:tc>
        <w:tc>
          <w:tcPr>
            <w:tcW w:w="2531" w:type="dxa"/>
            <w:tcMar>
              <w:top w:w="0" w:type="dxa"/>
              <w:left w:w="108" w:type="dxa"/>
              <w:bottom w:w="0" w:type="dxa"/>
              <w:right w:w="108" w:type="dxa"/>
            </w:tcMar>
          </w:tcPr>
          <w:p w14:paraId="3F6E38E5" w14:textId="77777777" w:rsidR="00774AA5" w:rsidRPr="00E64E1E" w:rsidRDefault="00774AA5" w:rsidP="0003169B">
            <w:pPr>
              <w:spacing w:after="0" w:line="240" w:lineRule="auto"/>
              <w:rPr>
                <w:rFonts w:cstheme="minorHAnsi"/>
                <w:bCs/>
                <w:sz w:val="18"/>
                <w:szCs w:val="18"/>
              </w:rPr>
            </w:pPr>
            <w:r w:rsidRPr="00E64E1E">
              <w:rPr>
                <w:rFonts w:cstheme="minorHAnsi"/>
                <w:bCs/>
                <w:sz w:val="18"/>
                <w:szCs w:val="18"/>
              </w:rPr>
              <w:t xml:space="preserve">Perkančioji organizacija pirkimo dalyviams praneša apie priimtą sprendimą nustatyti laimėjusį pasiūlymą, </w:t>
            </w:r>
            <w:r w:rsidRPr="00E64E1E">
              <w:rPr>
                <w:rFonts w:cstheme="minorHAnsi"/>
                <w:sz w:val="18"/>
                <w:szCs w:val="18"/>
              </w:rPr>
              <w:t>dėl kurio bus sudaroma</w:t>
            </w:r>
            <w:r w:rsidRPr="00E64E1E">
              <w:rPr>
                <w:rFonts w:cstheme="minorHAnsi"/>
                <w:bCs/>
                <w:sz w:val="18"/>
                <w:szCs w:val="18"/>
              </w:rPr>
              <w:t xml:space="preserve"> sutartis ne vėliau kaip per</w:t>
            </w:r>
          </w:p>
        </w:tc>
        <w:tc>
          <w:tcPr>
            <w:tcW w:w="3643" w:type="dxa"/>
            <w:tcMar>
              <w:top w:w="0" w:type="dxa"/>
              <w:left w:w="108" w:type="dxa"/>
              <w:bottom w:w="0" w:type="dxa"/>
              <w:right w:w="108" w:type="dxa"/>
            </w:tcMar>
          </w:tcPr>
          <w:p w14:paraId="02898D3A" w14:textId="1A56EDAC" w:rsidR="00774AA5" w:rsidRPr="00E64E1E" w:rsidRDefault="00CC70B1" w:rsidP="0003169B">
            <w:pPr>
              <w:spacing w:after="0" w:line="240" w:lineRule="auto"/>
              <w:rPr>
                <w:rFonts w:cstheme="minorHAnsi"/>
                <w:bCs/>
                <w:sz w:val="18"/>
                <w:szCs w:val="18"/>
              </w:rPr>
            </w:pPr>
            <w:r w:rsidRPr="00E64E1E">
              <w:rPr>
                <w:rFonts w:cstheme="minorHAnsi"/>
                <w:bCs/>
                <w:sz w:val="18"/>
                <w:szCs w:val="18"/>
              </w:rPr>
              <w:t>3</w:t>
            </w:r>
            <w:r w:rsidR="00774AA5" w:rsidRPr="00E64E1E">
              <w:rPr>
                <w:rFonts w:cstheme="minorHAnsi"/>
                <w:bCs/>
                <w:sz w:val="18"/>
                <w:szCs w:val="18"/>
              </w:rPr>
              <w:t xml:space="preserve"> (</w:t>
            </w:r>
            <w:r w:rsidR="00D707AB" w:rsidRPr="00E64E1E">
              <w:rPr>
                <w:rFonts w:cstheme="minorHAnsi"/>
                <w:bCs/>
                <w:sz w:val="18"/>
                <w:szCs w:val="18"/>
              </w:rPr>
              <w:t>tris</w:t>
            </w:r>
            <w:r w:rsidR="00774AA5" w:rsidRPr="00E64E1E">
              <w:rPr>
                <w:rFonts w:cstheme="minorHAnsi"/>
                <w:bCs/>
                <w:sz w:val="18"/>
                <w:szCs w:val="18"/>
              </w:rPr>
              <w:t>) darbo dienas nuo sprendimo priėmimo dienos</w:t>
            </w:r>
          </w:p>
        </w:tc>
        <w:tc>
          <w:tcPr>
            <w:tcW w:w="2954" w:type="dxa"/>
            <w:tcMar>
              <w:top w:w="0" w:type="dxa"/>
              <w:left w:w="108" w:type="dxa"/>
              <w:bottom w:w="0" w:type="dxa"/>
              <w:right w:w="108" w:type="dxa"/>
            </w:tcMar>
          </w:tcPr>
          <w:p w14:paraId="71FB89FD" w14:textId="2A118ABE" w:rsidR="00774AA5" w:rsidRPr="00E64E1E" w:rsidRDefault="00774AA5" w:rsidP="0003169B">
            <w:pPr>
              <w:spacing w:after="0" w:line="240" w:lineRule="auto"/>
              <w:rPr>
                <w:rFonts w:cstheme="minorHAnsi"/>
                <w:sz w:val="18"/>
                <w:szCs w:val="18"/>
              </w:rPr>
            </w:pPr>
          </w:p>
        </w:tc>
      </w:tr>
      <w:tr w:rsidR="00774AA5" w:rsidRPr="00E64E1E" w14:paraId="5D779D75" w14:textId="77777777" w:rsidTr="127DD6E8">
        <w:trPr>
          <w:trHeight w:val="20"/>
        </w:trPr>
        <w:tc>
          <w:tcPr>
            <w:tcW w:w="726" w:type="dxa"/>
            <w:tcMar>
              <w:top w:w="0" w:type="dxa"/>
              <w:left w:w="108" w:type="dxa"/>
              <w:bottom w:w="0" w:type="dxa"/>
              <w:right w:w="108" w:type="dxa"/>
            </w:tcMar>
          </w:tcPr>
          <w:p w14:paraId="715DBD55" w14:textId="53D9A072" w:rsidR="00774AA5" w:rsidRPr="00E64E1E" w:rsidRDefault="00774AA5" w:rsidP="0097765E">
            <w:pPr>
              <w:pStyle w:val="Sraopastraipa"/>
              <w:numPr>
                <w:ilvl w:val="0"/>
                <w:numId w:val="6"/>
              </w:numPr>
              <w:spacing w:after="0" w:line="240" w:lineRule="auto"/>
              <w:rPr>
                <w:rFonts w:cstheme="minorHAnsi"/>
                <w:bCs/>
                <w:sz w:val="18"/>
                <w:szCs w:val="18"/>
              </w:rPr>
            </w:pPr>
          </w:p>
        </w:tc>
        <w:tc>
          <w:tcPr>
            <w:tcW w:w="2531" w:type="dxa"/>
            <w:tcMar>
              <w:top w:w="0" w:type="dxa"/>
              <w:left w:w="108" w:type="dxa"/>
              <w:bottom w:w="0" w:type="dxa"/>
              <w:right w:w="108" w:type="dxa"/>
            </w:tcMar>
          </w:tcPr>
          <w:p w14:paraId="343562B6" w14:textId="77777777" w:rsidR="00774AA5" w:rsidRPr="00E64E1E" w:rsidRDefault="00774AA5" w:rsidP="0003169B">
            <w:pPr>
              <w:spacing w:after="0" w:line="240" w:lineRule="auto"/>
              <w:rPr>
                <w:rFonts w:cstheme="minorHAnsi"/>
                <w:bCs/>
                <w:sz w:val="18"/>
                <w:szCs w:val="18"/>
              </w:rPr>
            </w:pPr>
            <w:r w:rsidRPr="00E64E1E">
              <w:rPr>
                <w:rFonts w:cstheme="minorHAnsi"/>
                <w:bCs/>
                <w:sz w:val="18"/>
                <w:szCs w:val="18"/>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E64E1E" w:rsidRDefault="00774AA5" w:rsidP="00751B22">
            <w:pPr>
              <w:spacing w:after="0" w:line="240" w:lineRule="auto"/>
              <w:jc w:val="both"/>
              <w:rPr>
                <w:rFonts w:cstheme="minorHAnsi"/>
                <w:bCs/>
                <w:sz w:val="18"/>
                <w:szCs w:val="18"/>
              </w:rPr>
            </w:pPr>
            <w:r w:rsidRPr="00E64E1E">
              <w:rPr>
                <w:rFonts w:cstheme="minorHAnsi"/>
                <w:bCs/>
                <w:sz w:val="18"/>
                <w:szCs w:val="18"/>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E64E1E" w:rsidRDefault="00774AA5" w:rsidP="0003169B">
            <w:pPr>
              <w:pStyle w:val="tajtip"/>
              <w:shd w:val="clear" w:color="auto" w:fill="FFFFFF"/>
              <w:spacing w:before="0" w:beforeAutospacing="0" w:after="0" w:afterAutospacing="0"/>
              <w:ind w:firstLine="313"/>
              <w:rPr>
                <w:rFonts w:asciiTheme="minorHAnsi" w:hAnsiTheme="minorHAnsi" w:cstheme="minorHAnsi"/>
                <w:sz w:val="18"/>
                <w:szCs w:val="18"/>
              </w:rPr>
            </w:pPr>
          </w:p>
        </w:tc>
      </w:tr>
      <w:tr w:rsidR="00774AA5" w:rsidRPr="00E64E1E" w14:paraId="3739CF2C" w14:textId="77777777" w:rsidTr="127DD6E8">
        <w:trPr>
          <w:trHeight w:val="20"/>
        </w:trPr>
        <w:tc>
          <w:tcPr>
            <w:tcW w:w="726" w:type="dxa"/>
            <w:tcMar>
              <w:top w:w="0" w:type="dxa"/>
              <w:left w:w="108" w:type="dxa"/>
              <w:bottom w:w="0" w:type="dxa"/>
              <w:right w:w="108" w:type="dxa"/>
            </w:tcMar>
          </w:tcPr>
          <w:p w14:paraId="50E0821F" w14:textId="51531F71" w:rsidR="00774AA5" w:rsidRPr="00E64E1E" w:rsidRDefault="00774AA5" w:rsidP="0097765E">
            <w:pPr>
              <w:pStyle w:val="Sraopastraipa"/>
              <w:numPr>
                <w:ilvl w:val="0"/>
                <w:numId w:val="6"/>
              </w:numPr>
              <w:spacing w:after="0" w:line="240" w:lineRule="auto"/>
              <w:rPr>
                <w:rFonts w:cstheme="minorHAnsi"/>
                <w:bCs/>
                <w:sz w:val="18"/>
                <w:szCs w:val="18"/>
              </w:rPr>
            </w:pPr>
          </w:p>
        </w:tc>
        <w:tc>
          <w:tcPr>
            <w:tcW w:w="2531" w:type="dxa"/>
            <w:tcMar>
              <w:top w:w="0" w:type="dxa"/>
              <w:left w:w="108" w:type="dxa"/>
              <w:bottom w:w="0" w:type="dxa"/>
              <w:right w:w="108" w:type="dxa"/>
            </w:tcMar>
          </w:tcPr>
          <w:p w14:paraId="4FECB953" w14:textId="77777777" w:rsidR="00774AA5" w:rsidRPr="00E64E1E" w:rsidRDefault="00774AA5" w:rsidP="0003169B">
            <w:pPr>
              <w:spacing w:after="0" w:line="240" w:lineRule="auto"/>
              <w:rPr>
                <w:rFonts w:cstheme="minorHAnsi"/>
                <w:bCs/>
                <w:sz w:val="18"/>
                <w:szCs w:val="18"/>
              </w:rPr>
            </w:pPr>
            <w:r w:rsidRPr="00E64E1E">
              <w:rPr>
                <w:rFonts w:cstheme="minorHAnsi"/>
                <w:color w:val="000000"/>
                <w:sz w:val="18"/>
                <w:szCs w:val="18"/>
                <w:shd w:val="clear" w:color="auto" w:fill="FFFFFF"/>
              </w:rPr>
              <w:t xml:space="preserve">Tiekėjas turi teisę pateikti pretenziją perkančiajai organizacijai, pateikti prašymą </w:t>
            </w:r>
            <w:r w:rsidRPr="00E64E1E">
              <w:rPr>
                <w:rFonts w:cstheme="minorHAnsi"/>
                <w:color w:val="000000"/>
                <w:sz w:val="18"/>
                <w:szCs w:val="18"/>
                <w:shd w:val="clear" w:color="auto" w:fill="FFFFFF"/>
              </w:rPr>
              <w:lastRenderedPageBreak/>
              <w:t xml:space="preserve">ar pareikšti ieškinį teismui </w:t>
            </w:r>
            <w:r w:rsidRPr="00E64E1E">
              <w:rPr>
                <w:rFonts w:cstheme="minorHAnsi"/>
                <w:bCs/>
                <w:sz w:val="18"/>
                <w:szCs w:val="18"/>
              </w:rPr>
              <w:t>ne vėliau kaip per</w:t>
            </w:r>
          </w:p>
        </w:tc>
        <w:tc>
          <w:tcPr>
            <w:tcW w:w="3643" w:type="dxa"/>
            <w:tcMar>
              <w:top w:w="0" w:type="dxa"/>
              <w:left w:w="108" w:type="dxa"/>
              <w:bottom w:w="0" w:type="dxa"/>
              <w:right w:w="108" w:type="dxa"/>
            </w:tcMar>
          </w:tcPr>
          <w:p w14:paraId="38F150E0" w14:textId="05A1F7A1" w:rsidR="00751B22" w:rsidRPr="00E64E1E" w:rsidRDefault="00774AA5" w:rsidP="00751B22">
            <w:pPr>
              <w:spacing w:after="0" w:line="240" w:lineRule="auto"/>
              <w:jc w:val="both"/>
              <w:rPr>
                <w:rFonts w:cstheme="minorHAnsi"/>
                <w:sz w:val="18"/>
                <w:szCs w:val="18"/>
              </w:rPr>
            </w:pPr>
            <w:r w:rsidRPr="00E64E1E">
              <w:rPr>
                <w:rFonts w:cstheme="minorHAnsi"/>
                <w:sz w:val="18"/>
                <w:szCs w:val="18"/>
              </w:rPr>
              <w:lastRenderedPageBreak/>
              <w:t xml:space="preserve">5 (penkias) </w:t>
            </w:r>
            <w:r w:rsidR="007A5905" w:rsidRPr="00E64E1E">
              <w:rPr>
                <w:rFonts w:cstheme="minorHAnsi"/>
                <w:sz w:val="18"/>
                <w:szCs w:val="18"/>
              </w:rPr>
              <w:t xml:space="preserve">darbo </w:t>
            </w:r>
            <w:r w:rsidRPr="00E64E1E">
              <w:rPr>
                <w:rFonts w:cstheme="minorHAnsi"/>
                <w:sz w:val="18"/>
                <w:szCs w:val="18"/>
              </w:rPr>
              <w:t>dienas</w:t>
            </w:r>
            <w:r w:rsidR="00751B22" w:rsidRPr="00E64E1E">
              <w:rPr>
                <w:rFonts w:cstheme="minorHAnsi"/>
                <w:sz w:val="18"/>
                <w:szCs w:val="18"/>
              </w:rPr>
              <w:t xml:space="preserve"> </w:t>
            </w:r>
            <w:r w:rsidR="00D65C16" w:rsidRPr="00E64E1E">
              <w:rPr>
                <w:rFonts w:cstheme="minorHAnsi"/>
                <w:sz w:val="18"/>
                <w:szCs w:val="18"/>
              </w:rPr>
              <w:t xml:space="preserve">nuo </w:t>
            </w:r>
            <w:r w:rsidR="006C7941" w:rsidRPr="00E64E1E">
              <w:rPr>
                <w:rFonts w:eastAsia="Arial" w:cstheme="minorHAnsi"/>
                <w:sz w:val="18"/>
                <w:szCs w:val="18"/>
              </w:rPr>
              <w:t>perkančiosios organizacijos</w:t>
            </w:r>
            <w:r w:rsidR="00D65C16" w:rsidRPr="00E64E1E">
              <w:rPr>
                <w:rFonts w:cstheme="minorHAnsi"/>
                <w:sz w:val="18"/>
                <w:szCs w:val="18"/>
              </w:rPr>
              <w:t xml:space="preserve"> pranešimo raštu apie jos priimtą sprendimą išsiuntimo tiekėjams dienos</w:t>
            </w:r>
            <w:r w:rsidR="00751B22" w:rsidRPr="00E64E1E">
              <w:rPr>
                <w:rFonts w:cstheme="minorHAnsi"/>
                <w:sz w:val="18"/>
                <w:szCs w:val="18"/>
              </w:rPr>
              <w:t>.</w:t>
            </w:r>
          </w:p>
          <w:p w14:paraId="24167C40" w14:textId="6C885CF3" w:rsidR="00774AA5" w:rsidRPr="00E64E1E" w:rsidRDefault="00774AA5" w:rsidP="006C7941">
            <w:pPr>
              <w:spacing w:after="0" w:line="240" w:lineRule="auto"/>
              <w:jc w:val="both"/>
              <w:rPr>
                <w:rFonts w:cstheme="minorHAnsi"/>
                <w:sz w:val="18"/>
                <w:szCs w:val="18"/>
              </w:rPr>
            </w:pPr>
          </w:p>
        </w:tc>
        <w:tc>
          <w:tcPr>
            <w:tcW w:w="2954" w:type="dxa"/>
            <w:tcMar>
              <w:top w:w="0" w:type="dxa"/>
              <w:left w:w="108" w:type="dxa"/>
              <w:bottom w:w="0" w:type="dxa"/>
              <w:right w:w="108" w:type="dxa"/>
            </w:tcMar>
          </w:tcPr>
          <w:p w14:paraId="0DA96950" w14:textId="70776E48" w:rsidR="00774AA5" w:rsidRPr="00E64E1E" w:rsidRDefault="00774AA5" w:rsidP="0003169B">
            <w:pPr>
              <w:spacing w:after="0" w:line="240" w:lineRule="auto"/>
              <w:rPr>
                <w:rFonts w:cstheme="minorHAnsi"/>
                <w:bCs/>
                <w:sz w:val="18"/>
                <w:szCs w:val="18"/>
              </w:rPr>
            </w:pPr>
          </w:p>
        </w:tc>
      </w:tr>
      <w:tr w:rsidR="00774AA5" w:rsidRPr="00E64E1E" w14:paraId="1A8FC6DE" w14:textId="77777777" w:rsidTr="127DD6E8">
        <w:trPr>
          <w:trHeight w:val="20"/>
        </w:trPr>
        <w:tc>
          <w:tcPr>
            <w:tcW w:w="726" w:type="dxa"/>
            <w:tcMar>
              <w:top w:w="0" w:type="dxa"/>
              <w:left w:w="108" w:type="dxa"/>
              <w:bottom w:w="0" w:type="dxa"/>
              <w:right w:w="108" w:type="dxa"/>
            </w:tcMar>
          </w:tcPr>
          <w:p w14:paraId="3FCD8BCC" w14:textId="19D85D51" w:rsidR="00774AA5" w:rsidRPr="00E64E1E" w:rsidRDefault="00774AA5" w:rsidP="0097765E">
            <w:pPr>
              <w:pStyle w:val="Sraopastraipa"/>
              <w:numPr>
                <w:ilvl w:val="0"/>
                <w:numId w:val="6"/>
              </w:numPr>
              <w:spacing w:after="0" w:line="240" w:lineRule="auto"/>
              <w:rPr>
                <w:rFonts w:cstheme="minorHAnsi"/>
                <w:sz w:val="18"/>
                <w:szCs w:val="18"/>
              </w:rPr>
            </w:pPr>
          </w:p>
        </w:tc>
        <w:tc>
          <w:tcPr>
            <w:tcW w:w="2531" w:type="dxa"/>
            <w:tcMar>
              <w:top w:w="0" w:type="dxa"/>
              <w:left w:w="108" w:type="dxa"/>
              <w:bottom w:w="0" w:type="dxa"/>
              <w:right w:w="108" w:type="dxa"/>
            </w:tcMar>
          </w:tcPr>
          <w:p w14:paraId="4B78EF85" w14:textId="77777777" w:rsidR="00774AA5" w:rsidRPr="00E64E1E" w:rsidRDefault="00774AA5" w:rsidP="0003169B">
            <w:pPr>
              <w:spacing w:after="0" w:line="240" w:lineRule="auto"/>
              <w:rPr>
                <w:rFonts w:cstheme="minorHAnsi"/>
                <w:sz w:val="18"/>
                <w:szCs w:val="18"/>
              </w:rPr>
            </w:pPr>
            <w:r w:rsidRPr="00E64E1E">
              <w:rPr>
                <w:rFonts w:cstheme="minorHAnsi"/>
                <w:sz w:val="18"/>
                <w:szCs w:val="18"/>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E64E1E" w:rsidRDefault="00774AA5" w:rsidP="0003169B">
            <w:pPr>
              <w:spacing w:after="0" w:line="240" w:lineRule="auto"/>
              <w:rPr>
                <w:rFonts w:cstheme="minorHAnsi"/>
                <w:sz w:val="18"/>
                <w:szCs w:val="18"/>
              </w:rPr>
            </w:pPr>
            <w:r w:rsidRPr="00E64E1E">
              <w:rPr>
                <w:rFonts w:cstheme="minorHAnsi"/>
                <w:sz w:val="18"/>
                <w:szCs w:val="18"/>
              </w:rPr>
              <w:t>6 (šešias) darbo dienas nuo pretenzijos gavimo dienos</w:t>
            </w:r>
          </w:p>
        </w:tc>
        <w:tc>
          <w:tcPr>
            <w:tcW w:w="2954" w:type="dxa"/>
            <w:tcMar>
              <w:top w:w="0" w:type="dxa"/>
              <w:left w:w="108" w:type="dxa"/>
              <w:bottom w:w="0" w:type="dxa"/>
              <w:right w:w="108" w:type="dxa"/>
            </w:tcMar>
          </w:tcPr>
          <w:p w14:paraId="2E4EA800" w14:textId="424A9933" w:rsidR="00774AA5" w:rsidRPr="00E64E1E" w:rsidRDefault="00774AA5" w:rsidP="0003169B">
            <w:pPr>
              <w:spacing w:after="0" w:line="240" w:lineRule="auto"/>
              <w:rPr>
                <w:rFonts w:cstheme="minorHAnsi"/>
                <w:sz w:val="18"/>
                <w:szCs w:val="18"/>
              </w:rPr>
            </w:pPr>
          </w:p>
        </w:tc>
      </w:tr>
      <w:tr w:rsidR="00774AA5" w:rsidRPr="00E64E1E" w14:paraId="65BDD6BA" w14:textId="77777777" w:rsidTr="127DD6E8">
        <w:trPr>
          <w:trHeight w:val="20"/>
        </w:trPr>
        <w:tc>
          <w:tcPr>
            <w:tcW w:w="726" w:type="dxa"/>
            <w:tcMar>
              <w:top w:w="0" w:type="dxa"/>
              <w:left w:w="108" w:type="dxa"/>
              <w:bottom w:w="0" w:type="dxa"/>
              <w:right w:w="108" w:type="dxa"/>
            </w:tcMar>
          </w:tcPr>
          <w:p w14:paraId="18CCF556" w14:textId="1FABF3A4" w:rsidR="00774AA5" w:rsidRPr="00E64E1E" w:rsidRDefault="00774AA5" w:rsidP="0097765E">
            <w:pPr>
              <w:pStyle w:val="Sraopastraipa"/>
              <w:numPr>
                <w:ilvl w:val="0"/>
                <w:numId w:val="6"/>
              </w:numPr>
              <w:spacing w:after="0" w:line="240" w:lineRule="auto"/>
              <w:rPr>
                <w:rFonts w:cstheme="minorHAnsi"/>
                <w:bCs/>
                <w:sz w:val="18"/>
                <w:szCs w:val="18"/>
              </w:rPr>
            </w:pPr>
          </w:p>
        </w:tc>
        <w:tc>
          <w:tcPr>
            <w:tcW w:w="2531" w:type="dxa"/>
            <w:tcMar>
              <w:top w:w="0" w:type="dxa"/>
              <w:left w:w="108" w:type="dxa"/>
              <w:bottom w:w="0" w:type="dxa"/>
              <w:right w:w="108" w:type="dxa"/>
            </w:tcMar>
          </w:tcPr>
          <w:p w14:paraId="09ECB10C" w14:textId="77777777" w:rsidR="00774AA5" w:rsidRPr="00E64E1E" w:rsidRDefault="00774AA5" w:rsidP="0003169B">
            <w:pPr>
              <w:spacing w:after="0" w:line="240" w:lineRule="auto"/>
              <w:rPr>
                <w:rFonts w:cstheme="minorHAnsi"/>
                <w:bCs/>
                <w:sz w:val="18"/>
                <w:szCs w:val="18"/>
              </w:rPr>
            </w:pPr>
            <w:r w:rsidRPr="00E64E1E">
              <w:rPr>
                <w:rFonts w:cstheme="minorHAnsi"/>
                <w:sz w:val="18"/>
                <w:szCs w:val="18"/>
              </w:rPr>
              <w:t>Jeigu perkančioji organizacija per nustatytą terminą neišnagrinėja jai pateiktos pretenzijos, tiekėjas turi teisę pateikti prašymą ar pareikšti ieškinį teismui per</w:t>
            </w:r>
            <w:r w:rsidRPr="00E64E1E">
              <w:rPr>
                <w:rFonts w:cstheme="minorHAnsi"/>
                <w:bCs/>
                <w:sz w:val="18"/>
                <w:szCs w:val="18"/>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64E1E" w:rsidRDefault="00774AA5" w:rsidP="00751B22">
            <w:pPr>
              <w:spacing w:after="0" w:line="240" w:lineRule="auto"/>
              <w:jc w:val="both"/>
              <w:rPr>
                <w:rFonts w:cstheme="minorHAnsi"/>
                <w:sz w:val="18"/>
                <w:szCs w:val="18"/>
              </w:rPr>
            </w:pPr>
            <w:r w:rsidRPr="00E64E1E">
              <w:rPr>
                <w:rFonts w:cstheme="minorHAnsi"/>
                <w:sz w:val="18"/>
                <w:szCs w:val="18"/>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64E1E" w:rsidRDefault="00774AA5" w:rsidP="0003169B">
            <w:pPr>
              <w:spacing w:after="0" w:line="240" w:lineRule="auto"/>
              <w:rPr>
                <w:rFonts w:cstheme="minorHAnsi"/>
                <w:sz w:val="18"/>
                <w:szCs w:val="18"/>
              </w:rPr>
            </w:pPr>
          </w:p>
        </w:tc>
      </w:tr>
      <w:tr w:rsidR="00774AA5" w:rsidRPr="00E64E1E" w14:paraId="1EEDC62F" w14:textId="77777777" w:rsidTr="127DD6E8">
        <w:trPr>
          <w:trHeight w:val="20"/>
        </w:trPr>
        <w:tc>
          <w:tcPr>
            <w:tcW w:w="726" w:type="dxa"/>
            <w:tcMar>
              <w:top w:w="0" w:type="dxa"/>
              <w:left w:w="108" w:type="dxa"/>
              <w:bottom w:w="0" w:type="dxa"/>
              <w:right w:w="108" w:type="dxa"/>
            </w:tcMar>
          </w:tcPr>
          <w:p w14:paraId="3EE38EA3" w14:textId="7B1FEB4A" w:rsidR="00774AA5" w:rsidRPr="00E64E1E" w:rsidRDefault="00774AA5" w:rsidP="0097765E">
            <w:pPr>
              <w:pStyle w:val="Sraopastraipa"/>
              <w:numPr>
                <w:ilvl w:val="0"/>
                <w:numId w:val="6"/>
              </w:numPr>
              <w:spacing w:after="0" w:line="240" w:lineRule="auto"/>
              <w:rPr>
                <w:rFonts w:cstheme="minorHAnsi"/>
                <w:sz w:val="18"/>
                <w:szCs w:val="18"/>
              </w:rPr>
            </w:pPr>
          </w:p>
        </w:tc>
        <w:tc>
          <w:tcPr>
            <w:tcW w:w="2531" w:type="dxa"/>
            <w:tcMar>
              <w:top w:w="0" w:type="dxa"/>
              <w:left w:w="108" w:type="dxa"/>
              <w:bottom w:w="0" w:type="dxa"/>
              <w:right w:w="108" w:type="dxa"/>
            </w:tcMar>
          </w:tcPr>
          <w:p w14:paraId="3AE3E0BA" w14:textId="77777777" w:rsidR="00774AA5" w:rsidRPr="00E64E1E" w:rsidRDefault="00774AA5" w:rsidP="0003169B">
            <w:pPr>
              <w:spacing w:after="0" w:line="240" w:lineRule="auto"/>
              <w:rPr>
                <w:rFonts w:cstheme="minorHAnsi"/>
                <w:sz w:val="18"/>
                <w:szCs w:val="18"/>
              </w:rPr>
            </w:pPr>
            <w:r w:rsidRPr="00E64E1E">
              <w:rPr>
                <w:rFonts w:cstheme="minorHAnsi"/>
                <w:sz w:val="18"/>
                <w:szCs w:val="18"/>
              </w:rPr>
              <w:t>Perkančioji organizacija negali sudaryti sutarties anksčiau kaip po</w:t>
            </w:r>
          </w:p>
        </w:tc>
        <w:tc>
          <w:tcPr>
            <w:tcW w:w="3643" w:type="dxa"/>
            <w:tcMar>
              <w:top w:w="0" w:type="dxa"/>
              <w:left w:w="108" w:type="dxa"/>
              <w:bottom w:w="0" w:type="dxa"/>
              <w:right w:w="108" w:type="dxa"/>
            </w:tcMar>
          </w:tcPr>
          <w:p w14:paraId="1FD5A236" w14:textId="088BDC5E" w:rsidR="00774AA5" w:rsidRPr="00E64E1E" w:rsidRDefault="00774AA5" w:rsidP="00751B22">
            <w:pPr>
              <w:spacing w:after="0" w:line="240" w:lineRule="auto"/>
              <w:jc w:val="both"/>
              <w:rPr>
                <w:rFonts w:cstheme="minorHAnsi"/>
                <w:sz w:val="18"/>
                <w:szCs w:val="18"/>
              </w:rPr>
            </w:pPr>
            <w:r w:rsidRPr="00E64E1E">
              <w:rPr>
                <w:rFonts w:cstheme="minorHAnsi"/>
                <w:sz w:val="18"/>
                <w:szCs w:val="18"/>
              </w:rPr>
              <w:t xml:space="preserve"> </w:t>
            </w:r>
            <w:r w:rsidRPr="00E64E1E">
              <w:rPr>
                <w:rFonts w:cstheme="minorHAnsi"/>
                <w:bCs/>
                <w:sz w:val="18"/>
                <w:szCs w:val="18"/>
              </w:rPr>
              <w:t xml:space="preserve">5 (penkių) </w:t>
            </w:r>
            <w:r w:rsidR="00024DB9" w:rsidRPr="00E64E1E">
              <w:rPr>
                <w:rFonts w:cstheme="minorHAnsi"/>
                <w:bCs/>
                <w:sz w:val="18"/>
                <w:szCs w:val="18"/>
              </w:rPr>
              <w:t xml:space="preserve">darbo </w:t>
            </w:r>
            <w:r w:rsidRPr="00E64E1E">
              <w:rPr>
                <w:rFonts w:cstheme="minorHAnsi"/>
                <w:bCs/>
                <w:sz w:val="18"/>
                <w:szCs w:val="18"/>
              </w:rPr>
              <w:t>dienų,</w:t>
            </w:r>
            <w:r w:rsidRPr="00E64E1E">
              <w:rPr>
                <w:rFonts w:cstheme="minorHAnsi"/>
                <w:sz w:val="18"/>
                <w:szCs w:val="18"/>
              </w:rPr>
              <w:t xml:space="preserve"> nuo pranešimo apie sprendimą sudaryti sutartį (o jei buvau gauta pretenzija – nuo pranešimo raštu apie jos priimtą sprendimą dėl pretenzijos) išsiuntimo iš perkančiosios organizacijos pirkimo dalyviams dienos</w:t>
            </w:r>
            <w:r w:rsidR="00751B22" w:rsidRPr="00E64E1E">
              <w:rPr>
                <w:rFonts w:cstheme="minorHAnsi"/>
                <w:sz w:val="18"/>
                <w:szCs w:val="18"/>
              </w:rPr>
              <w:t>.</w:t>
            </w:r>
          </w:p>
        </w:tc>
        <w:tc>
          <w:tcPr>
            <w:tcW w:w="2954" w:type="dxa"/>
            <w:tcMar>
              <w:top w:w="0" w:type="dxa"/>
              <w:left w:w="108" w:type="dxa"/>
              <w:bottom w:w="0" w:type="dxa"/>
              <w:right w:w="108" w:type="dxa"/>
            </w:tcMar>
          </w:tcPr>
          <w:p w14:paraId="61BCB161" w14:textId="39873F9D" w:rsidR="00774AA5" w:rsidRPr="00E64E1E" w:rsidRDefault="00774AA5" w:rsidP="0003169B">
            <w:pPr>
              <w:spacing w:after="0" w:line="240" w:lineRule="auto"/>
              <w:rPr>
                <w:rFonts w:cstheme="minorHAnsi"/>
                <w:sz w:val="18"/>
                <w:szCs w:val="18"/>
              </w:rPr>
            </w:pPr>
          </w:p>
        </w:tc>
      </w:tr>
      <w:tr w:rsidR="00451AF7" w:rsidRPr="00E64E1E" w14:paraId="74B4ACF3" w14:textId="77777777" w:rsidTr="54A44937">
        <w:trPr>
          <w:trHeight w:val="20"/>
        </w:trPr>
        <w:tc>
          <w:tcPr>
            <w:tcW w:w="726" w:type="dxa"/>
            <w:tcMar>
              <w:top w:w="0" w:type="dxa"/>
              <w:left w:w="108" w:type="dxa"/>
              <w:bottom w:w="0" w:type="dxa"/>
              <w:right w:w="108" w:type="dxa"/>
            </w:tcMar>
          </w:tcPr>
          <w:p w14:paraId="5A1CA8A8" w14:textId="77777777" w:rsidR="00F50C57" w:rsidRPr="00E64E1E" w:rsidRDefault="00F50C57" w:rsidP="0097765E">
            <w:pPr>
              <w:pStyle w:val="Sraopastraipa"/>
              <w:numPr>
                <w:ilvl w:val="0"/>
                <w:numId w:val="6"/>
              </w:numPr>
              <w:spacing w:after="0" w:line="240" w:lineRule="auto"/>
              <w:rPr>
                <w:rFonts w:cstheme="minorHAnsi"/>
                <w:sz w:val="18"/>
                <w:szCs w:val="18"/>
              </w:rPr>
            </w:pPr>
          </w:p>
        </w:tc>
        <w:tc>
          <w:tcPr>
            <w:tcW w:w="2531" w:type="dxa"/>
            <w:tcMar>
              <w:top w:w="0" w:type="dxa"/>
              <w:left w:w="108" w:type="dxa"/>
              <w:bottom w:w="0" w:type="dxa"/>
              <w:right w:w="108" w:type="dxa"/>
            </w:tcMar>
          </w:tcPr>
          <w:p w14:paraId="187F2A99" w14:textId="787AA8A5" w:rsidR="00F50C57" w:rsidRPr="00E64E1E" w:rsidRDefault="00F50C57" w:rsidP="0003169B">
            <w:pPr>
              <w:spacing w:after="0" w:line="240" w:lineRule="auto"/>
              <w:rPr>
                <w:rFonts w:cstheme="minorHAnsi"/>
                <w:sz w:val="18"/>
                <w:szCs w:val="18"/>
              </w:rPr>
            </w:pPr>
            <w:r w:rsidRPr="00E64E1E">
              <w:rPr>
                <w:rFonts w:cstheme="minorHAnsi"/>
                <w:sz w:val="18"/>
                <w:szCs w:val="18"/>
              </w:rPr>
              <w:t xml:space="preserve">Jeigu </w:t>
            </w:r>
            <w:r w:rsidR="00F46E88" w:rsidRPr="00E64E1E">
              <w:rPr>
                <w:rFonts w:cstheme="minorHAnsi"/>
                <w:iCs/>
                <w:sz w:val="18"/>
                <w:szCs w:val="18"/>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E64E1E" w:rsidRDefault="000B4E01" w:rsidP="00451AF7">
            <w:pPr>
              <w:spacing w:after="0" w:line="240" w:lineRule="auto"/>
              <w:jc w:val="both"/>
              <w:rPr>
                <w:rFonts w:cstheme="minorHAnsi"/>
                <w:sz w:val="18"/>
                <w:szCs w:val="18"/>
              </w:rPr>
            </w:pPr>
            <w:r w:rsidRPr="00E64E1E">
              <w:rPr>
                <w:rFonts w:cstheme="minorHAnsi"/>
                <w:sz w:val="18"/>
                <w:szCs w:val="18"/>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64E1E" w:rsidRDefault="00ED5B78" w:rsidP="00451AF7">
            <w:pPr>
              <w:spacing w:after="0" w:line="240" w:lineRule="auto"/>
              <w:jc w:val="both"/>
              <w:rPr>
                <w:rFonts w:cstheme="minorHAnsi"/>
                <w:i/>
                <w:iCs/>
                <w:color w:val="FF0000"/>
                <w:sz w:val="18"/>
                <w:szCs w:val="18"/>
              </w:rPr>
            </w:pPr>
          </w:p>
        </w:tc>
        <w:tc>
          <w:tcPr>
            <w:tcW w:w="2954" w:type="dxa"/>
            <w:tcMar>
              <w:top w:w="0" w:type="dxa"/>
              <w:left w:w="108" w:type="dxa"/>
              <w:bottom w:w="0" w:type="dxa"/>
              <w:right w:w="108" w:type="dxa"/>
            </w:tcMar>
          </w:tcPr>
          <w:p w14:paraId="34B7E883" w14:textId="77777777" w:rsidR="00F50C57" w:rsidRPr="00E64E1E" w:rsidRDefault="00F50C57" w:rsidP="0003169B">
            <w:pPr>
              <w:spacing w:after="0" w:line="240" w:lineRule="auto"/>
              <w:rPr>
                <w:rFonts w:cstheme="minorHAnsi"/>
                <w:sz w:val="18"/>
                <w:szCs w:val="18"/>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E64E1E">
      <w:pPr>
        <w:pStyle w:val="Antrat2"/>
        <w:ind w:left="5103"/>
        <w:jc w:val="right"/>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54028832" w14:textId="2D21FF9B" w:rsidR="00595F0B" w:rsidRDefault="00595F0B" w:rsidP="006015A1">
      <w:pPr>
        <w:tabs>
          <w:tab w:val="left" w:pos="810"/>
          <w:tab w:val="left" w:pos="990"/>
        </w:tabs>
        <w:spacing w:after="0" w:line="240" w:lineRule="auto"/>
        <w:jc w:val="both"/>
        <w:rPr>
          <w:rFonts w:eastAsia="Calibri" w:cstheme="minorHAnsi"/>
          <w:i/>
          <w:iCs/>
          <w:color w:val="7030A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2876"/>
        <w:gridCol w:w="6237"/>
      </w:tblGrid>
      <w:tr w:rsidR="00A34D03" w:rsidRPr="00A34D03" w14:paraId="3E6CDAD1" w14:textId="77777777" w:rsidTr="00E64E1E">
        <w:trPr>
          <w:tblHeader/>
        </w:trPr>
        <w:tc>
          <w:tcPr>
            <w:tcW w:w="80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C8DEAF6" w14:textId="77777777" w:rsidR="00A34D03" w:rsidRPr="00A34D03" w:rsidRDefault="00A34D03" w:rsidP="00A34D03">
            <w:pPr>
              <w:widowControl w:val="0"/>
              <w:suppressAutoHyphens/>
              <w:spacing w:after="0" w:line="240" w:lineRule="auto"/>
              <w:jc w:val="both"/>
              <w:rPr>
                <w:rFonts w:ascii="Times New Roman" w:eastAsia="Times New Roman" w:hAnsi="Times New Roman" w:cs="Times New Roman"/>
                <w:b/>
                <w:kern w:val="2"/>
                <w:sz w:val="22"/>
                <w:szCs w:val="22"/>
                <w:lang w:eastAsia="ar-SA"/>
              </w:rPr>
            </w:pPr>
            <w:r w:rsidRPr="00A34D03">
              <w:rPr>
                <w:rFonts w:ascii="Times New Roman" w:eastAsia="Lucida Sans Unicode" w:hAnsi="Times New Roman" w:cs="Times New Roman"/>
                <w:b/>
                <w:kern w:val="1"/>
                <w:sz w:val="22"/>
                <w:szCs w:val="22"/>
                <w:lang w:eastAsia="ar-SA"/>
              </w:rPr>
              <w:t>Eil. Nr.</w:t>
            </w:r>
          </w:p>
        </w:tc>
        <w:tc>
          <w:tcPr>
            <w:tcW w:w="28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B7BB8FC" w14:textId="77777777" w:rsidR="00A34D03" w:rsidRPr="00A34D03" w:rsidRDefault="00A34D03" w:rsidP="00A34D03">
            <w:pPr>
              <w:widowControl w:val="0"/>
              <w:suppressAutoHyphens/>
              <w:spacing w:after="0" w:line="240" w:lineRule="auto"/>
              <w:jc w:val="center"/>
              <w:rPr>
                <w:rFonts w:ascii="Times New Roman" w:eastAsia="Lucida Sans Unicode" w:hAnsi="Times New Roman" w:cs="Times New Roman"/>
                <w:b/>
                <w:kern w:val="1"/>
                <w:sz w:val="22"/>
                <w:szCs w:val="22"/>
                <w:lang w:eastAsia="ar-SA"/>
              </w:rPr>
            </w:pPr>
            <w:r w:rsidRPr="00A34D03">
              <w:rPr>
                <w:rFonts w:ascii="Times New Roman" w:eastAsia="Lucida Sans Unicode" w:hAnsi="Times New Roman" w:cs="Times New Roman"/>
                <w:b/>
                <w:kern w:val="1"/>
                <w:sz w:val="22"/>
                <w:szCs w:val="22"/>
                <w:lang w:eastAsia="ar-SA"/>
              </w:rPr>
              <w:t>Pavadinimas</w:t>
            </w:r>
          </w:p>
        </w:tc>
        <w:tc>
          <w:tcPr>
            <w:tcW w:w="623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4745850" w14:textId="77777777" w:rsidR="00A34D03" w:rsidRPr="00A34D03" w:rsidRDefault="00A34D03" w:rsidP="00A34D03">
            <w:pPr>
              <w:widowControl w:val="0"/>
              <w:suppressAutoHyphens/>
              <w:spacing w:after="0" w:line="240" w:lineRule="auto"/>
              <w:jc w:val="center"/>
              <w:rPr>
                <w:rFonts w:ascii="Times New Roman" w:eastAsia="Lucida Sans Unicode" w:hAnsi="Times New Roman" w:cs="Times New Roman"/>
                <w:b/>
                <w:kern w:val="1"/>
                <w:sz w:val="22"/>
                <w:szCs w:val="22"/>
                <w:lang w:eastAsia="ar-SA"/>
              </w:rPr>
            </w:pPr>
            <w:r w:rsidRPr="00A34D03">
              <w:rPr>
                <w:rFonts w:ascii="Times New Roman" w:eastAsia="Lucida Sans Unicode" w:hAnsi="Times New Roman" w:cs="Times New Roman"/>
                <w:b/>
                <w:kern w:val="1"/>
                <w:sz w:val="22"/>
                <w:szCs w:val="22"/>
                <w:lang w:eastAsia="ar-SA"/>
              </w:rPr>
              <w:t xml:space="preserve">Reikalavimai </w:t>
            </w:r>
          </w:p>
        </w:tc>
      </w:tr>
      <w:tr w:rsidR="00A34D03" w:rsidRPr="00A34D03" w14:paraId="78BC8E59" w14:textId="77777777" w:rsidTr="00E64E1E">
        <w:tc>
          <w:tcPr>
            <w:tcW w:w="805" w:type="dxa"/>
            <w:tcBorders>
              <w:top w:val="single" w:sz="4" w:space="0" w:color="auto"/>
              <w:left w:val="single" w:sz="4" w:space="0" w:color="auto"/>
              <w:bottom w:val="single" w:sz="4" w:space="0" w:color="auto"/>
              <w:right w:val="single" w:sz="4" w:space="0" w:color="auto"/>
            </w:tcBorders>
          </w:tcPr>
          <w:p w14:paraId="71135106"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u w:val="single"/>
                <w:lang w:eastAsia="ar-SA"/>
              </w:rPr>
            </w:pPr>
          </w:p>
        </w:tc>
        <w:tc>
          <w:tcPr>
            <w:tcW w:w="9113" w:type="dxa"/>
            <w:gridSpan w:val="2"/>
            <w:tcBorders>
              <w:top w:val="single" w:sz="4" w:space="0" w:color="auto"/>
              <w:left w:val="single" w:sz="4" w:space="0" w:color="auto"/>
              <w:bottom w:val="single" w:sz="4" w:space="0" w:color="auto"/>
              <w:right w:val="single" w:sz="4" w:space="0" w:color="auto"/>
            </w:tcBorders>
            <w:hideMark/>
          </w:tcPr>
          <w:p w14:paraId="0D184FDD" w14:textId="77777777" w:rsidR="00A34D03" w:rsidRPr="00A34D03" w:rsidRDefault="00A34D03" w:rsidP="00A34D03">
            <w:pPr>
              <w:widowControl w:val="0"/>
              <w:suppressAutoHyphens/>
              <w:spacing w:after="0" w:line="240" w:lineRule="auto"/>
              <w:jc w:val="center"/>
              <w:rPr>
                <w:rFonts w:ascii="Times New Roman" w:eastAsia="Lucida Sans Unicode" w:hAnsi="Times New Roman" w:cs="Times New Roman"/>
                <w:b/>
                <w:kern w:val="1"/>
                <w:sz w:val="22"/>
                <w:szCs w:val="22"/>
                <w:u w:val="single"/>
                <w:lang w:eastAsia="ar-SA"/>
              </w:rPr>
            </w:pPr>
            <w:r w:rsidRPr="00A34D03">
              <w:rPr>
                <w:rFonts w:ascii="Times New Roman" w:eastAsia="Lucida Sans Unicode" w:hAnsi="Times New Roman" w:cs="Times New Roman"/>
                <w:b/>
                <w:kern w:val="1"/>
                <w:sz w:val="22"/>
                <w:szCs w:val="22"/>
                <w:lang w:eastAsia="ar-SA"/>
              </w:rPr>
              <w:t>I. Bendra informacija apie pirkimo objektą</w:t>
            </w:r>
          </w:p>
        </w:tc>
      </w:tr>
      <w:tr w:rsidR="00A34D03" w:rsidRPr="00A34D03" w14:paraId="7A8289C7" w14:textId="77777777" w:rsidTr="00E64E1E">
        <w:tc>
          <w:tcPr>
            <w:tcW w:w="805" w:type="dxa"/>
            <w:tcBorders>
              <w:top w:val="single" w:sz="4" w:space="0" w:color="auto"/>
              <w:left w:val="single" w:sz="4" w:space="0" w:color="auto"/>
              <w:bottom w:val="single" w:sz="4" w:space="0" w:color="auto"/>
              <w:right w:val="single" w:sz="4" w:space="0" w:color="auto"/>
            </w:tcBorders>
            <w:hideMark/>
          </w:tcPr>
          <w:p w14:paraId="74ADEDF5"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1.</w:t>
            </w:r>
          </w:p>
        </w:tc>
        <w:tc>
          <w:tcPr>
            <w:tcW w:w="2876" w:type="dxa"/>
            <w:tcBorders>
              <w:top w:val="single" w:sz="4" w:space="0" w:color="auto"/>
              <w:left w:val="single" w:sz="4" w:space="0" w:color="auto"/>
              <w:bottom w:val="single" w:sz="4" w:space="0" w:color="auto"/>
              <w:right w:val="single" w:sz="4" w:space="0" w:color="auto"/>
            </w:tcBorders>
          </w:tcPr>
          <w:p w14:paraId="4F8EB322"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u w:val="single"/>
                <w:lang w:eastAsia="ar-SA"/>
              </w:rPr>
            </w:pPr>
            <w:r w:rsidRPr="00A34D03">
              <w:rPr>
                <w:rFonts w:ascii="Times New Roman" w:eastAsia="Lucida Sans Unicode" w:hAnsi="Times New Roman" w:cs="Times New Roman"/>
                <w:kern w:val="1"/>
                <w:sz w:val="22"/>
                <w:szCs w:val="22"/>
                <w:lang w:eastAsia="ar-SA"/>
              </w:rPr>
              <w:t>Statytojas (Užsakovas)</w:t>
            </w:r>
          </w:p>
        </w:tc>
        <w:tc>
          <w:tcPr>
            <w:tcW w:w="6237" w:type="dxa"/>
            <w:tcBorders>
              <w:top w:val="single" w:sz="4" w:space="0" w:color="auto"/>
              <w:left w:val="single" w:sz="4" w:space="0" w:color="auto"/>
              <w:bottom w:val="single" w:sz="4" w:space="0" w:color="auto"/>
              <w:right w:val="single" w:sz="4" w:space="0" w:color="auto"/>
            </w:tcBorders>
          </w:tcPr>
          <w:p w14:paraId="307B052E" w14:textId="77777777" w:rsidR="00A34D03" w:rsidRPr="00A34D03" w:rsidRDefault="00A34D03" w:rsidP="00A34D03">
            <w:pPr>
              <w:widowControl w:val="0"/>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 xml:space="preserve">UAB Klaipėdos regiono atliekų tvarkymo centras </w:t>
            </w:r>
          </w:p>
        </w:tc>
      </w:tr>
      <w:tr w:rsidR="00A34D03" w:rsidRPr="00A34D03" w14:paraId="334D00D7" w14:textId="77777777" w:rsidTr="00E64E1E">
        <w:tc>
          <w:tcPr>
            <w:tcW w:w="805" w:type="dxa"/>
            <w:tcBorders>
              <w:top w:val="single" w:sz="4" w:space="0" w:color="auto"/>
              <w:left w:val="single" w:sz="4" w:space="0" w:color="auto"/>
              <w:bottom w:val="single" w:sz="4" w:space="0" w:color="auto"/>
              <w:right w:val="single" w:sz="4" w:space="0" w:color="auto"/>
            </w:tcBorders>
          </w:tcPr>
          <w:p w14:paraId="7CEC8FD9"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2.</w:t>
            </w:r>
          </w:p>
        </w:tc>
        <w:tc>
          <w:tcPr>
            <w:tcW w:w="2876" w:type="dxa"/>
            <w:tcBorders>
              <w:top w:val="single" w:sz="4" w:space="0" w:color="auto"/>
              <w:left w:val="single" w:sz="4" w:space="0" w:color="auto"/>
              <w:bottom w:val="single" w:sz="4" w:space="0" w:color="auto"/>
              <w:right w:val="single" w:sz="4" w:space="0" w:color="auto"/>
            </w:tcBorders>
          </w:tcPr>
          <w:p w14:paraId="1A578214"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 xml:space="preserve">Pirkimo objektas </w:t>
            </w:r>
          </w:p>
        </w:tc>
        <w:tc>
          <w:tcPr>
            <w:tcW w:w="6237" w:type="dxa"/>
            <w:tcBorders>
              <w:top w:val="single" w:sz="4" w:space="0" w:color="auto"/>
              <w:left w:val="single" w:sz="4" w:space="0" w:color="auto"/>
              <w:bottom w:val="single" w:sz="4" w:space="0" w:color="auto"/>
              <w:right w:val="single" w:sz="4" w:space="0" w:color="auto"/>
            </w:tcBorders>
          </w:tcPr>
          <w:p w14:paraId="2A25F1B0" w14:textId="48A21BA9" w:rsidR="00A34D03" w:rsidRPr="00A34D03" w:rsidRDefault="00A34D03" w:rsidP="00A34D03">
            <w:pPr>
              <w:widowControl w:val="0"/>
              <w:spacing w:after="0" w:line="240" w:lineRule="auto"/>
              <w:jc w:val="both"/>
              <w:rPr>
                <w:rFonts w:ascii="Times New Roman" w:eastAsia="Lucida Sans Unicode" w:hAnsi="Times New Roman" w:cs="Times New Roman"/>
                <w:kern w:val="1"/>
                <w:sz w:val="22"/>
                <w:szCs w:val="22"/>
              </w:rPr>
            </w:pPr>
            <w:r w:rsidRPr="00A34D03">
              <w:rPr>
                <w:rFonts w:ascii="Times New Roman" w:eastAsia="Lucida Sans Unicode" w:hAnsi="Times New Roman" w:cs="Times New Roman"/>
                <w:kern w:val="1"/>
                <w:sz w:val="22"/>
                <w:szCs w:val="22"/>
              </w:rPr>
              <w:t xml:space="preserve">Darbo projekto parengimo paslaugos ir statybos darbai patvirtinto techninio projekto I etape numatytiems inžineriniams tinklams ir kitos paskirties inžineriniam statiniui – atliekų priėmimo, apdorojimo ir laikymo aikštelei, adresu Ketvergių g. 2, Dumpių k., </w:t>
            </w:r>
            <w:r w:rsidR="00277A0B" w:rsidRPr="00A34D03">
              <w:rPr>
                <w:rFonts w:ascii="Times New Roman" w:eastAsia="Lucida Sans Unicode" w:hAnsi="Times New Roman" w:cs="Times New Roman"/>
                <w:kern w:val="1"/>
                <w:sz w:val="22"/>
                <w:szCs w:val="22"/>
              </w:rPr>
              <w:t>Klaipėdos</w:t>
            </w:r>
            <w:r w:rsidR="00277A0B">
              <w:rPr>
                <w:rFonts w:ascii="Times New Roman" w:eastAsia="Lucida Sans Unicode" w:hAnsi="Times New Roman" w:cs="Times New Roman"/>
                <w:kern w:val="1"/>
                <w:sz w:val="22"/>
                <w:szCs w:val="22"/>
              </w:rPr>
              <w:t> </w:t>
            </w:r>
            <w:r w:rsidRPr="00A34D03">
              <w:rPr>
                <w:rFonts w:ascii="Times New Roman" w:eastAsia="Lucida Sans Unicode" w:hAnsi="Times New Roman" w:cs="Times New Roman"/>
                <w:kern w:val="1"/>
                <w:sz w:val="22"/>
                <w:szCs w:val="22"/>
              </w:rPr>
              <w:t>r. sav.</w:t>
            </w:r>
          </w:p>
          <w:p w14:paraId="0CB5BE2A" w14:textId="77777777" w:rsidR="00A34D03" w:rsidRPr="00A34D03" w:rsidRDefault="00A34D03" w:rsidP="00A34D03">
            <w:pPr>
              <w:widowControl w:val="0"/>
              <w:spacing w:after="0" w:line="240" w:lineRule="auto"/>
              <w:jc w:val="both"/>
              <w:rPr>
                <w:rFonts w:ascii="Times New Roman" w:eastAsia="Lucida Sans Unicode" w:hAnsi="Times New Roman" w:cs="Times New Roman"/>
                <w:kern w:val="1"/>
                <w:sz w:val="22"/>
                <w:szCs w:val="22"/>
              </w:rPr>
            </w:pPr>
            <w:r w:rsidRPr="00A34D03">
              <w:rPr>
                <w:rFonts w:ascii="Times New Roman" w:eastAsia="Lucida Sans Unicode" w:hAnsi="Times New Roman" w:cs="Times New Roman"/>
                <w:kern w:val="1"/>
                <w:sz w:val="22"/>
                <w:szCs w:val="22"/>
              </w:rPr>
              <w:t>Kiti patvirtinto techninio projekto statiniai, nenumatyti I etape, nėra šio pirkimo objekto dalis.</w:t>
            </w:r>
          </w:p>
        </w:tc>
      </w:tr>
      <w:tr w:rsidR="00A34D03" w:rsidRPr="00A34D03" w14:paraId="3BF110FF" w14:textId="77777777" w:rsidTr="00E64E1E">
        <w:tc>
          <w:tcPr>
            <w:tcW w:w="805" w:type="dxa"/>
            <w:tcBorders>
              <w:top w:val="single" w:sz="4" w:space="0" w:color="auto"/>
              <w:left w:val="single" w:sz="4" w:space="0" w:color="auto"/>
              <w:bottom w:val="single" w:sz="4" w:space="0" w:color="auto"/>
              <w:right w:val="single" w:sz="4" w:space="0" w:color="auto"/>
            </w:tcBorders>
          </w:tcPr>
          <w:p w14:paraId="2C25F8B2"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3.</w:t>
            </w:r>
          </w:p>
        </w:tc>
        <w:tc>
          <w:tcPr>
            <w:tcW w:w="2876" w:type="dxa"/>
            <w:tcBorders>
              <w:top w:val="single" w:sz="4" w:space="0" w:color="auto"/>
              <w:left w:val="single" w:sz="4" w:space="0" w:color="auto"/>
              <w:bottom w:val="single" w:sz="4" w:space="0" w:color="auto"/>
              <w:right w:val="single" w:sz="4" w:space="0" w:color="auto"/>
            </w:tcBorders>
          </w:tcPr>
          <w:p w14:paraId="47C28E2B"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Projekto pavadinimas</w:t>
            </w:r>
          </w:p>
        </w:tc>
        <w:tc>
          <w:tcPr>
            <w:tcW w:w="6237" w:type="dxa"/>
            <w:tcBorders>
              <w:top w:val="single" w:sz="4" w:space="0" w:color="auto"/>
              <w:left w:val="single" w:sz="4" w:space="0" w:color="auto"/>
              <w:bottom w:val="single" w:sz="4" w:space="0" w:color="auto"/>
              <w:right w:val="single" w:sz="4" w:space="0" w:color="auto"/>
            </w:tcBorders>
          </w:tcPr>
          <w:p w14:paraId="0DD4E8BB" w14:textId="77777777" w:rsidR="00A34D03" w:rsidRPr="00A34D03" w:rsidRDefault="00A34D03" w:rsidP="00A34D03">
            <w:pPr>
              <w:widowControl w:val="0"/>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Sandėliavimo paskirties pastato ir kitos paskirties inžinerinių statinių (atliekų priėmimo, apdorojimo, laikymo ir kiemo aikštelių), Ketvergių g. 2, Dumpių k., Klaipėdos r., statybos projektas (toliau – Techninis projektas).</w:t>
            </w:r>
          </w:p>
        </w:tc>
      </w:tr>
      <w:tr w:rsidR="00A34D03" w:rsidRPr="00A34D03" w14:paraId="23F6B12C" w14:textId="77777777" w:rsidTr="00E64E1E">
        <w:tc>
          <w:tcPr>
            <w:tcW w:w="805" w:type="dxa"/>
            <w:tcBorders>
              <w:top w:val="single" w:sz="4" w:space="0" w:color="auto"/>
              <w:left w:val="single" w:sz="4" w:space="0" w:color="auto"/>
              <w:bottom w:val="single" w:sz="4" w:space="0" w:color="auto"/>
              <w:right w:val="single" w:sz="4" w:space="0" w:color="auto"/>
            </w:tcBorders>
          </w:tcPr>
          <w:p w14:paraId="2A25CFEB"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4.</w:t>
            </w:r>
          </w:p>
        </w:tc>
        <w:tc>
          <w:tcPr>
            <w:tcW w:w="2876" w:type="dxa"/>
            <w:tcBorders>
              <w:top w:val="single" w:sz="4" w:space="0" w:color="auto"/>
              <w:left w:val="single" w:sz="4" w:space="0" w:color="auto"/>
              <w:bottom w:val="single" w:sz="4" w:space="0" w:color="auto"/>
              <w:right w:val="single" w:sz="4" w:space="0" w:color="auto"/>
            </w:tcBorders>
          </w:tcPr>
          <w:p w14:paraId="07A63694"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Statinio adresas</w:t>
            </w:r>
          </w:p>
        </w:tc>
        <w:tc>
          <w:tcPr>
            <w:tcW w:w="6237" w:type="dxa"/>
            <w:tcBorders>
              <w:top w:val="single" w:sz="4" w:space="0" w:color="auto"/>
              <w:left w:val="single" w:sz="4" w:space="0" w:color="auto"/>
              <w:bottom w:val="single" w:sz="4" w:space="0" w:color="auto"/>
              <w:right w:val="single" w:sz="4" w:space="0" w:color="auto"/>
            </w:tcBorders>
          </w:tcPr>
          <w:p w14:paraId="0E8874D4" w14:textId="77777777" w:rsidR="00A34D03" w:rsidRPr="00A34D03" w:rsidRDefault="00A34D03" w:rsidP="00A34D03">
            <w:pPr>
              <w:widowControl w:val="0"/>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Ketvergių g. 2, Dumpių k., Klaipėdos r. sav.</w:t>
            </w:r>
          </w:p>
        </w:tc>
      </w:tr>
      <w:tr w:rsidR="00A34D03" w:rsidRPr="00A34D03" w14:paraId="79C8F568" w14:textId="77777777" w:rsidTr="00E64E1E">
        <w:trPr>
          <w:trHeight w:val="693"/>
        </w:trPr>
        <w:tc>
          <w:tcPr>
            <w:tcW w:w="805" w:type="dxa"/>
            <w:tcBorders>
              <w:top w:val="single" w:sz="4" w:space="0" w:color="auto"/>
              <w:left w:val="single" w:sz="4" w:space="0" w:color="auto"/>
              <w:bottom w:val="single" w:sz="4" w:space="0" w:color="auto"/>
              <w:right w:val="single" w:sz="4" w:space="0" w:color="auto"/>
            </w:tcBorders>
            <w:hideMark/>
          </w:tcPr>
          <w:p w14:paraId="49F7BBC0"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2"/>
                <w:sz w:val="22"/>
                <w:szCs w:val="22"/>
                <w:lang w:eastAsia="ar-SA"/>
              </w:rPr>
            </w:pPr>
            <w:r w:rsidRPr="00A34D03">
              <w:rPr>
                <w:rFonts w:ascii="Times New Roman" w:eastAsia="Lucida Sans Unicode" w:hAnsi="Times New Roman" w:cs="Times New Roman"/>
                <w:kern w:val="1"/>
                <w:sz w:val="22"/>
                <w:szCs w:val="22"/>
                <w:lang w:eastAsia="ar-SA"/>
              </w:rPr>
              <w:t>5.</w:t>
            </w:r>
          </w:p>
        </w:tc>
        <w:tc>
          <w:tcPr>
            <w:tcW w:w="2876" w:type="dxa"/>
            <w:tcBorders>
              <w:top w:val="single" w:sz="4" w:space="0" w:color="auto"/>
              <w:left w:val="single" w:sz="4" w:space="0" w:color="auto"/>
              <w:bottom w:val="single" w:sz="4" w:space="0" w:color="auto"/>
              <w:right w:val="single" w:sz="4" w:space="0" w:color="auto"/>
            </w:tcBorders>
            <w:hideMark/>
          </w:tcPr>
          <w:p w14:paraId="3FEA9BA0"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Statinių grupės sudėtis</w:t>
            </w:r>
          </w:p>
        </w:tc>
        <w:tc>
          <w:tcPr>
            <w:tcW w:w="6237" w:type="dxa"/>
            <w:tcBorders>
              <w:top w:val="single" w:sz="4" w:space="0" w:color="auto"/>
              <w:left w:val="single" w:sz="4" w:space="0" w:color="auto"/>
              <w:bottom w:val="single" w:sz="4" w:space="0" w:color="auto"/>
              <w:right w:val="single" w:sz="4" w:space="0" w:color="auto"/>
            </w:tcBorders>
            <w:hideMark/>
          </w:tcPr>
          <w:p w14:paraId="26613207"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rPr>
              <w:t>Visi statiniai, kuriuos reikia naujai pastatyti ir rekonstruoti, įvardyti statybos leidime, kuris pridėtas prie pirkimo dokumentų.</w:t>
            </w:r>
          </w:p>
        </w:tc>
      </w:tr>
      <w:tr w:rsidR="00A34D03" w:rsidRPr="00A34D03" w14:paraId="6AB013CC" w14:textId="77777777" w:rsidTr="00E64E1E">
        <w:trPr>
          <w:trHeight w:val="619"/>
        </w:trPr>
        <w:tc>
          <w:tcPr>
            <w:tcW w:w="805" w:type="dxa"/>
            <w:tcBorders>
              <w:top w:val="single" w:sz="4" w:space="0" w:color="auto"/>
              <w:left w:val="single" w:sz="4" w:space="0" w:color="auto"/>
              <w:bottom w:val="single" w:sz="4" w:space="0" w:color="auto"/>
              <w:right w:val="single" w:sz="4" w:space="0" w:color="auto"/>
            </w:tcBorders>
            <w:hideMark/>
          </w:tcPr>
          <w:p w14:paraId="2D7B7FD5"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2"/>
                <w:sz w:val="22"/>
                <w:szCs w:val="22"/>
                <w:lang w:eastAsia="ar-SA"/>
              </w:rPr>
            </w:pPr>
            <w:r w:rsidRPr="00A34D03">
              <w:rPr>
                <w:rFonts w:ascii="Times New Roman" w:eastAsia="Lucida Sans Unicode" w:hAnsi="Times New Roman" w:cs="Times New Roman"/>
                <w:kern w:val="1"/>
                <w:sz w:val="22"/>
                <w:szCs w:val="22"/>
                <w:lang w:eastAsia="ar-SA"/>
              </w:rPr>
              <w:t>6.</w:t>
            </w:r>
          </w:p>
        </w:tc>
        <w:tc>
          <w:tcPr>
            <w:tcW w:w="2876" w:type="dxa"/>
            <w:tcBorders>
              <w:top w:val="single" w:sz="4" w:space="0" w:color="auto"/>
              <w:left w:val="single" w:sz="4" w:space="0" w:color="auto"/>
              <w:bottom w:val="single" w:sz="4" w:space="0" w:color="auto"/>
              <w:right w:val="single" w:sz="4" w:space="0" w:color="auto"/>
            </w:tcBorders>
            <w:hideMark/>
          </w:tcPr>
          <w:p w14:paraId="75E3DB54"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noProof/>
                <w:kern w:val="1"/>
                <w:sz w:val="22"/>
                <w:szCs w:val="22"/>
                <w:lang w:eastAsia="ar-SA"/>
              </w:rPr>
            </w:pPr>
            <w:r w:rsidRPr="00A34D03">
              <w:rPr>
                <w:rFonts w:ascii="Times New Roman" w:eastAsia="Lucida Sans Unicode" w:hAnsi="Times New Roman" w:cs="Times New Roman"/>
                <w:noProof/>
                <w:kern w:val="1"/>
                <w:sz w:val="22"/>
                <w:szCs w:val="22"/>
                <w:lang w:eastAsia="ar-SA"/>
              </w:rPr>
              <w:t>Statinių ar bendrieji (techniniai ir</w:t>
            </w:r>
            <w:r w:rsidRPr="00A34D03">
              <w:rPr>
                <w:rFonts w:ascii="Times New Roman" w:eastAsia="Lucida Sans Unicode" w:hAnsi="Times New Roman" w:cs="Times New Roman"/>
                <w:b/>
                <w:noProof/>
                <w:kern w:val="1"/>
                <w:sz w:val="22"/>
                <w:szCs w:val="22"/>
                <w:lang w:eastAsia="ar-SA"/>
              </w:rPr>
              <w:t xml:space="preserve"> </w:t>
            </w:r>
            <w:r w:rsidRPr="00A34D03">
              <w:rPr>
                <w:rFonts w:ascii="Times New Roman" w:eastAsia="Lucida Sans Unicode" w:hAnsi="Times New Roman" w:cs="Times New Roman"/>
                <w:noProof/>
                <w:kern w:val="1"/>
                <w:sz w:val="22"/>
                <w:szCs w:val="22"/>
                <w:lang w:eastAsia="ar-SA"/>
              </w:rPr>
              <w:t>paskirties) rodikliai</w:t>
            </w:r>
          </w:p>
        </w:tc>
        <w:tc>
          <w:tcPr>
            <w:tcW w:w="6237" w:type="dxa"/>
            <w:tcBorders>
              <w:top w:val="single" w:sz="4" w:space="0" w:color="auto"/>
              <w:left w:val="single" w:sz="4" w:space="0" w:color="auto"/>
              <w:bottom w:val="single" w:sz="4" w:space="0" w:color="auto"/>
              <w:right w:val="single" w:sz="4" w:space="0" w:color="auto"/>
            </w:tcBorders>
            <w:hideMark/>
          </w:tcPr>
          <w:p w14:paraId="41621443" w14:textId="77777777" w:rsidR="00A34D03" w:rsidRPr="00A34D03" w:rsidRDefault="00A34D03" w:rsidP="00A34D03">
            <w:pPr>
              <w:widowControl w:val="0"/>
              <w:spacing w:after="0" w:line="240" w:lineRule="auto"/>
              <w:jc w:val="both"/>
              <w:rPr>
                <w:rFonts w:ascii="Times New Roman" w:eastAsia="Lucida Sans Unicode" w:hAnsi="Times New Roman" w:cs="Times New Roman"/>
                <w:noProof/>
                <w:sz w:val="22"/>
                <w:szCs w:val="22"/>
              </w:rPr>
            </w:pPr>
            <w:r w:rsidRPr="00A34D03">
              <w:rPr>
                <w:rFonts w:ascii="Times New Roman" w:eastAsia="Lucida Sans Unicode" w:hAnsi="Times New Roman" w:cs="Times New Roman"/>
                <w:noProof/>
                <w:sz w:val="22"/>
                <w:szCs w:val="22"/>
              </w:rPr>
              <w:t>Statinių rodikliai nurodyti patvirtintame Techniniame projekte.</w:t>
            </w:r>
          </w:p>
        </w:tc>
      </w:tr>
      <w:tr w:rsidR="00A34D03" w:rsidRPr="00A34D03" w14:paraId="7C2DA9C1" w14:textId="77777777" w:rsidTr="00E64E1E">
        <w:trPr>
          <w:trHeight w:val="481"/>
        </w:trPr>
        <w:tc>
          <w:tcPr>
            <w:tcW w:w="805" w:type="dxa"/>
            <w:tcBorders>
              <w:top w:val="single" w:sz="4" w:space="0" w:color="auto"/>
              <w:left w:val="single" w:sz="4" w:space="0" w:color="auto"/>
              <w:bottom w:val="single" w:sz="4" w:space="0" w:color="auto"/>
              <w:right w:val="single" w:sz="4" w:space="0" w:color="auto"/>
            </w:tcBorders>
            <w:hideMark/>
          </w:tcPr>
          <w:p w14:paraId="7FF4618E"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7.</w:t>
            </w:r>
          </w:p>
        </w:tc>
        <w:tc>
          <w:tcPr>
            <w:tcW w:w="2876" w:type="dxa"/>
            <w:tcBorders>
              <w:top w:val="single" w:sz="4" w:space="0" w:color="auto"/>
              <w:left w:val="single" w:sz="4" w:space="0" w:color="auto"/>
              <w:bottom w:val="single" w:sz="4" w:space="0" w:color="auto"/>
              <w:right w:val="single" w:sz="4" w:space="0" w:color="auto"/>
            </w:tcBorders>
            <w:hideMark/>
          </w:tcPr>
          <w:p w14:paraId="5D4F8CBB"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u w:val="single"/>
                <w:lang w:eastAsia="ar-SA"/>
              </w:rPr>
            </w:pPr>
            <w:r w:rsidRPr="00A34D03">
              <w:rPr>
                <w:rFonts w:ascii="Times New Roman" w:eastAsia="Lucida Sans Unicode" w:hAnsi="Times New Roman" w:cs="Times New Roman"/>
                <w:kern w:val="1"/>
                <w:sz w:val="22"/>
                <w:szCs w:val="22"/>
                <w:lang w:eastAsia="ar-SA"/>
              </w:rPr>
              <w:t>Statinio</w:t>
            </w:r>
            <w:r w:rsidRPr="00A34D03">
              <w:rPr>
                <w:rFonts w:ascii="Times New Roman" w:eastAsia="Lucida Sans Unicode" w:hAnsi="Times New Roman" w:cs="Times New Roman"/>
                <w:b/>
                <w:kern w:val="1"/>
                <w:sz w:val="22"/>
                <w:szCs w:val="22"/>
                <w:lang w:eastAsia="ar-SA"/>
              </w:rPr>
              <w:t xml:space="preserve"> </w:t>
            </w:r>
            <w:r w:rsidRPr="00A34D03">
              <w:rPr>
                <w:rFonts w:ascii="Times New Roman" w:eastAsia="Lucida Sans Unicode" w:hAnsi="Times New Roman" w:cs="Times New Roman"/>
                <w:kern w:val="1"/>
                <w:sz w:val="22"/>
                <w:szCs w:val="22"/>
                <w:lang w:eastAsia="ar-SA"/>
              </w:rPr>
              <w:t>statybos rūšis</w:t>
            </w:r>
          </w:p>
        </w:tc>
        <w:tc>
          <w:tcPr>
            <w:tcW w:w="6237" w:type="dxa"/>
            <w:tcBorders>
              <w:top w:val="single" w:sz="4" w:space="0" w:color="auto"/>
              <w:left w:val="single" w:sz="4" w:space="0" w:color="auto"/>
              <w:bottom w:val="single" w:sz="4" w:space="0" w:color="auto"/>
              <w:right w:val="single" w:sz="4" w:space="0" w:color="auto"/>
            </w:tcBorders>
            <w:hideMark/>
          </w:tcPr>
          <w:p w14:paraId="4FD6BD6C"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rPr>
            </w:pPr>
            <w:r w:rsidRPr="00A34D03">
              <w:rPr>
                <w:rFonts w:ascii="Times New Roman" w:eastAsia="Lucida Sans Unicode" w:hAnsi="Times New Roman" w:cs="Times New Roman"/>
                <w:kern w:val="1"/>
                <w:sz w:val="22"/>
                <w:szCs w:val="22"/>
              </w:rPr>
              <w:t>Statinio rekonstravimas (aikštelė) ir naujo statinio statyba (inžineriniams tinklams)</w:t>
            </w:r>
          </w:p>
        </w:tc>
      </w:tr>
      <w:tr w:rsidR="00A34D03" w:rsidRPr="00A34D03" w14:paraId="06B43D17" w14:textId="77777777" w:rsidTr="00E64E1E">
        <w:trPr>
          <w:trHeight w:val="307"/>
        </w:trPr>
        <w:tc>
          <w:tcPr>
            <w:tcW w:w="805" w:type="dxa"/>
            <w:tcBorders>
              <w:top w:val="single" w:sz="4" w:space="0" w:color="auto"/>
              <w:left w:val="single" w:sz="4" w:space="0" w:color="auto"/>
              <w:bottom w:val="single" w:sz="4" w:space="0" w:color="auto"/>
              <w:right w:val="single" w:sz="4" w:space="0" w:color="auto"/>
            </w:tcBorders>
            <w:hideMark/>
          </w:tcPr>
          <w:p w14:paraId="7ED642ED"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8.</w:t>
            </w:r>
          </w:p>
        </w:tc>
        <w:tc>
          <w:tcPr>
            <w:tcW w:w="2876" w:type="dxa"/>
            <w:tcBorders>
              <w:top w:val="single" w:sz="4" w:space="0" w:color="auto"/>
              <w:left w:val="single" w:sz="4" w:space="0" w:color="auto"/>
              <w:bottom w:val="single" w:sz="4" w:space="0" w:color="auto"/>
              <w:right w:val="single" w:sz="4" w:space="0" w:color="auto"/>
            </w:tcBorders>
            <w:hideMark/>
          </w:tcPr>
          <w:p w14:paraId="7CD27B00"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u w:val="single"/>
                <w:lang w:eastAsia="ar-SA"/>
              </w:rPr>
            </w:pPr>
            <w:r w:rsidRPr="00A34D03">
              <w:rPr>
                <w:rFonts w:ascii="Times New Roman" w:eastAsia="Lucida Sans Unicode" w:hAnsi="Times New Roman" w:cs="Times New Roman"/>
                <w:kern w:val="1"/>
                <w:sz w:val="22"/>
                <w:szCs w:val="22"/>
                <w:lang w:eastAsia="ar-SA"/>
              </w:rPr>
              <w:t>Statinio kategorija</w:t>
            </w:r>
          </w:p>
        </w:tc>
        <w:tc>
          <w:tcPr>
            <w:tcW w:w="6237" w:type="dxa"/>
            <w:tcBorders>
              <w:top w:val="single" w:sz="4" w:space="0" w:color="auto"/>
              <w:left w:val="single" w:sz="4" w:space="0" w:color="auto"/>
              <w:bottom w:val="single" w:sz="4" w:space="0" w:color="auto"/>
              <w:right w:val="single" w:sz="4" w:space="0" w:color="auto"/>
            </w:tcBorders>
          </w:tcPr>
          <w:p w14:paraId="31C5A769"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i/>
                <w:iCs/>
                <w:kern w:val="1"/>
                <w:sz w:val="22"/>
                <w:szCs w:val="22"/>
                <w:lang w:eastAsia="ar-SA"/>
              </w:rPr>
            </w:pPr>
            <w:r w:rsidRPr="00A34D03">
              <w:rPr>
                <w:rFonts w:ascii="Times New Roman" w:eastAsia="Lucida Sans Unicode" w:hAnsi="Times New Roman" w:cs="Times New Roman"/>
                <w:kern w:val="1"/>
                <w:sz w:val="22"/>
                <w:szCs w:val="22"/>
              </w:rPr>
              <w:t>Neypatingasis statinys (aikštelė) ir nesudėtingasis statinys (inžineriniai tinklai)</w:t>
            </w:r>
          </w:p>
        </w:tc>
      </w:tr>
      <w:tr w:rsidR="00A34D03" w:rsidRPr="00A34D03" w14:paraId="04770140" w14:textId="77777777" w:rsidTr="00E64E1E">
        <w:trPr>
          <w:trHeight w:val="757"/>
        </w:trPr>
        <w:tc>
          <w:tcPr>
            <w:tcW w:w="805" w:type="dxa"/>
            <w:tcBorders>
              <w:top w:val="single" w:sz="4" w:space="0" w:color="auto"/>
              <w:left w:val="single" w:sz="4" w:space="0" w:color="auto"/>
              <w:bottom w:val="single" w:sz="4" w:space="0" w:color="auto"/>
              <w:right w:val="single" w:sz="4" w:space="0" w:color="auto"/>
            </w:tcBorders>
          </w:tcPr>
          <w:p w14:paraId="4B985BF1"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9.</w:t>
            </w:r>
          </w:p>
        </w:tc>
        <w:tc>
          <w:tcPr>
            <w:tcW w:w="2876" w:type="dxa"/>
            <w:tcBorders>
              <w:top w:val="single" w:sz="4" w:space="0" w:color="auto"/>
              <w:left w:val="single" w:sz="4" w:space="0" w:color="auto"/>
              <w:bottom w:val="single" w:sz="4" w:space="0" w:color="auto"/>
              <w:right w:val="single" w:sz="4" w:space="0" w:color="auto"/>
            </w:tcBorders>
          </w:tcPr>
          <w:p w14:paraId="2F0C1C6C"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Esamos statinio konstrukcijos, jų funkcinė paskirtis</w:t>
            </w:r>
          </w:p>
        </w:tc>
        <w:tc>
          <w:tcPr>
            <w:tcW w:w="6237" w:type="dxa"/>
            <w:tcBorders>
              <w:top w:val="single" w:sz="4" w:space="0" w:color="auto"/>
              <w:left w:val="single" w:sz="4" w:space="0" w:color="auto"/>
              <w:bottom w:val="single" w:sz="4" w:space="0" w:color="auto"/>
              <w:right w:val="single" w:sz="4" w:space="0" w:color="auto"/>
            </w:tcBorders>
          </w:tcPr>
          <w:p w14:paraId="7EAB15FA"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rPr>
            </w:pPr>
            <w:r w:rsidRPr="00A34D03">
              <w:rPr>
                <w:rFonts w:ascii="Times New Roman" w:eastAsia="Lucida Sans Unicode" w:hAnsi="Times New Roman" w:cs="Times New Roman"/>
                <w:kern w:val="1"/>
                <w:sz w:val="22"/>
                <w:szCs w:val="22"/>
                <w:lang w:eastAsia="ar-SA"/>
              </w:rPr>
              <w:t>Esama aikštelė rekonstruojama iš nesudėtingojo statinio į neypatingąjį statinį. Išsami informacija apie esamas statinio konstrukcijas, planuojamus atlikti darbus, pateikta patvirtintame Techniniame projekte ir pirkimo dokumentuose.</w:t>
            </w:r>
          </w:p>
        </w:tc>
      </w:tr>
      <w:tr w:rsidR="00A34D03" w:rsidRPr="00A34D03" w14:paraId="0FDE8FF8" w14:textId="77777777" w:rsidTr="00E64E1E">
        <w:tc>
          <w:tcPr>
            <w:tcW w:w="805" w:type="dxa"/>
            <w:tcBorders>
              <w:top w:val="single" w:sz="4" w:space="0" w:color="auto"/>
              <w:left w:val="single" w:sz="4" w:space="0" w:color="auto"/>
              <w:bottom w:val="single" w:sz="4" w:space="0" w:color="auto"/>
              <w:right w:val="single" w:sz="4" w:space="0" w:color="auto"/>
            </w:tcBorders>
          </w:tcPr>
          <w:p w14:paraId="6477973D"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p>
        </w:tc>
        <w:tc>
          <w:tcPr>
            <w:tcW w:w="9113" w:type="dxa"/>
            <w:gridSpan w:val="2"/>
            <w:tcBorders>
              <w:top w:val="single" w:sz="4" w:space="0" w:color="auto"/>
              <w:left w:val="single" w:sz="4" w:space="0" w:color="auto"/>
              <w:bottom w:val="single" w:sz="4" w:space="0" w:color="auto"/>
              <w:right w:val="single" w:sz="4" w:space="0" w:color="auto"/>
            </w:tcBorders>
            <w:hideMark/>
          </w:tcPr>
          <w:p w14:paraId="5AF1F8B1" w14:textId="77777777" w:rsidR="00A34D03" w:rsidRPr="00A34D03" w:rsidRDefault="00A34D03" w:rsidP="00A34D03">
            <w:pPr>
              <w:widowControl w:val="0"/>
              <w:suppressAutoHyphens/>
              <w:spacing w:after="0" w:line="240" w:lineRule="auto"/>
              <w:ind w:left="360"/>
              <w:jc w:val="center"/>
              <w:rPr>
                <w:rFonts w:ascii="Times New Roman" w:eastAsia="Lucida Sans Unicode" w:hAnsi="Times New Roman" w:cs="Times New Roman"/>
                <w:b/>
                <w:kern w:val="1"/>
                <w:sz w:val="22"/>
                <w:szCs w:val="22"/>
                <w:lang w:eastAsia="ar-SA"/>
              </w:rPr>
            </w:pPr>
            <w:r w:rsidRPr="00A34D03">
              <w:rPr>
                <w:rFonts w:ascii="Times New Roman" w:eastAsia="Lucida Sans Unicode" w:hAnsi="Times New Roman" w:cs="Times New Roman"/>
                <w:b/>
                <w:kern w:val="1"/>
                <w:sz w:val="22"/>
                <w:szCs w:val="22"/>
                <w:lang w:eastAsia="ar-SA"/>
              </w:rPr>
              <w:t xml:space="preserve">II. Projektavimo paslaugų apimtis ir trukmė </w:t>
            </w:r>
          </w:p>
        </w:tc>
      </w:tr>
      <w:tr w:rsidR="00A34D03" w:rsidRPr="00A34D03" w14:paraId="34DEFE61" w14:textId="77777777" w:rsidTr="00E64E1E">
        <w:trPr>
          <w:trHeight w:val="450"/>
        </w:trPr>
        <w:tc>
          <w:tcPr>
            <w:tcW w:w="805" w:type="dxa"/>
            <w:tcBorders>
              <w:top w:val="single" w:sz="4" w:space="0" w:color="auto"/>
              <w:left w:val="single" w:sz="4" w:space="0" w:color="auto"/>
              <w:bottom w:val="single" w:sz="4" w:space="0" w:color="auto"/>
              <w:right w:val="single" w:sz="4" w:space="0" w:color="auto"/>
            </w:tcBorders>
            <w:hideMark/>
          </w:tcPr>
          <w:p w14:paraId="6845E59F"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10.</w:t>
            </w:r>
          </w:p>
        </w:tc>
        <w:tc>
          <w:tcPr>
            <w:tcW w:w="2876" w:type="dxa"/>
            <w:tcBorders>
              <w:top w:val="single" w:sz="4" w:space="0" w:color="auto"/>
              <w:left w:val="single" w:sz="4" w:space="0" w:color="auto"/>
              <w:bottom w:val="single" w:sz="4" w:space="0" w:color="auto"/>
              <w:right w:val="single" w:sz="4" w:space="0" w:color="auto"/>
            </w:tcBorders>
            <w:hideMark/>
          </w:tcPr>
          <w:p w14:paraId="5C86FE5E"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u w:val="single"/>
                <w:lang w:eastAsia="ar-SA"/>
              </w:rPr>
            </w:pPr>
            <w:r w:rsidRPr="00A34D03">
              <w:rPr>
                <w:rFonts w:ascii="Times New Roman" w:eastAsia="Lucida Sans Unicode" w:hAnsi="Times New Roman" w:cs="Times New Roman"/>
                <w:kern w:val="1"/>
                <w:sz w:val="22"/>
                <w:szCs w:val="22"/>
                <w:lang w:eastAsia="ar-SA"/>
              </w:rPr>
              <w:t>Perkamų paslaugų apimtis:</w:t>
            </w:r>
          </w:p>
        </w:tc>
        <w:tc>
          <w:tcPr>
            <w:tcW w:w="6237" w:type="dxa"/>
            <w:tcBorders>
              <w:top w:val="single" w:sz="4" w:space="0" w:color="auto"/>
              <w:left w:val="single" w:sz="4" w:space="0" w:color="auto"/>
              <w:bottom w:val="single" w:sz="4" w:space="0" w:color="auto"/>
              <w:right w:val="single" w:sz="4" w:space="0" w:color="auto"/>
            </w:tcBorders>
          </w:tcPr>
          <w:p w14:paraId="41D954C8"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rPr>
            </w:pPr>
            <w:r w:rsidRPr="00A34D03">
              <w:rPr>
                <w:rFonts w:ascii="Times New Roman" w:eastAsia="Lucida Sans Unicode" w:hAnsi="Times New Roman" w:cs="Times New Roman"/>
                <w:b/>
                <w:bCs/>
                <w:kern w:val="1"/>
                <w:sz w:val="22"/>
                <w:szCs w:val="22"/>
              </w:rPr>
              <w:t xml:space="preserve">Rangovas privalo parengti </w:t>
            </w:r>
            <w:r w:rsidRPr="00A34D03">
              <w:rPr>
                <w:rFonts w:ascii="Times New Roman" w:eastAsia="Lucida Sans Unicode" w:hAnsi="Times New Roman" w:cs="Times New Roman"/>
                <w:b/>
                <w:bCs/>
                <w:kern w:val="1"/>
                <w:sz w:val="22"/>
                <w:szCs w:val="22"/>
                <w:u w:val="single"/>
              </w:rPr>
              <w:t xml:space="preserve">I etapo darbo projekto dokumentaciją </w:t>
            </w:r>
            <w:r w:rsidRPr="00A34D03">
              <w:rPr>
                <w:rFonts w:ascii="Times New Roman" w:eastAsia="Lucida Sans Unicode" w:hAnsi="Times New Roman" w:cs="Times New Roman"/>
                <w:kern w:val="1"/>
                <w:sz w:val="22"/>
                <w:szCs w:val="22"/>
              </w:rPr>
              <w:t>(toliau – Darbo projektas), apimančią visas statinių projektavimo dalis ir statinių statybą pagal patvirtintą Techninį projektą, įskaitant, bet neapsiribojant:</w:t>
            </w:r>
          </w:p>
          <w:p w14:paraId="4996676E" w14:textId="77777777" w:rsidR="00A34D03" w:rsidRPr="00A34D03" w:rsidRDefault="00A34D03" w:rsidP="00A34D03">
            <w:pPr>
              <w:widowControl w:val="0"/>
              <w:numPr>
                <w:ilvl w:val="0"/>
                <w:numId w:val="19"/>
              </w:numPr>
              <w:suppressAutoHyphens/>
              <w:spacing w:after="0" w:line="240" w:lineRule="auto"/>
              <w:jc w:val="both"/>
              <w:rPr>
                <w:rFonts w:ascii="Times New Roman" w:eastAsia="Lucida Sans Unicode" w:hAnsi="Times New Roman" w:cs="Times New Roman"/>
                <w:kern w:val="1"/>
                <w:sz w:val="22"/>
                <w:szCs w:val="22"/>
              </w:rPr>
            </w:pPr>
            <w:r w:rsidRPr="00A34D03">
              <w:rPr>
                <w:rFonts w:ascii="Times New Roman" w:eastAsia="Lucida Sans Unicode" w:hAnsi="Times New Roman" w:cs="Times New Roman"/>
                <w:kern w:val="1"/>
                <w:sz w:val="22"/>
                <w:szCs w:val="22"/>
              </w:rPr>
              <w:t>bendrąją dalį (BD);</w:t>
            </w:r>
          </w:p>
          <w:p w14:paraId="2A0ABA95" w14:textId="77777777" w:rsidR="00A34D03" w:rsidRPr="00A34D03" w:rsidRDefault="00A34D03" w:rsidP="00A34D03">
            <w:pPr>
              <w:widowControl w:val="0"/>
              <w:numPr>
                <w:ilvl w:val="0"/>
                <w:numId w:val="19"/>
              </w:numPr>
              <w:suppressAutoHyphens/>
              <w:spacing w:after="0" w:line="240" w:lineRule="auto"/>
              <w:jc w:val="both"/>
              <w:rPr>
                <w:rFonts w:ascii="Times New Roman" w:eastAsia="Lucida Sans Unicode" w:hAnsi="Times New Roman" w:cs="Times New Roman"/>
                <w:kern w:val="1"/>
                <w:sz w:val="22"/>
                <w:szCs w:val="22"/>
              </w:rPr>
            </w:pPr>
            <w:r w:rsidRPr="00A34D03">
              <w:rPr>
                <w:rFonts w:ascii="Times New Roman" w:eastAsia="Lucida Sans Unicode" w:hAnsi="Times New Roman" w:cs="Times New Roman"/>
                <w:kern w:val="1"/>
                <w:sz w:val="22"/>
                <w:szCs w:val="22"/>
              </w:rPr>
              <w:t>sklypo sutvarkymo dalį (SP);</w:t>
            </w:r>
          </w:p>
          <w:p w14:paraId="78A4B4E0" w14:textId="77777777" w:rsidR="00A34D03" w:rsidRPr="00A34D03" w:rsidRDefault="00A34D03" w:rsidP="00A34D03">
            <w:pPr>
              <w:widowControl w:val="0"/>
              <w:numPr>
                <w:ilvl w:val="0"/>
                <w:numId w:val="19"/>
              </w:numPr>
              <w:suppressAutoHyphens/>
              <w:spacing w:after="0" w:line="240" w:lineRule="auto"/>
              <w:jc w:val="both"/>
              <w:rPr>
                <w:rFonts w:ascii="Times New Roman" w:eastAsia="Lucida Sans Unicode" w:hAnsi="Times New Roman" w:cs="Times New Roman"/>
                <w:kern w:val="1"/>
                <w:sz w:val="22"/>
                <w:szCs w:val="22"/>
              </w:rPr>
            </w:pPr>
            <w:r w:rsidRPr="00A34D03">
              <w:rPr>
                <w:rFonts w:ascii="Times New Roman" w:eastAsia="Lucida Sans Unicode" w:hAnsi="Times New Roman" w:cs="Times New Roman"/>
                <w:kern w:val="1"/>
                <w:sz w:val="22"/>
                <w:szCs w:val="22"/>
              </w:rPr>
              <w:t>konstrukcijų dalį (SK);</w:t>
            </w:r>
          </w:p>
          <w:p w14:paraId="61BBF1E7" w14:textId="77777777" w:rsidR="00A34D03" w:rsidRPr="00A34D03" w:rsidRDefault="00A34D03" w:rsidP="00A34D03">
            <w:pPr>
              <w:widowControl w:val="0"/>
              <w:numPr>
                <w:ilvl w:val="0"/>
                <w:numId w:val="19"/>
              </w:numPr>
              <w:suppressAutoHyphens/>
              <w:spacing w:after="0" w:line="240" w:lineRule="auto"/>
              <w:jc w:val="both"/>
              <w:rPr>
                <w:rFonts w:ascii="Times New Roman" w:eastAsia="Lucida Sans Unicode" w:hAnsi="Times New Roman" w:cs="Times New Roman"/>
                <w:kern w:val="1"/>
                <w:sz w:val="22"/>
                <w:szCs w:val="22"/>
              </w:rPr>
            </w:pPr>
            <w:r w:rsidRPr="00A34D03">
              <w:rPr>
                <w:rFonts w:ascii="Times New Roman" w:eastAsia="Lucida Sans Unicode" w:hAnsi="Times New Roman" w:cs="Times New Roman"/>
                <w:kern w:val="1"/>
                <w:sz w:val="22"/>
                <w:szCs w:val="22"/>
              </w:rPr>
              <w:t>vandentiekio ir nuotekų šalinimo dalį (VN);</w:t>
            </w:r>
          </w:p>
          <w:p w14:paraId="023C26EE" w14:textId="77777777" w:rsidR="00A34D03" w:rsidRPr="00A34D03" w:rsidRDefault="00A34D03" w:rsidP="00A34D03">
            <w:pPr>
              <w:widowControl w:val="0"/>
              <w:numPr>
                <w:ilvl w:val="0"/>
                <w:numId w:val="19"/>
              </w:numPr>
              <w:suppressAutoHyphens/>
              <w:spacing w:after="0" w:line="240" w:lineRule="auto"/>
              <w:jc w:val="both"/>
              <w:rPr>
                <w:rFonts w:ascii="Times New Roman" w:eastAsia="Lucida Sans Unicode" w:hAnsi="Times New Roman" w:cs="Times New Roman"/>
                <w:kern w:val="1"/>
                <w:sz w:val="22"/>
                <w:szCs w:val="22"/>
              </w:rPr>
            </w:pPr>
            <w:r w:rsidRPr="00A34D03">
              <w:rPr>
                <w:rFonts w:ascii="Times New Roman" w:eastAsia="Lucida Sans Unicode" w:hAnsi="Times New Roman" w:cs="Times New Roman"/>
                <w:kern w:val="1"/>
                <w:sz w:val="22"/>
                <w:szCs w:val="22"/>
              </w:rPr>
              <w:t>elektrotechnikos dalį (E);</w:t>
            </w:r>
          </w:p>
          <w:p w14:paraId="58AE1D2D" w14:textId="77777777" w:rsidR="00A34D03" w:rsidRPr="00A34D03" w:rsidRDefault="00A34D03" w:rsidP="00A34D03">
            <w:pPr>
              <w:widowControl w:val="0"/>
              <w:numPr>
                <w:ilvl w:val="0"/>
                <w:numId w:val="19"/>
              </w:numPr>
              <w:suppressAutoHyphens/>
              <w:spacing w:after="0" w:line="240" w:lineRule="auto"/>
              <w:jc w:val="both"/>
              <w:rPr>
                <w:rFonts w:ascii="Times New Roman" w:eastAsia="Lucida Sans Unicode" w:hAnsi="Times New Roman" w:cs="Times New Roman"/>
                <w:kern w:val="1"/>
                <w:sz w:val="22"/>
                <w:szCs w:val="22"/>
              </w:rPr>
            </w:pPr>
            <w:r w:rsidRPr="00A34D03">
              <w:rPr>
                <w:rFonts w:ascii="Times New Roman" w:eastAsia="Lucida Sans Unicode" w:hAnsi="Times New Roman" w:cs="Times New Roman"/>
                <w:kern w:val="1"/>
                <w:sz w:val="22"/>
                <w:szCs w:val="22"/>
              </w:rPr>
              <w:t>pasirengimo statybai ir statybos organizavimo dalį (SO);</w:t>
            </w:r>
          </w:p>
          <w:p w14:paraId="2AA22157" w14:textId="77777777" w:rsidR="00A34D03" w:rsidRPr="00A34D03" w:rsidRDefault="00A34D03" w:rsidP="00A34D03">
            <w:pPr>
              <w:widowControl w:val="0"/>
              <w:numPr>
                <w:ilvl w:val="0"/>
                <w:numId w:val="19"/>
              </w:numPr>
              <w:suppressAutoHyphens/>
              <w:spacing w:after="0" w:line="240" w:lineRule="auto"/>
              <w:jc w:val="both"/>
              <w:rPr>
                <w:rFonts w:ascii="Times New Roman" w:eastAsia="Lucida Sans Unicode" w:hAnsi="Times New Roman" w:cs="Times New Roman"/>
                <w:kern w:val="1"/>
                <w:sz w:val="22"/>
                <w:szCs w:val="22"/>
              </w:rPr>
            </w:pPr>
            <w:r w:rsidRPr="00A34D03">
              <w:rPr>
                <w:rFonts w:ascii="Times New Roman" w:eastAsia="Lucida Sans Unicode" w:hAnsi="Times New Roman" w:cs="Times New Roman"/>
                <w:kern w:val="1"/>
                <w:sz w:val="22"/>
                <w:szCs w:val="22"/>
              </w:rPr>
              <w:t>kitas projekto dalis, jei jos privalomos pagal galiojančius STR ir kitus normatyvinius teisės aktus, atsižvelgiant į projektuojamų statinių paskirtį ir statybos rūšį.</w:t>
            </w:r>
          </w:p>
          <w:p w14:paraId="28E5D6DB"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rPr>
            </w:pPr>
            <w:r w:rsidRPr="00A34D03">
              <w:rPr>
                <w:rFonts w:ascii="Times New Roman" w:eastAsia="Lucida Sans Unicode" w:hAnsi="Times New Roman" w:cs="Times New Roman"/>
                <w:kern w:val="1"/>
                <w:sz w:val="22"/>
                <w:szCs w:val="22"/>
              </w:rPr>
              <w:t>Parengta Darbo projekto dokumentacija turi būti tinkama statybos darbams vykdyti ir atitikti galiojančių teisės aktų bei normatyvinių statybos techninių dokumentų reikalavimus.</w:t>
            </w:r>
          </w:p>
          <w:p w14:paraId="147057A5"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rPr>
            </w:pPr>
            <w:r w:rsidRPr="00A34D03">
              <w:rPr>
                <w:rFonts w:ascii="Times New Roman" w:eastAsia="Lucida Sans Unicode" w:hAnsi="Times New Roman" w:cs="Times New Roman"/>
                <w:b/>
                <w:bCs/>
                <w:kern w:val="1"/>
                <w:sz w:val="22"/>
                <w:szCs w:val="22"/>
              </w:rPr>
              <w:lastRenderedPageBreak/>
              <w:t>Darbo projektas rengiamas tik Techninio projekto I etape numatytiems statybos darbams ir sprendiniams</w:t>
            </w:r>
            <w:r w:rsidRPr="00A34D03">
              <w:rPr>
                <w:rFonts w:ascii="Times New Roman" w:eastAsia="Lucida Sans Unicode" w:hAnsi="Times New Roman" w:cs="Times New Roman"/>
                <w:kern w:val="1"/>
                <w:sz w:val="22"/>
                <w:szCs w:val="22"/>
              </w:rPr>
              <w:t>. Parengtas Darbo projektas turės būti pateiktas Užsakovo peržiūrai. Be Užsakovo pritarimo Darbo projektui Rangovui draudžiama vykdyti bet kokius darbus.</w:t>
            </w:r>
          </w:p>
        </w:tc>
      </w:tr>
      <w:tr w:rsidR="00A34D03" w:rsidRPr="00A34D03" w14:paraId="213C3B4E" w14:textId="77777777" w:rsidTr="00E64E1E">
        <w:tc>
          <w:tcPr>
            <w:tcW w:w="805" w:type="dxa"/>
            <w:tcBorders>
              <w:top w:val="single" w:sz="4" w:space="0" w:color="auto"/>
              <w:left w:val="single" w:sz="4" w:space="0" w:color="auto"/>
              <w:bottom w:val="single" w:sz="4" w:space="0" w:color="auto"/>
              <w:right w:val="single" w:sz="4" w:space="0" w:color="auto"/>
            </w:tcBorders>
            <w:hideMark/>
          </w:tcPr>
          <w:p w14:paraId="69D193DF"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lastRenderedPageBreak/>
              <w:t>11.1.</w:t>
            </w:r>
          </w:p>
        </w:tc>
        <w:tc>
          <w:tcPr>
            <w:tcW w:w="2876" w:type="dxa"/>
            <w:tcBorders>
              <w:top w:val="single" w:sz="4" w:space="0" w:color="auto"/>
              <w:left w:val="single" w:sz="4" w:space="0" w:color="auto"/>
              <w:bottom w:val="single" w:sz="4" w:space="0" w:color="auto"/>
              <w:right w:val="single" w:sz="4" w:space="0" w:color="auto"/>
            </w:tcBorders>
            <w:hideMark/>
          </w:tcPr>
          <w:p w14:paraId="2822BA8A" w14:textId="77777777" w:rsidR="00A34D03" w:rsidRPr="00A34D03" w:rsidRDefault="00A34D03" w:rsidP="00A34D03">
            <w:pPr>
              <w:widowControl w:val="0"/>
              <w:suppressAutoHyphens/>
              <w:spacing w:after="0" w:line="240" w:lineRule="auto"/>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 xml:space="preserve">Projektavimo paslaugos </w:t>
            </w:r>
          </w:p>
        </w:tc>
        <w:tc>
          <w:tcPr>
            <w:tcW w:w="6237" w:type="dxa"/>
            <w:tcBorders>
              <w:top w:val="single" w:sz="4" w:space="0" w:color="auto"/>
              <w:left w:val="single" w:sz="4" w:space="0" w:color="auto"/>
              <w:bottom w:val="single" w:sz="4" w:space="0" w:color="auto"/>
              <w:right w:val="single" w:sz="4" w:space="0" w:color="auto"/>
            </w:tcBorders>
          </w:tcPr>
          <w:p w14:paraId="575B0285"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rPr>
            </w:pPr>
            <w:r w:rsidRPr="00A34D03">
              <w:rPr>
                <w:rFonts w:ascii="Times New Roman" w:eastAsia="Lucida Sans Unicode" w:hAnsi="Times New Roman" w:cs="Times New Roman"/>
                <w:kern w:val="1"/>
                <w:sz w:val="22"/>
                <w:szCs w:val="22"/>
              </w:rPr>
              <w:t>Darbo projekto sprendiniai turi būti parengti tokiu detalumo lygiu, kad pagal juos būtų galima vykdyti statybos darbus be papildomo projektinių sprendinių tikslinimo statybos metu.</w:t>
            </w:r>
          </w:p>
          <w:p w14:paraId="597C7F9B"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rPr>
            </w:pPr>
            <w:r w:rsidRPr="00A34D03">
              <w:rPr>
                <w:rFonts w:ascii="Times New Roman" w:eastAsia="Lucida Sans Unicode" w:hAnsi="Times New Roman" w:cs="Times New Roman"/>
                <w:kern w:val="1"/>
                <w:sz w:val="22"/>
                <w:szCs w:val="22"/>
              </w:rPr>
              <w:t>Tais atvejais, kai Techninio projekto sprendiniai apima bendras viso statinio ar inžinerinių sistemų dalis, Rangovas privalo Darbo projekte suprojektuoti I etapo darbams reikalingas šių sprendinių dalis, užtikrinant jų suderinamumą su likusiais Techninio projekto sprendiniais, numatytais įgyvendinti vėlesniais etapais.</w:t>
            </w:r>
          </w:p>
          <w:p w14:paraId="18384E9A"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Darbo projekto sprendiniai techninėse specifikacijose, aiškinamuosiuose raštuose ir brėžiniuose turi būti tarpusavyje suderinti, o atskiruose projekto dokumentuose bei tarp atskirų projekto dalių pateikti sprendiniai neturi prieštarauti vieni kitiems.</w:t>
            </w:r>
          </w:p>
          <w:p w14:paraId="432C35FF"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rPr>
            </w:pPr>
            <w:r w:rsidRPr="00A34D03">
              <w:rPr>
                <w:rFonts w:ascii="Times New Roman" w:eastAsia="Lucida Sans Unicode" w:hAnsi="Times New Roman" w:cs="Times New Roman"/>
                <w:kern w:val="1"/>
                <w:sz w:val="22"/>
                <w:szCs w:val="22"/>
                <w:lang w:eastAsia="ar-SA"/>
              </w:rPr>
              <w:t>Rangovas privalo užtikrinti, kad Darbo projekto sprendiniai, techninės specifikacijos ir brėžiniai atitiktų projekto sąnaudų kiekių žiniaraščiuose nurodytus kiekius</w:t>
            </w:r>
            <w:r w:rsidRPr="00A34D03">
              <w:rPr>
                <w:rFonts w:ascii="Times New Roman" w:eastAsia="Lucida Sans Unicode" w:hAnsi="Times New Roman" w:cs="Times New Roman"/>
                <w:kern w:val="1"/>
                <w:sz w:val="22"/>
                <w:szCs w:val="22"/>
              </w:rPr>
              <w:t>.</w:t>
            </w:r>
          </w:p>
          <w:p w14:paraId="12205F7E" w14:textId="0E0C0168"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Nustačius neatitikimus tarp Darbo projekto sprendinių ir projekto sąnaudų kiekių žiniaraščių Darbo projekto rengimo stadijoje, Rangovas privalo pateikti palyginamąsias lenteles tarp Techninio projekto ir Darbo projekto. Taip pat, statybos metu, Rangovas privalo savo lėšomis patikslinti Darbo projekto dokumentaciją, nepaisant to, kad pakeitimai atsirado ne dėl Rangovo iniciatyvos ar kitų priežasčių, tokių kaip Techninio projekto klaidos ar kitos aplinkybės.</w:t>
            </w:r>
          </w:p>
          <w:p w14:paraId="7EFC0ECE"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Darbo projekto sprendiniuose, techninėse specifikacijose ir brėžiniuose negali būti nurodomi konkretūs statybos produktų gamintojai, modeliai, prekių ženklai, patentai ar kilmė, išskyrus atvejus, kai to objektyviai neįmanoma aprašyti kitais techniniais parametrais. Tokiu atveju turi būti nurodoma formuluotė „arba lygiavertis“. Bet kokie medžiagų ar sprendinių pakeitimai privalo būti suderinti su Užsakovu ir tam turi būti gautas Užsakovo pritarimas.</w:t>
            </w:r>
          </w:p>
          <w:p w14:paraId="26D0F138"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Rangovas privalo parengti visus Darbo projekto pagrindu reikalingus vykdomuosius brėžinius ir kitą išpildomąją dokumentaciją, reikalingą statybos užbaigimo procedūroms teisės aktų nustatyta tvarka.</w:t>
            </w:r>
          </w:p>
          <w:p w14:paraId="38C2B8E7"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Rangovas atsako už Darbo projekto sprendinių tinkamumą statybos darbų vykdymui ir statybos užbaigimui.</w:t>
            </w:r>
          </w:p>
        </w:tc>
      </w:tr>
      <w:tr w:rsidR="00A34D03" w:rsidRPr="00A34D03" w14:paraId="6793D5E1" w14:textId="77777777" w:rsidTr="00E64E1E">
        <w:tc>
          <w:tcPr>
            <w:tcW w:w="805" w:type="dxa"/>
            <w:tcBorders>
              <w:top w:val="single" w:sz="4" w:space="0" w:color="auto"/>
              <w:left w:val="single" w:sz="4" w:space="0" w:color="auto"/>
              <w:bottom w:val="single" w:sz="4" w:space="0" w:color="auto"/>
              <w:right w:val="single" w:sz="4" w:space="0" w:color="auto"/>
            </w:tcBorders>
            <w:hideMark/>
          </w:tcPr>
          <w:p w14:paraId="1EBBDA75"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11.2.</w:t>
            </w:r>
          </w:p>
        </w:tc>
        <w:tc>
          <w:tcPr>
            <w:tcW w:w="2876" w:type="dxa"/>
            <w:tcBorders>
              <w:top w:val="single" w:sz="4" w:space="0" w:color="auto"/>
              <w:left w:val="single" w:sz="4" w:space="0" w:color="auto"/>
              <w:bottom w:val="single" w:sz="4" w:space="0" w:color="auto"/>
              <w:right w:val="single" w:sz="4" w:space="0" w:color="auto"/>
            </w:tcBorders>
          </w:tcPr>
          <w:p w14:paraId="27B87A0B"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Kitos paslaugos, susijusios su projektavimo paslaugomis</w:t>
            </w:r>
          </w:p>
        </w:tc>
        <w:tc>
          <w:tcPr>
            <w:tcW w:w="6237" w:type="dxa"/>
            <w:tcBorders>
              <w:top w:val="single" w:sz="4" w:space="0" w:color="auto"/>
              <w:left w:val="single" w:sz="4" w:space="0" w:color="auto"/>
              <w:bottom w:val="single" w:sz="4" w:space="0" w:color="auto"/>
              <w:right w:val="single" w:sz="4" w:space="0" w:color="auto"/>
            </w:tcBorders>
            <w:hideMark/>
          </w:tcPr>
          <w:p w14:paraId="6B2ED308"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iCs/>
                <w:sz w:val="22"/>
                <w:szCs w:val="22"/>
              </w:rPr>
            </w:pPr>
            <w:r w:rsidRPr="00A34D03">
              <w:rPr>
                <w:rFonts w:ascii="Times New Roman" w:eastAsia="Lucida Sans Unicode" w:hAnsi="Times New Roman" w:cs="Times New Roman"/>
                <w:iCs/>
                <w:sz w:val="22"/>
                <w:szCs w:val="22"/>
              </w:rPr>
              <w:t>Rangovas privalo savo sąskaita atlikti ir (ar) organizuoti visas papildomas paslaugas, kurios yra būtinos Darbo projektui parengti, suderinti, statybos darbams vykdyti ir statybos užbaigimo procedūroms atlikti, įskaitant, bet neapsiribojant:</w:t>
            </w:r>
          </w:p>
          <w:p w14:paraId="7E62CE57"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iCs/>
                <w:sz w:val="22"/>
                <w:szCs w:val="22"/>
              </w:rPr>
            </w:pPr>
            <w:r w:rsidRPr="00A34D03">
              <w:rPr>
                <w:rFonts w:ascii="Times New Roman" w:eastAsia="Lucida Sans Unicode" w:hAnsi="Times New Roman" w:cs="Times New Roman"/>
                <w:iCs/>
                <w:sz w:val="22"/>
                <w:szCs w:val="22"/>
              </w:rPr>
              <w:t>• inžinerinių tinklų prisijungimo sąlygų užsakymą ir gavimą (jei reikalinga);</w:t>
            </w:r>
          </w:p>
          <w:p w14:paraId="2F92EA4D"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iCs/>
                <w:sz w:val="22"/>
                <w:szCs w:val="22"/>
              </w:rPr>
            </w:pPr>
            <w:r w:rsidRPr="00A34D03">
              <w:rPr>
                <w:rFonts w:ascii="Times New Roman" w:eastAsia="Lucida Sans Unicode" w:hAnsi="Times New Roman" w:cs="Times New Roman"/>
                <w:iCs/>
                <w:sz w:val="22"/>
                <w:szCs w:val="22"/>
              </w:rPr>
              <w:t>• topografinių ir inžinerinių geologinių tyrinėjimų atlikimą (jei reikalinga);</w:t>
            </w:r>
          </w:p>
          <w:p w14:paraId="323347D7"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iCs/>
                <w:sz w:val="22"/>
                <w:szCs w:val="22"/>
              </w:rPr>
            </w:pPr>
            <w:r w:rsidRPr="00A34D03">
              <w:rPr>
                <w:rFonts w:ascii="Times New Roman" w:eastAsia="Lucida Sans Unicode" w:hAnsi="Times New Roman" w:cs="Times New Roman"/>
                <w:iCs/>
                <w:sz w:val="22"/>
                <w:szCs w:val="22"/>
              </w:rPr>
              <w:t>• esamų statinių ar inžinerinių tinklų statybinių tyrinėjimų atlikimą (jei reikalinga);</w:t>
            </w:r>
          </w:p>
          <w:p w14:paraId="7457E1F6"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iCs/>
                <w:sz w:val="22"/>
                <w:szCs w:val="22"/>
              </w:rPr>
            </w:pPr>
            <w:r w:rsidRPr="00A34D03">
              <w:rPr>
                <w:rFonts w:ascii="Times New Roman" w:eastAsia="Lucida Sans Unicode" w:hAnsi="Times New Roman" w:cs="Times New Roman"/>
                <w:iCs/>
                <w:sz w:val="22"/>
                <w:szCs w:val="22"/>
              </w:rPr>
              <w:t xml:space="preserve">• projektinės dokumentacijos vertimą į / iš užsienio kalbas (jei </w:t>
            </w:r>
            <w:r w:rsidRPr="00A34D03">
              <w:rPr>
                <w:rFonts w:ascii="Times New Roman" w:eastAsia="Lucida Sans Unicode" w:hAnsi="Times New Roman" w:cs="Times New Roman"/>
                <w:iCs/>
                <w:sz w:val="22"/>
                <w:szCs w:val="22"/>
              </w:rPr>
              <w:lastRenderedPageBreak/>
              <w:t>reikalinga);</w:t>
            </w:r>
          </w:p>
          <w:p w14:paraId="6A8498EB"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iCs/>
                <w:sz w:val="22"/>
                <w:szCs w:val="22"/>
              </w:rPr>
            </w:pPr>
            <w:r w:rsidRPr="00A34D03">
              <w:rPr>
                <w:rFonts w:ascii="Times New Roman" w:eastAsia="Lucida Sans Unicode" w:hAnsi="Times New Roman" w:cs="Times New Roman"/>
                <w:iCs/>
                <w:sz w:val="22"/>
                <w:szCs w:val="22"/>
              </w:rPr>
              <w:t>• servitutų nustatymui reikalingų dokumentų parengimą (jei reikalinga);</w:t>
            </w:r>
          </w:p>
          <w:p w14:paraId="7BEB67A1"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iCs/>
                <w:sz w:val="22"/>
                <w:szCs w:val="22"/>
              </w:rPr>
            </w:pPr>
            <w:r w:rsidRPr="00A34D03">
              <w:rPr>
                <w:rFonts w:ascii="Times New Roman" w:eastAsia="Lucida Sans Unicode" w:hAnsi="Times New Roman" w:cs="Times New Roman"/>
                <w:iCs/>
                <w:sz w:val="22"/>
                <w:szCs w:val="22"/>
              </w:rPr>
              <w:t>• kitų tyrimų ar dokumentų, reikalingų Darbo projektui parengti, suderinti ir statybos užbaigimo procedūroms atlikti, organizavimą ir parengimą.</w:t>
            </w:r>
          </w:p>
          <w:p w14:paraId="10F379C9"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u w:val="single"/>
                <w:lang w:eastAsia="ar-SA"/>
              </w:rPr>
            </w:pPr>
            <w:r w:rsidRPr="00A34D03">
              <w:rPr>
                <w:rFonts w:ascii="Times New Roman" w:eastAsia="Lucida Sans Unicode" w:hAnsi="Times New Roman" w:cs="Times New Roman"/>
                <w:iCs/>
                <w:sz w:val="22"/>
                <w:szCs w:val="22"/>
              </w:rPr>
              <w:t>Šių paslaugų atlikimo kaštai laikomi įtraukti į Rangovo pasiūlymo kainą ir papildomai neapmokami.</w:t>
            </w:r>
          </w:p>
        </w:tc>
      </w:tr>
      <w:tr w:rsidR="00A34D03" w:rsidRPr="00A34D03" w14:paraId="44D4BC4F" w14:textId="77777777" w:rsidTr="00E64E1E">
        <w:trPr>
          <w:trHeight w:val="253"/>
        </w:trPr>
        <w:tc>
          <w:tcPr>
            <w:tcW w:w="805" w:type="dxa"/>
            <w:tcBorders>
              <w:top w:val="single" w:sz="4" w:space="0" w:color="auto"/>
              <w:left w:val="single" w:sz="4" w:space="0" w:color="auto"/>
              <w:bottom w:val="single" w:sz="4" w:space="0" w:color="auto"/>
              <w:right w:val="single" w:sz="4" w:space="0" w:color="auto"/>
            </w:tcBorders>
            <w:hideMark/>
          </w:tcPr>
          <w:p w14:paraId="2D810BFB"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lastRenderedPageBreak/>
              <w:t>12.</w:t>
            </w:r>
          </w:p>
        </w:tc>
        <w:tc>
          <w:tcPr>
            <w:tcW w:w="2876" w:type="dxa"/>
            <w:tcBorders>
              <w:top w:val="single" w:sz="4" w:space="0" w:color="auto"/>
              <w:left w:val="single" w:sz="4" w:space="0" w:color="auto"/>
              <w:bottom w:val="single" w:sz="4" w:space="0" w:color="auto"/>
              <w:right w:val="single" w:sz="4" w:space="0" w:color="auto"/>
            </w:tcBorders>
            <w:hideMark/>
          </w:tcPr>
          <w:p w14:paraId="4AB55D98"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u w:val="single"/>
                <w:lang w:eastAsia="ar-SA"/>
              </w:rPr>
            </w:pPr>
            <w:r w:rsidRPr="00A34D03">
              <w:rPr>
                <w:rFonts w:ascii="Times New Roman" w:eastAsia="Lucida Sans Unicode" w:hAnsi="Times New Roman" w:cs="Times New Roman"/>
                <w:kern w:val="1"/>
                <w:sz w:val="22"/>
                <w:szCs w:val="22"/>
                <w:lang w:eastAsia="ar-SA"/>
              </w:rPr>
              <w:t>Projektavimo paslaugų teikimo pradžia ir trukmė</w:t>
            </w:r>
          </w:p>
        </w:tc>
        <w:tc>
          <w:tcPr>
            <w:tcW w:w="6237" w:type="dxa"/>
            <w:tcBorders>
              <w:top w:val="single" w:sz="4" w:space="0" w:color="auto"/>
              <w:left w:val="single" w:sz="4" w:space="0" w:color="auto"/>
              <w:bottom w:val="single" w:sz="4" w:space="0" w:color="auto"/>
              <w:right w:val="single" w:sz="4" w:space="0" w:color="auto"/>
            </w:tcBorders>
          </w:tcPr>
          <w:p w14:paraId="2AD48003"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noProof/>
                <w:kern w:val="1"/>
                <w:sz w:val="22"/>
                <w:szCs w:val="22"/>
              </w:rPr>
            </w:pPr>
            <w:r w:rsidRPr="00A34D03">
              <w:rPr>
                <w:rFonts w:ascii="Times New Roman" w:eastAsia="Lucida Sans Unicode" w:hAnsi="Times New Roman" w:cs="Times New Roman"/>
                <w:b/>
                <w:bCs/>
                <w:noProof/>
                <w:kern w:val="1"/>
                <w:sz w:val="22"/>
                <w:szCs w:val="22"/>
              </w:rPr>
              <w:t>Darbo projekto parengimas (I etapas)</w:t>
            </w:r>
            <w:r w:rsidRPr="00A34D03">
              <w:rPr>
                <w:rFonts w:ascii="Times New Roman" w:eastAsia="Lucida Sans Unicode" w:hAnsi="Times New Roman" w:cs="Times New Roman"/>
                <w:noProof/>
                <w:kern w:val="1"/>
                <w:sz w:val="22"/>
                <w:szCs w:val="22"/>
              </w:rPr>
              <w:t>:</w:t>
            </w:r>
          </w:p>
          <w:p w14:paraId="353FCD3B"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noProof/>
                <w:kern w:val="1"/>
                <w:sz w:val="22"/>
                <w:szCs w:val="22"/>
              </w:rPr>
            </w:pPr>
            <w:r w:rsidRPr="00A34D03">
              <w:rPr>
                <w:rFonts w:ascii="Times New Roman" w:eastAsia="Lucida Sans Unicode" w:hAnsi="Times New Roman" w:cs="Times New Roman"/>
                <w:noProof/>
                <w:kern w:val="1"/>
                <w:sz w:val="22"/>
                <w:szCs w:val="22"/>
              </w:rPr>
              <w:t xml:space="preserve">Pradžia – nuo Sutarties įsigaliojimo dienos (antrosios Sutarties šalies pasirašymo dienos). </w:t>
            </w:r>
          </w:p>
          <w:p w14:paraId="6BB1179D"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noProof/>
                <w:kern w:val="1"/>
                <w:sz w:val="22"/>
                <w:szCs w:val="22"/>
              </w:rPr>
            </w:pPr>
            <w:r w:rsidRPr="00A34D03">
              <w:rPr>
                <w:rFonts w:ascii="Times New Roman" w:eastAsia="Lucida Sans Unicode" w:hAnsi="Times New Roman" w:cs="Times New Roman"/>
                <w:noProof/>
                <w:kern w:val="1"/>
                <w:sz w:val="22"/>
                <w:szCs w:val="22"/>
              </w:rPr>
              <w:t xml:space="preserve">Trukmė </w:t>
            </w:r>
            <w:r w:rsidRPr="00A34D03">
              <w:rPr>
                <w:rFonts w:ascii="Times New Roman" w:eastAsia="Lucida Sans Unicode" w:hAnsi="Times New Roman" w:cs="Times New Roman"/>
                <w:b/>
                <w:bCs/>
                <w:noProof/>
                <w:kern w:val="1"/>
                <w:sz w:val="22"/>
                <w:szCs w:val="22"/>
              </w:rPr>
              <w:t>–</w:t>
            </w:r>
            <w:r w:rsidRPr="00A34D03">
              <w:rPr>
                <w:rFonts w:ascii="Times New Roman" w:eastAsia="Lucida Sans Unicode" w:hAnsi="Times New Roman" w:cs="Times New Roman"/>
                <w:b/>
                <w:bCs/>
                <w:noProof/>
                <w:color w:val="EE0000"/>
                <w:kern w:val="1"/>
                <w:sz w:val="22"/>
                <w:szCs w:val="22"/>
              </w:rPr>
              <w:t xml:space="preserve"> </w:t>
            </w:r>
            <w:r w:rsidRPr="00A34D03">
              <w:rPr>
                <w:rFonts w:ascii="Times New Roman" w:eastAsia="Lucida Sans Unicode" w:hAnsi="Times New Roman" w:cs="Times New Roman"/>
                <w:b/>
                <w:bCs/>
                <w:noProof/>
                <w:kern w:val="1"/>
                <w:sz w:val="22"/>
                <w:szCs w:val="22"/>
              </w:rPr>
              <w:t>3 mėn.</w:t>
            </w:r>
          </w:p>
          <w:p w14:paraId="03E3D14F"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noProof/>
                <w:kern w:val="1"/>
                <w:sz w:val="22"/>
                <w:szCs w:val="22"/>
              </w:rPr>
            </w:pPr>
            <w:r w:rsidRPr="00A34D03">
              <w:rPr>
                <w:rFonts w:ascii="Times New Roman" w:eastAsia="Lucida Sans Unicode" w:hAnsi="Times New Roman" w:cs="Times New Roman"/>
                <w:noProof/>
                <w:kern w:val="1"/>
                <w:sz w:val="22"/>
                <w:szCs w:val="22"/>
              </w:rPr>
              <w:t>Pabaiga – galutinio Darbo projekto dokumentacijos perdavimo–priėmimo akto pasirašymo diena.</w:t>
            </w:r>
          </w:p>
          <w:p w14:paraId="55E16D22"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noProof/>
                <w:kern w:val="1"/>
                <w:sz w:val="22"/>
                <w:szCs w:val="22"/>
              </w:rPr>
            </w:pPr>
            <w:r w:rsidRPr="00A34D03">
              <w:rPr>
                <w:rFonts w:ascii="Times New Roman" w:eastAsia="Lucida Sans Unicode" w:hAnsi="Times New Roman" w:cs="Times New Roman"/>
                <w:noProof/>
                <w:kern w:val="1"/>
                <w:sz w:val="22"/>
                <w:szCs w:val="22"/>
              </w:rPr>
              <w:t>Rangovas po Sutarties įsigaliojimo per 5 d. d. pateikia Užsakovui projektavimo darbų grafiką.</w:t>
            </w:r>
          </w:p>
          <w:p w14:paraId="44249C59"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u w:val="single"/>
                <w:lang w:eastAsia="ar-SA"/>
              </w:rPr>
            </w:pPr>
            <w:r w:rsidRPr="00A34D03">
              <w:rPr>
                <w:rFonts w:ascii="Times New Roman" w:eastAsia="Lucida Sans Unicode" w:hAnsi="Times New Roman" w:cs="Times New Roman"/>
                <w:kern w:val="1"/>
                <w:sz w:val="22"/>
                <w:szCs w:val="22"/>
                <w:u w:val="single"/>
                <w:lang w:eastAsia="ar-SA"/>
              </w:rPr>
              <w:t>Darbo projekto rengimas, pildymas, taisymas ir tikslinimas, jei tai būtina, privalo vykti visu Sutarties vykdymo metu.</w:t>
            </w:r>
          </w:p>
          <w:p w14:paraId="4B8EEADB"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rPr>
            </w:pPr>
            <w:r w:rsidRPr="00A34D03">
              <w:rPr>
                <w:rFonts w:ascii="Times New Roman" w:eastAsia="Lucida Sans Unicode" w:hAnsi="Times New Roman" w:cs="Times New Roman"/>
                <w:kern w:val="1"/>
                <w:sz w:val="22"/>
                <w:szCs w:val="22"/>
              </w:rPr>
              <w:t>Darbo projekto parengimo (taip pat tikslinimo, papildymo, taisymo ir pan. statybos metu) paslaugos laikomos suteiktomis tik pasirašius statybos užbaigimo aktą</w:t>
            </w:r>
            <w:r w:rsidRPr="00A34D03">
              <w:rPr>
                <w:rFonts w:ascii="Times New Roman" w:eastAsia="Lucida Sans Unicode" w:hAnsi="Times New Roman" w:cs="Times New Roman"/>
                <w:i/>
                <w:iCs/>
                <w:kern w:val="1"/>
                <w:sz w:val="22"/>
                <w:szCs w:val="22"/>
              </w:rPr>
              <w:t>.</w:t>
            </w:r>
          </w:p>
        </w:tc>
      </w:tr>
      <w:tr w:rsidR="00A34D03" w:rsidRPr="00A34D03" w14:paraId="1930A6F2" w14:textId="77777777" w:rsidTr="00E64E1E">
        <w:trPr>
          <w:trHeight w:val="70"/>
        </w:trPr>
        <w:tc>
          <w:tcPr>
            <w:tcW w:w="805" w:type="dxa"/>
            <w:tcBorders>
              <w:top w:val="single" w:sz="4" w:space="0" w:color="auto"/>
              <w:left w:val="single" w:sz="4" w:space="0" w:color="auto"/>
              <w:bottom w:val="single" w:sz="4" w:space="0" w:color="auto"/>
              <w:right w:val="single" w:sz="4" w:space="0" w:color="auto"/>
            </w:tcBorders>
          </w:tcPr>
          <w:p w14:paraId="3048F9FE"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p>
        </w:tc>
        <w:tc>
          <w:tcPr>
            <w:tcW w:w="9113" w:type="dxa"/>
            <w:gridSpan w:val="2"/>
            <w:tcBorders>
              <w:top w:val="single" w:sz="4" w:space="0" w:color="auto"/>
              <w:left w:val="single" w:sz="4" w:space="0" w:color="auto"/>
              <w:bottom w:val="single" w:sz="4" w:space="0" w:color="auto"/>
              <w:right w:val="single" w:sz="4" w:space="0" w:color="auto"/>
            </w:tcBorders>
            <w:hideMark/>
          </w:tcPr>
          <w:p w14:paraId="7AAB5033" w14:textId="77777777" w:rsidR="00A34D03" w:rsidRPr="00A34D03" w:rsidRDefault="00A34D03" w:rsidP="00A34D03">
            <w:pPr>
              <w:widowControl w:val="0"/>
              <w:suppressAutoHyphens/>
              <w:spacing w:after="0" w:line="240" w:lineRule="auto"/>
              <w:ind w:left="360"/>
              <w:jc w:val="center"/>
              <w:rPr>
                <w:rFonts w:ascii="Times New Roman" w:eastAsia="Lucida Sans Unicode" w:hAnsi="Times New Roman" w:cs="Times New Roman"/>
                <w:b/>
                <w:kern w:val="1"/>
                <w:sz w:val="22"/>
                <w:szCs w:val="22"/>
                <w:lang w:eastAsia="ar-SA"/>
              </w:rPr>
            </w:pPr>
            <w:r w:rsidRPr="00A34D03">
              <w:rPr>
                <w:rFonts w:ascii="Times New Roman" w:eastAsia="Lucida Sans Unicode" w:hAnsi="Times New Roman" w:cs="Times New Roman"/>
                <w:b/>
                <w:kern w:val="1"/>
                <w:sz w:val="22"/>
                <w:szCs w:val="22"/>
                <w:lang w:eastAsia="ar-SA"/>
              </w:rPr>
              <w:t>III. Reikalavimai projektavimo paslaugoms</w:t>
            </w:r>
          </w:p>
        </w:tc>
      </w:tr>
      <w:tr w:rsidR="00A34D03" w:rsidRPr="00A34D03" w14:paraId="6D4806F3" w14:textId="77777777" w:rsidTr="00E64E1E">
        <w:trPr>
          <w:trHeight w:val="1328"/>
        </w:trPr>
        <w:tc>
          <w:tcPr>
            <w:tcW w:w="805" w:type="dxa"/>
            <w:tcBorders>
              <w:top w:val="single" w:sz="4" w:space="0" w:color="auto"/>
              <w:left w:val="single" w:sz="4" w:space="0" w:color="auto"/>
              <w:bottom w:val="single" w:sz="4" w:space="0" w:color="auto"/>
              <w:right w:val="single" w:sz="4" w:space="0" w:color="auto"/>
            </w:tcBorders>
            <w:hideMark/>
          </w:tcPr>
          <w:p w14:paraId="7A815379"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13.</w:t>
            </w:r>
          </w:p>
        </w:tc>
        <w:tc>
          <w:tcPr>
            <w:tcW w:w="2876" w:type="dxa"/>
            <w:tcBorders>
              <w:top w:val="single" w:sz="4" w:space="0" w:color="auto"/>
              <w:left w:val="single" w:sz="4" w:space="0" w:color="auto"/>
              <w:bottom w:val="single" w:sz="4" w:space="0" w:color="auto"/>
              <w:right w:val="single" w:sz="4" w:space="0" w:color="auto"/>
            </w:tcBorders>
            <w:hideMark/>
          </w:tcPr>
          <w:p w14:paraId="4E6C46B0"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b/>
                <w:kern w:val="1"/>
                <w:sz w:val="22"/>
                <w:szCs w:val="22"/>
                <w:u w:val="single"/>
                <w:lang w:eastAsia="ar-SA"/>
              </w:rPr>
            </w:pPr>
            <w:r w:rsidRPr="00A34D03">
              <w:rPr>
                <w:rFonts w:ascii="Times New Roman" w:eastAsia="Lucida Sans Unicode" w:hAnsi="Times New Roman" w:cs="Times New Roman"/>
                <w:kern w:val="1"/>
                <w:sz w:val="22"/>
                <w:szCs w:val="22"/>
                <w:lang w:eastAsia="ar-SA"/>
              </w:rPr>
              <w:t>Projekto rengimo dokumentams taikomi</w:t>
            </w:r>
            <w:r w:rsidRPr="00A34D03">
              <w:rPr>
                <w:rFonts w:ascii="Times New Roman" w:eastAsia="Lucida Sans Unicode" w:hAnsi="Times New Roman" w:cs="Times New Roman"/>
                <w:b/>
                <w:kern w:val="1"/>
                <w:sz w:val="22"/>
                <w:szCs w:val="22"/>
                <w:lang w:eastAsia="ar-SA"/>
              </w:rPr>
              <w:t xml:space="preserve"> </w:t>
            </w:r>
            <w:r w:rsidRPr="00A34D03">
              <w:rPr>
                <w:rFonts w:ascii="Times New Roman" w:eastAsia="Lucida Sans Unicode" w:hAnsi="Times New Roman" w:cs="Times New Roman"/>
                <w:kern w:val="1"/>
                <w:sz w:val="22"/>
                <w:szCs w:val="22"/>
                <w:lang w:eastAsia="ar-SA"/>
              </w:rPr>
              <w:t xml:space="preserve">teisės aktai, normatyviniai statybos techniniai dokumentai bei normatyviniai statinio saugos ir paskirties dokumentai, teritorijų planavimo dokumentai. </w:t>
            </w:r>
          </w:p>
        </w:tc>
        <w:tc>
          <w:tcPr>
            <w:tcW w:w="6237" w:type="dxa"/>
            <w:tcBorders>
              <w:top w:val="single" w:sz="4" w:space="0" w:color="auto"/>
              <w:left w:val="single" w:sz="4" w:space="0" w:color="auto"/>
              <w:bottom w:val="single" w:sz="4" w:space="0" w:color="auto"/>
              <w:right w:val="single" w:sz="4" w:space="0" w:color="auto"/>
            </w:tcBorders>
            <w:hideMark/>
          </w:tcPr>
          <w:p w14:paraId="2AE09FFC"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Darbo projekto dokumentacija rengiama tik patvirtinto Techninio projekto I etape numatytiems statybos darbams ir sprendiniams, vadovaujantis galiojančiais Lietuvos Respublikos teisės aktais, normatyviniais statybos techniniais dokumentais, normatyviniais statinio saugos ir paskirties dokumentais bei teritorijų planavimo dokumentais.</w:t>
            </w:r>
          </w:p>
          <w:p w14:paraId="06665C6B"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Rangovas privalo užtikrinti, kad Darbo projekto sprendiniai atitiktų patvirtinto Techninio projekto I etape numatytus sprendinius ir būtų suderinti su likusiais Techninio projekto sprendiniais, numatytais įgyvendinti vėlesniais etapais, taip pat su esama ir (ar) planuojama teritorijos inžinerine infrastruktūra. Bet kokie nukrypimai nuo Techninio projekto negali būti vykdomi be Užsakovo pritarimo.</w:t>
            </w:r>
          </w:p>
          <w:p w14:paraId="1FF42E7E"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Rengiant Darbo projekto dokumentaciją privaloma vadovautis statybos techniniais reglamentais (STR), taip pat kitais Lietuvos Vyriausybės ar jos įgaliotų institucijų patvirtintais normatyviniais statybos techniniais dokumentais, įskaitant, bet neapsiribojant:</w:t>
            </w:r>
          </w:p>
          <w:p w14:paraId="75A86565" w14:textId="77777777" w:rsidR="00A34D03" w:rsidRPr="00A34D03" w:rsidRDefault="00A34D03" w:rsidP="00A34D03">
            <w:pPr>
              <w:widowControl w:val="0"/>
              <w:numPr>
                <w:ilvl w:val="0"/>
                <w:numId w:val="20"/>
              </w:numPr>
              <w:suppressAutoHyphens/>
              <w:spacing w:after="0" w:line="240" w:lineRule="auto"/>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priešgaisrinės saugos reikalavimais;</w:t>
            </w:r>
          </w:p>
          <w:p w14:paraId="5846DAC9" w14:textId="77777777" w:rsidR="00A34D03" w:rsidRPr="00A34D03" w:rsidRDefault="00A34D03" w:rsidP="00A34D03">
            <w:pPr>
              <w:widowControl w:val="0"/>
              <w:numPr>
                <w:ilvl w:val="0"/>
                <w:numId w:val="20"/>
              </w:numPr>
              <w:suppressAutoHyphens/>
              <w:spacing w:after="0" w:line="240" w:lineRule="auto"/>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visuomenės sveikatos saugos normomis (HN);</w:t>
            </w:r>
          </w:p>
          <w:p w14:paraId="31443E0B" w14:textId="77777777" w:rsidR="00A34D03" w:rsidRPr="00A34D03" w:rsidRDefault="00A34D03" w:rsidP="00A34D03">
            <w:pPr>
              <w:widowControl w:val="0"/>
              <w:numPr>
                <w:ilvl w:val="0"/>
                <w:numId w:val="20"/>
              </w:numPr>
              <w:suppressAutoHyphens/>
              <w:spacing w:after="0" w:line="240" w:lineRule="auto"/>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elektros įrenginių įrengimo taisyklėmis;</w:t>
            </w:r>
          </w:p>
          <w:p w14:paraId="220CEA7D" w14:textId="77777777" w:rsidR="00A34D03" w:rsidRPr="00A34D03" w:rsidRDefault="00A34D03" w:rsidP="00A34D03">
            <w:pPr>
              <w:widowControl w:val="0"/>
              <w:numPr>
                <w:ilvl w:val="0"/>
                <w:numId w:val="20"/>
              </w:numPr>
              <w:suppressAutoHyphens/>
              <w:spacing w:after="0" w:line="240" w:lineRule="auto"/>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darbuotojų saugos ir sveikatos reikalavimais;</w:t>
            </w:r>
          </w:p>
          <w:p w14:paraId="648C839E" w14:textId="77777777" w:rsidR="00A34D03" w:rsidRPr="00A34D03" w:rsidRDefault="00A34D03" w:rsidP="00A34D03">
            <w:pPr>
              <w:widowControl w:val="0"/>
              <w:numPr>
                <w:ilvl w:val="0"/>
                <w:numId w:val="20"/>
              </w:numPr>
              <w:suppressAutoHyphens/>
              <w:spacing w:after="0" w:line="240" w:lineRule="auto"/>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kitais privalomais normatyviniais dokumentais pagal projektuojamų statinių paskirtį.</w:t>
            </w:r>
          </w:p>
          <w:p w14:paraId="7DA225CD"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 xml:space="preserve">Projektavimo metu taikomi Lietuvos standartai, taip pat kaip </w:t>
            </w:r>
            <w:r w:rsidRPr="00A34D03">
              <w:rPr>
                <w:rFonts w:ascii="Times New Roman" w:eastAsia="Lucida Sans Unicode" w:hAnsi="Times New Roman" w:cs="Times New Roman"/>
                <w:kern w:val="1"/>
                <w:sz w:val="22"/>
                <w:szCs w:val="22"/>
                <w:lang w:eastAsia="ar-SA"/>
              </w:rPr>
              <w:t>Lietuvos standartais perimti Europos ir tarptautiniai standartai.</w:t>
            </w:r>
            <w:r w:rsidRPr="00A34D03">
              <w:rPr>
                <w:rFonts w:ascii="Times New Roman" w:eastAsia="Lucida Sans Unicode" w:hAnsi="Times New Roman" w:cs="Times New Roman"/>
                <w:sz w:val="22"/>
                <w:szCs w:val="22"/>
              </w:rPr>
              <w:t xml:space="preserve"> Europos techniniai įvertinimai ar kiti techniniai dokumentai turi būti taikomi laikantis šios pirmumo tvarkos:</w:t>
            </w:r>
          </w:p>
          <w:p w14:paraId="50912EC5" w14:textId="77777777" w:rsidR="00A34D03" w:rsidRPr="00A34D03" w:rsidRDefault="00A34D03" w:rsidP="00A34D03">
            <w:pPr>
              <w:widowControl w:val="0"/>
              <w:numPr>
                <w:ilvl w:val="0"/>
                <w:numId w:val="21"/>
              </w:numPr>
              <w:suppressAutoHyphens/>
              <w:spacing w:after="0" w:line="240" w:lineRule="auto"/>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Europos standartą perimantis Lietuvos standartas;</w:t>
            </w:r>
          </w:p>
          <w:p w14:paraId="6CBC1ACC" w14:textId="77777777" w:rsidR="00A34D03" w:rsidRPr="00A34D03" w:rsidRDefault="00A34D03" w:rsidP="00A34D03">
            <w:pPr>
              <w:widowControl w:val="0"/>
              <w:numPr>
                <w:ilvl w:val="0"/>
                <w:numId w:val="21"/>
              </w:numPr>
              <w:suppressAutoHyphens/>
              <w:spacing w:after="0" w:line="240" w:lineRule="auto"/>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Europos techninio įvertinimo dokumentas;</w:t>
            </w:r>
          </w:p>
          <w:p w14:paraId="075CFF25" w14:textId="77777777" w:rsidR="00A34D03" w:rsidRPr="00A34D03" w:rsidRDefault="00A34D03" w:rsidP="00A34D03">
            <w:pPr>
              <w:widowControl w:val="0"/>
              <w:numPr>
                <w:ilvl w:val="0"/>
                <w:numId w:val="21"/>
              </w:numPr>
              <w:suppressAutoHyphens/>
              <w:spacing w:after="0" w:line="240" w:lineRule="auto"/>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tarptautinis standartas;</w:t>
            </w:r>
          </w:p>
          <w:p w14:paraId="15B4EBD0" w14:textId="77777777" w:rsidR="00A34D03" w:rsidRPr="00A34D03" w:rsidRDefault="00A34D03" w:rsidP="00A34D03">
            <w:pPr>
              <w:widowControl w:val="0"/>
              <w:numPr>
                <w:ilvl w:val="0"/>
                <w:numId w:val="21"/>
              </w:numPr>
              <w:suppressAutoHyphens/>
              <w:spacing w:after="0" w:line="240" w:lineRule="auto"/>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lastRenderedPageBreak/>
              <w:t>kitos Europos standartizacijos organizacijų nustatytos techninių normatyvų sistemos arba, jeigu tokių nėra, – nacionaliniai standartai ar techniniai dokumentai.</w:t>
            </w:r>
          </w:p>
          <w:p w14:paraId="58C734F9" w14:textId="77777777" w:rsidR="00A34D03" w:rsidRPr="00A34D03" w:rsidRDefault="00A34D03" w:rsidP="00A34D03">
            <w:pPr>
              <w:widowControl w:val="0"/>
              <w:numPr>
                <w:ilvl w:val="0"/>
                <w:numId w:val="21"/>
              </w:numPr>
              <w:suppressAutoHyphens/>
              <w:spacing w:after="0" w:line="240" w:lineRule="auto"/>
              <w:contextualSpacing/>
              <w:jc w:val="both"/>
              <w:rPr>
                <w:rFonts w:ascii="Times New Roman" w:eastAsia="Calibri" w:hAnsi="Times New Roman" w:cs="Times New Roman"/>
                <w:b/>
                <w:i/>
                <w:noProof/>
                <w:sz w:val="22"/>
                <w:szCs w:val="22"/>
                <w:lang w:eastAsia="en-US"/>
              </w:rPr>
            </w:pPr>
            <w:r w:rsidRPr="00A34D03">
              <w:rPr>
                <w:rFonts w:ascii="Times New Roman" w:eastAsia="Calibri" w:hAnsi="Times New Roman" w:cs="Times New Roman"/>
                <w:noProof/>
                <w:sz w:val="22"/>
                <w:szCs w:val="22"/>
              </w:rPr>
              <w:t xml:space="preserve">nurodant standartus, techninius įvertinimus ar bendrąsias technines specifikacijas, kiekviena nuoroda turi būti pateikiama kartu su žodžiais „arba lygiavertis“. </w:t>
            </w:r>
            <w:r w:rsidRPr="00A34D03">
              <w:rPr>
                <w:rFonts w:ascii="Times New Roman" w:eastAsia="Calibri" w:hAnsi="Times New Roman" w:cs="Times New Roman"/>
                <w:noProof/>
                <w:sz w:val="22"/>
                <w:szCs w:val="22"/>
                <w:u w:val="single"/>
              </w:rPr>
              <w:t>Lygiavertiškumo įrodymas yra Rangovo pareiga.</w:t>
            </w:r>
          </w:p>
        </w:tc>
      </w:tr>
      <w:tr w:rsidR="00A34D03" w:rsidRPr="00A34D03" w14:paraId="4650EEBC" w14:textId="77777777" w:rsidTr="00E64E1E">
        <w:trPr>
          <w:trHeight w:val="1047"/>
        </w:trPr>
        <w:tc>
          <w:tcPr>
            <w:tcW w:w="805" w:type="dxa"/>
            <w:tcBorders>
              <w:top w:val="single" w:sz="4" w:space="0" w:color="auto"/>
              <w:left w:val="single" w:sz="4" w:space="0" w:color="auto"/>
              <w:bottom w:val="single" w:sz="4" w:space="0" w:color="auto"/>
              <w:right w:val="single" w:sz="4" w:space="0" w:color="auto"/>
            </w:tcBorders>
          </w:tcPr>
          <w:p w14:paraId="7F3F97F4"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lastRenderedPageBreak/>
              <w:t>14.</w:t>
            </w:r>
          </w:p>
        </w:tc>
        <w:tc>
          <w:tcPr>
            <w:tcW w:w="2876" w:type="dxa"/>
            <w:tcBorders>
              <w:top w:val="single" w:sz="4" w:space="0" w:color="auto"/>
              <w:left w:val="single" w:sz="4" w:space="0" w:color="auto"/>
              <w:bottom w:val="single" w:sz="4" w:space="0" w:color="auto"/>
              <w:right w:val="single" w:sz="4" w:space="0" w:color="auto"/>
            </w:tcBorders>
          </w:tcPr>
          <w:p w14:paraId="45B55943"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Funkciniai (paskirties) ir naudojimo (eksploataciniai) reikalavimai statiniui (statinių grupei)</w:t>
            </w:r>
          </w:p>
        </w:tc>
        <w:tc>
          <w:tcPr>
            <w:tcW w:w="6237" w:type="dxa"/>
            <w:tcBorders>
              <w:top w:val="single" w:sz="4" w:space="0" w:color="auto"/>
              <w:left w:val="single" w:sz="4" w:space="0" w:color="auto"/>
              <w:bottom w:val="single" w:sz="4" w:space="0" w:color="auto"/>
              <w:right w:val="single" w:sz="4" w:space="0" w:color="auto"/>
            </w:tcBorders>
          </w:tcPr>
          <w:p w14:paraId="592E2F4A"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Projektuojamų statinių funkciniai (paskirties) ir naudojimo (eksploataciniai) reikalavimai nustatyti patvirtintame Techniniame projekte, kuriam išduotas statybą leidžiantis dokumentas.</w:t>
            </w:r>
          </w:p>
          <w:p w14:paraId="5BD8FC74"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Rengiant Darbo projektą Rangovas privalo užtikrinti, kad statinių sprendiniai atitiktų Techninio projekto I etape numatytą paskirtį, naudojimo reikalavimus bei galiojančių teisės aktų ir normatyvinių statybos techninių dokumentų reikalavimus.</w:t>
            </w:r>
          </w:p>
          <w:p w14:paraId="2E59CE6D"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i/>
                <w:iCs/>
                <w:sz w:val="22"/>
                <w:szCs w:val="22"/>
              </w:rPr>
            </w:pPr>
            <w:r w:rsidRPr="00A34D03">
              <w:rPr>
                <w:rFonts w:ascii="Times New Roman" w:eastAsia="Lucida Sans Unicode" w:hAnsi="Times New Roman" w:cs="Times New Roman"/>
                <w:sz w:val="22"/>
                <w:szCs w:val="22"/>
              </w:rPr>
              <w:t>Darbo projekto sprendiniai turi užtikrinti statinių saugų naudojimą, patikimą eksploatavimą bei ilgaamžiškumą visą numatytą jų naudojimo laikotarpį</w:t>
            </w:r>
            <w:r w:rsidRPr="00A34D03">
              <w:rPr>
                <w:rFonts w:ascii="Times New Roman" w:eastAsia="Lucida Sans Unicode" w:hAnsi="Times New Roman" w:cs="Times New Roman"/>
                <w:i/>
                <w:iCs/>
                <w:sz w:val="22"/>
                <w:szCs w:val="22"/>
              </w:rPr>
              <w:t>.</w:t>
            </w:r>
          </w:p>
        </w:tc>
      </w:tr>
      <w:tr w:rsidR="00A34D03" w:rsidRPr="00A34D03" w14:paraId="6FB583E4" w14:textId="77777777" w:rsidTr="00E64E1E">
        <w:tc>
          <w:tcPr>
            <w:tcW w:w="805" w:type="dxa"/>
            <w:tcBorders>
              <w:top w:val="single" w:sz="4" w:space="0" w:color="auto"/>
              <w:left w:val="single" w:sz="4" w:space="0" w:color="auto"/>
              <w:bottom w:val="single" w:sz="4" w:space="0" w:color="auto"/>
              <w:right w:val="single" w:sz="4" w:space="0" w:color="auto"/>
            </w:tcBorders>
            <w:hideMark/>
          </w:tcPr>
          <w:p w14:paraId="29E3728C"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15.</w:t>
            </w:r>
          </w:p>
        </w:tc>
        <w:tc>
          <w:tcPr>
            <w:tcW w:w="2876" w:type="dxa"/>
            <w:tcBorders>
              <w:top w:val="single" w:sz="4" w:space="0" w:color="auto"/>
              <w:left w:val="single" w:sz="4" w:space="0" w:color="auto"/>
              <w:bottom w:val="single" w:sz="4" w:space="0" w:color="auto"/>
              <w:right w:val="single" w:sz="4" w:space="0" w:color="auto"/>
            </w:tcBorders>
            <w:hideMark/>
          </w:tcPr>
          <w:p w14:paraId="15AE2CF1"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Aplinkosaugos, sveikatos, saugomos teritorijos ir nekilnojamosios kultūros paveldo vertybės apsaugos reikalavimai</w:t>
            </w:r>
          </w:p>
        </w:tc>
        <w:tc>
          <w:tcPr>
            <w:tcW w:w="6237" w:type="dxa"/>
            <w:tcBorders>
              <w:top w:val="single" w:sz="4" w:space="0" w:color="auto"/>
              <w:left w:val="single" w:sz="4" w:space="0" w:color="auto"/>
              <w:bottom w:val="single" w:sz="4" w:space="0" w:color="auto"/>
              <w:right w:val="single" w:sz="4" w:space="0" w:color="auto"/>
            </w:tcBorders>
            <w:hideMark/>
          </w:tcPr>
          <w:p w14:paraId="55FEE959"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Aplinkosaugos, visuomenės sveikatos, saugomų teritorijų ir nekilnojamojo kultūros paveldo apsaugos reikalavimai nustatyti patvirtintame Techniniame projekte, kuriam išduotas statybą leidžiantis dokumentas.</w:t>
            </w:r>
          </w:p>
          <w:p w14:paraId="2F4AE655"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 xml:space="preserve">Vadovaujantis Techninio projekto sprendiniais, projektuojami statiniai nepatenka į saugomas teritorijas bei į svarbias architektūriniu ar </w:t>
            </w:r>
            <w:proofErr w:type="spellStart"/>
            <w:r w:rsidRPr="00A34D03">
              <w:rPr>
                <w:rFonts w:ascii="Times New Roman" w:eastAsia="Lucida Sans Unicode" w:hAnsi="Times New Roman" w:cs="Times New Roman"/>
                <w:sz w:val="22"/>
                <w:szCs w:val="22"/>
              </w:rPr>
              <w:t>paveldosauginiu</w:t>
            </w:r>
            <w:proofErr w:type="spellEnd"/>
            <w:r w:rsidRPr="00A34D03">
              <w:rPr>
                <w:rFonts w:ascii="Times New Roman" w:eastAsia="Lucida Sans Unicode" w:hAnsi="Times New Roman" w:cs="Times New Roman"/>
                <w:sz w:val="22"/>
                <w:szCs w:val="22"/>
              </w:rPr>
              <w:t xml:space="preserve"> požiūriu zonas.</w:t>
            </w:r>
          </w:p>
          <w:p w14:paraId="67730D0A"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Rengiant Darbo projektą Rangovas privalo užtikrinti, kad Techninio projekto I etape numatyti sprendiniai būtų įgyvendinami laikantis galiojančių aplinkos apsaugos, visuomenės sveikatos saugos bei kitų taikytinų teisės aktų reikalavimų.</w:t>
            </w:r>
          </w:p>
          <w:p w14:paraId="43C82162"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Statybos metu taikomi sprendiniai turi užtikrinti aplinkos apsaugą bei neigiamo poveikio aplinkai mažinimą visą statybos darbų vykdymo laikotarpį.</w:t>
            </w:r>
          </w:p>
        </w:tc>
      </w:tr>
      <w:tr w:rsidR="00A34D03" w:rsidRPr="00A34D03" w14:paraId="0B63448C" w14:textId="77777777" w:rsidTr="00E64E1E">
        <w:tc>
          <w:tcPr>
            <w:tcW w:w="805" w:type="dxa"/>
            <w:tcBorders>
              <w:top w:val="single" w:sz="4" w:space="0" w:color="auto"/>
              <w:left w:val="single" w:sz="4" w:space="0" w:color="auto"/>
              <w:bottom w:val="single" w:sz="4" w:space="0" w:color="auto"/>
              <w:right w:val="single" w:sz="4" w:space="0" w:color="auto"/>
            </w:tcBorders>
          </w:tcPr>
          <w:p w14:paraId="2191B31F"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16.</w:t>
            </w:r>
          </w:p>
        </w:tc>
        <w:tc>
          <w:tcPr>
            <w:tcW w:w="2876" w:type="dxa"/>
            <w:tcBorders>
              <w:top w:val="single" w:sz="4" w:space="0" w:color="auto"/>
              <w:left w:val="single" w:sz="4" w:space="0" w:color="auto"/>
              <w:bottom w:val="single" w:sz="4" w:space="0" w:color="auto"/>
              <w:right w:val="single" w:sz="4" w:space="0" w:color="auto"/>
            </w:tcBorders>
          </w:tcPr>
          <w:p w14:paraId="6D917850"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Universaliojo dizaino principų taikymo reikalavimai</w:t>
            </w:r>
          </w:p>
        </w:tc>
        <w:tc>
          <w:tcPr>
            <w:tcW w:w="6237" w:type="dxa"/>
            <w:tcBorders>
              <w:top w:val="single" w:sz="4" w:space="0" w:color="auto"/>
              <w:left w:val="single" w:sz="4" w:space="0" w:color="auto"/>
              <w:bottom w:val="single" w:sz="4" w:space="0" w:color="auto"/>
              <w:right w:val="single" w:sz="4" w:space="0" w:color="auto"/>
            </w:tcBorders>
          </w:tcPr>
          <w:p w14:paraId="00C17CEB"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iCs/>
                <w:kern w:val="1"/>
                <w:sz w:val="22"/>
                <w:szCs w:val="22"/>
                <w:lang w:eastAsia="ar-SA"/>
              </w:rPr>
            </w:pPr>
            <w:r w:rsidRPr="00A34D03">
              <w:rPr>
                <w:rFonts w:ascii="Times New Roman" w:eastAsia="Lucida Sans Unicode" w:hAnsi="Times New Roman" w:cs="Times New Roman"/>
                <w:iCs/>
                <w:kern w:val="1"/>
                <w:sz w:val="22"/>
                <w:szCs w:val="22"/>
                <w:lang w:eastAsia="ar-SA"/>
              </w:rPr>
              <w:t>Universaliojo dizaino principai įgyvendinami vadovaujantis patvirtinto Techninio projekto, kuriam išduotas statybą leidžiantis dokumentas, sprendiniais.</w:t>
            </w:r>
          </w:p>
          <w:p w14:paraId="19E1ED8F"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i/>
                <w:kern w:val="1"/>
                <w:sz w:val="22"/>
                <w:szCs w:val="22"/>
                <w:lang w:eastAsia="ar-SA"/>
              </w:rPr>
            </w:pPr>
            <w:r w:rsidRPr="00A34D03">
              <w:rPr>
                <w:rFonts w:ascii="Times New Roman" w:eastAsia="Lucida Sans Unicode" w:hAnsi="Times New Roman" w:cs="Times New Roman"/>
                <w:iCs/>
                <w:kern w:val="1"/>
                <w:sz w:val="22"/>
                <w:szCs w:val="22"/>
                <w:lang w:eastAsia="ar-SA"/>
              </w:rPr>
              <w:t>Rengiant Darbo projektą Rangovas privalo užtikrinti, kad Techninio projekto I etape numatyti sprendiniai būtų detalizuoti taip, kad būtų sudarytos sąlygos saugiam statinių naudojimui.</w:t>
            </w:r>
          </w:p>
        </w:tc>
      </w:tr>
      <w:tr w:rsidR="00A34D03" w:rsidRPr="00A34D03" w14:paraId="3185E7FC" w14:textId="77777777" w:rsidTr="00E64E1E">
        <w:tc>
          <w:tcPr>
            <w:tcW w:w="805" w:type="dxa"/>
            <w:tcBorders>
              <w:top w:val="single" w:sz="4" w:space="0" w:color="auto"/>
              <w:left w:val="single" w:sz="4" w:space="0" w:color="auto"/>
              <w:bottom w:val="single" w:sz="4" w:space="0" w:color="auto"/>
              <w:right w:val="single" w:sz="4" w:space="0" w:color="auto"/>
            </w:tcBorders>
            <w:hideMark/>
          </w:tcPr>
          <w:p w14:paraId="7A49534F"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2"/>
                <w:sz w:val="22"/>
                <w:szCs w:val="22"/>
                <w:lang w:eastAsia="ar-SA"/>
              </w:rPr>
            </w:pPr>
            <w:r w:rsidRPr="00A34D03">
              <w:rPr>
                <w:rFonts w:ascii="Times New Roman" w:eastAsia="Lucida Sans Unicode" w:hAnsi="Times New Roman" w:cs="Times New Roman"/>
                <w:kern w:val="1"/>
                <w:sz w:val="22"/>
                <w:szCs w:val="22"/>
                <w:lang w:eastAsia="ar-SA"/>
              </w:rPr>
              <w:t>17.</w:t>
            </w:r>
          </w:p>
        </w:tc>
        <w:tc>
          <w:tcPr>
            <w:tcW w:w="2876" w:type="dxa"/>
            <w:tcBorders>
              <w:top w:val="single" w:sz="4" w:space="0" w:color="auto"/>
              <w:left w:val="single" w:sz="4" w:space="0" w:color="auto"/>
              <w:bottom w:val="single" w:sz="4" w:space="0" w:color="auto"/>
              <w:right w:val="single" w:sz="4" w:space="0" w:color="auto"/>
            </w:tcBorders>
          </w:tcPr>
          <w:p w14:paraId="6A0DF8D7"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u w:val="single"/>
                <w:lang w:eastAsia="ar-SA"/>
              </w:rPr>
            </w:pPr>
            <w:r w:rsidRPr="00A34D03">
              <w:rPr>
                <w:rFonts w:ascii="Times New Roman" w:eastAsia="Lucida Sans Unicode" w:hAnsi="Times New Roman" w:cs="Times New Roman"/>
                <w:kern w:val="1"/>
                <w:sz w:val="22"/>
                <w:szCs w:val="22"/>
                <w:lang w:eastAsia="ar-SA"/>
              </w:rPr>
              <w:t>Techniniai, kokybiniai (estetiniai, komforto, energinio naudingumo, triukšmo lygio ir t.t.) reikalavimai pagal statinio projekto sprendinių dalis</w:t>
            </w:r>
          </w:p>
        </w:tc>
        <w:tc>
          <w:tcPr>
            <w:tcW w:w="6237" w:type="dxa"/>
            <w:tcBorders>
              <w:top w:val="single" w:sz="4" w:space="0" w:color="auto"/>
              <w:left w:val="single" w:sz="4" w:space="0" w:color="auto"/>
              <w:bottom w:val="single" w:sz="4" w:space="0" w:color="auto"/>
              <w:right w:val="single" w:sz="4" w:space="0" w:color="auto"/>
            </w:tcBorders>
          </w:tcPr>
          <w:p w14:paraId="3510515C"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Techniniai ir kokybiniai reikalavimai projektuojamiems statiniams nustatyti patvirtintame Techniniame projekte, kuriam išduotas statybą leidžiantis dokumentas.</w:t>
            </w:r>
          </w:p>
          <w:p w14:paraId="4E0DF68F"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Rengiant Darbo projektą Rangovas privalo užtikrinti, kad Techninio projekto I etape numatyti sprendiniai būtų detalizuoti taip, kad atitiktų statinio paskirtį, eksploatacinius reikalavimus bei galiojančių normatyvinių statybos techninių dokumentų reikalavimus.</w:t>
            </w:r>
          </w:p>
          <w:p w14:paraId="08B8B860"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u w:val="single"/>
                <w:lang w:eastAsia="ar-SA"/>
              </w:rPr>
            </w:pPr>
            <w:r w:rsidRPr="00A34D03">
              <w:rPr>
                <w:rFonts w:ascii="Times New Roman" w:eastAsia="Lucida Sans Unicode" w:hAnsi="Times New Roman" w:cs="Times New Roman"/>
                <w:kern w:val="1"/>
                <w:sz w:val="22"/>
                <w:szCs w:val="22"/>
                <w:lang w:eastAsia="ar-SA"/>
              </w:rPr>
              <w:t>Darbo projekto sprendiniai turi būti parengti racionaliai naudojant projektui skirtas lėšas, užtikrinant jų tinkamumą statybos darbų vykdymui ir statinių eksploatavimui.</w:t>
            </w:r>
          </w:p>
        </w:tc>
      </w:tr>
      <w:tr w:rsidR="00A34D03" w:rsidRPr="00A34D03" w14:paraId="026EA1E9" w14:textId="77777777" w:rsidTr="00E64E1E">
        <w:tc>
          <w:tcPr>
            <w:tcW w:w="805" w:type="dxa"/>
            <w:tcBorders>
              <w:top w:val="single" w:sz="4" w:space="0" w:color="auto"/>
              <w:left w:val="single" w:sz="4" w:space="0" w:color="auto"/>
              <w:bottom w:val="single" w:sz="4" w:space="0" w:color="auto"/>
              <w:right w:val="single" w:sz="4" w:space="0" w:color="auto"/>
            </w:tcBorders>
          </w:tcPr>
          <w:p w14:paraId="79216F5B"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18.</w:t>
            </w:r>
          </w:p>
        </w:tc>
        <w:tc>
          <w:tcPr>
            <w:tcW w:w="2876" w:type="dxa"/>
            <w:tcBorders>
              <w:top w:val="single" w:sz="4" w:space="0" w:color="auto"/>
              <w:left w:val="single" w:sz="4" w:space="0" w:color="auto"/>
              <w:bottom w:val="single" w:sz="4" w:space="0" w:color="auto"/>
              <w:right w:val="single" w:sz="4" w:space="0" w:color="auto"/>
            </w:tcBorders>
          </w:tcPr>
          <w:p w14:paraId="12B9FAD6"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Statinio aplinkosauginių sprendinių įgyvendinimo reikalavimai</w:t>
            </w:r>
          </w:p>
        </w:tc>
        <w:tc>
          <w:tcPr>
            <w:tcW w:w="6237" w:type="dxa"/>
            <w:tcBorders>
              <w:top w:val="single" w:sz="4" w:space="0" w:color="auto"/>
              <w:left w:val="single" w:sz="4" w:space="0" w:color="auto"/>
              <w:bottom w:val="single" w:sz="4" w:space="0" w:color="auto"/>
              <w:right w:val="single" w:sz="4" w:space="0" w:color="auto"/>
            </w:tcBorders>
          </w:tcPr>
          <w:p w14:paraId="03D89220"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 xml:space="preserve">Statinio aplinkosaugos ir poveikio aplinkai mažinimo sprendiniai nustatyti patvirtintame Techniniame projekte, kuriam išduotas statybą leidžiantis dokumentas. </w:t>
            </w:r>
          </w:p>
          <w:p w14:paraId="266A99D0"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 xml:space="preserve">Rengiant Darbo projektą Rangovas privalo užtikrinti, kad Techninio projekto I etape numatyti sprendiniai būtų detalizuoti laikantis </w:t>
            </w:r>
            <w:r w:rsidRPr="00A34D03">
              <w:rPr>
                <w:rFonts w:ascii="Times New Roman" w:eastAsia="Lucida Sans Unicode" w:hAnsi="Times New Roman" w:cs="Times New Roman"/>
                <w:kern w:val="1"/>
                <w:sz w:val="22"/>
                <w:szCs w:val="22"/>
                <w:lang w:eastAsia="ar-SA"/>
              </w:rPr>
              <w:lastRenderedPageBreak/>
              <w:t>galiojančių aplinkos apsaugos reikalavimų, taikomų statybos darbams ir statybos produktams.</w:t>
            </w:r>
          </w:p>
          <w:p w14:paraId="629B7F47"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Statybos metu naudojami statybos produktai turi atitikti galiojančių teisės aktų nustatytus aplinkosauginius ir techninius reikalavimus.</w:t>
            </w:r>
          </w:p>
        </w:tc>
      </w:tr>
      <w:tr w:rsidR="00A34D03" w:rsidRPr="00A34D03" w14:paraId="62821AAB" w14:textId="77777777" w:rsidTr="00E64E1E">
        <w:tc>
          <w:tcPr>
            <w:tcW w:w="805" w:type="dxa"/>
            <w:tcBorders>
              <w:top w:val="single" w:sz="4" w:space="0" w:color="auto"/>
              <w:left w:val="single" w:sz="4" w:space="0" w:color="auto"/>
              <w:bottom w:val="single" w:sz="4" w:space="0" w:color="auto"/>
              <w:right w:val="single" w:sz="4" w:space="0" w:color="auto"/>
            </w:tcBorders>
            <w:hideMark/>
          </w:tcPr>
          <w:p w14:paraId="69461653"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lastRenderedPageBreak/>
              <w:t>19.</w:t>
            </w:r>
          </w:p>
        </w:tc>
        <w:tc>
          <w:tcPr>
            <w:tcW w:w="2876" w:type="dxa"/>
            <w:tcBorders>
              <w:top w:val="single" w:sz="4" w:space="0" w:color="auto"/>
              <w:left w:val="single" w:sz="4" w:space="0" w:color="auto"/>
              <w:bottom w:val="single" w:sz="4" w:space="0" w:color="auto"/>
              <w:right w:val="single" w:sz="4" w:space="0" w:color="auto"/>
            </w:tcBorders>
            <w:hideMark/>
          </w:tcPr>
          <w:p w14:paraId="40D34E37"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u w:val="single"/>
                <w:lang w:eastAsia="ar-SA"/>
              </w:rPr>
            </w:pPr>
            <w:r w:rsidRPr="00A34D03">
              <w:rPr>
                <w:rFonts w:ascii="Times New Roman" w:eastAsia="Lucida Sans Unicode" w:hAnsi="Times New Roman" w:cs="Times New Roman"/>
                <w:kern w:val="1"/>
                <w:sz w:val="22"/>
                <w:szCs w:val="22"/>
                <w:lang w:eastAsia="ar-SA"/>
              </w:rPr>
              <w:t>Nurodymai sprendinių derinimui, jų pritarimui ir pan.</w:t>
            </w:r>
          </w:p>
        </w:tc>
        <w:tc>
          <w:tcPr>
            <w:tcW w:w="6237" w:type="dxa"/>
            <w:tcBorders>
              <w:top w:val="single" w:sz="4" w:space="0" w:color="auto"/>
              <w:left w:val="single" w:sz="4" w:space="0" w:color="auto"/>
              <w:bottom w:val="single" w:sz="4" w:space="0" w:color="auto"/>
              <w:right w:val="single" w:sz="4" w:space="0" w:color="auto"/>
            </w:tcBorders>
            <w:hideMark/>
          </w:tcPr>
          <w:p w14:paraId="056C5938"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Rengiant Darbo projektą Rangovas privalo užtikrinti atskirų Darbo projekto dalių tarpusavio suderinamumą bei jų atitiktį patvirtinto Techninio projekto I etape numatytiems sprendiniams.</w:t>
            </w:r>
          </w:p>
          <w:p w14:paraId="28A76687"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Rangovas privalo derinti tarpinius Darbo projekto sprendinius su Užsakovu ir, esant poreikiui, pateikti paaiškinimus dėl siūlomų projektinių sprendinių.</w:t>
            </w:r>
          </w:p>
          <w:p w14:paraId="391510D3"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Prieš teikiant galutinę Darbo projekto dokumentaciją, Rangovas privalo pristatyti parengtus Darbo projekto sprendinius Užsakovui bei pakomentuoti pagrindinius projektinius sprendinius ir jų atitiktį Techninio projekto I etape numatytiems sprendiniams.</w:t>
            </w:r>
          </w:p>
          <w:p w14:paraId="783348F0"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u w:val="single"/>
                <w:lang w:eastAsia="ar-SA"/>
              </w:rPr>
            </w:pPr>
            <w:r w:rsidRPr="00A34D03">
              <w:rPr>
                <w:rFonts w:ascii="Times New Roman" w:eastAsia="Lucida Sans Unicode" w:hAnsi="Times New Roman" w:cs="Times New Roman"/>
                <w:sz w:val="22"/>
                <w:szCs w:val="22"/>
              </w:rPr>
              <w:t>Atskirų Darbo projekto dalių rengėjai privalo tarpusavyje derinti sprendinius, kad šie neprieštarautų vieni kitiems.</w:t>
            </w:r>
          </w:p>
        </w:tc>
      </w:tr>
      <w:tr w:rsidR="00A34D03" w:rsidRPr="00A34D03" w14:paraId="07B0DD5A" w14:textId="77777777" w:rsidTr="00E64E1E">
        <w:tc>
          <w:tcPr>
            <w:tcW w:w="805" w:type="dxa"/>
            <w:tcBorders>
              <w:top w:val="single" w:sz="4" w:space="0" w:color="auto"/>
              <w:left w:val="single" w:sz="4" w:space="0" w:color="auto"/>
              <w:bottom w:val="single" w:sz="4" w:space="0" w:color="auto"/>
              <w:right w:val="single" w:sz="4" w:space="0" w:color="auto"/>
            </w:tcBorders>
          </w:tcPr>
          <w:p w14:paraId="3445F926"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20.</w:t>
            </w:r>
          </w:p>
        </w:tc>
        <w:tc>
          <w:tcPr>
            <w:tcW w:w="2876" w:type="dxa"/>
            <w:tcBorders>
              <w:top w:val="single" w:sz="4" w:space="0" w:color="auto"/>
              <w:left w:val="single" w:sz="4" w:space="0" w:color="auto"/>
              <w:bottom w:val="single" w:sz="4" w:space="0" w:color="auto"/>
              <w:right w:val="single" w:sz="4" w:space="0" w:color="auto"/>
            </w:tcBorders>
          </w:tcPr>
          <w:p w14:paraId="7B73F746"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Reikalaujami ekonominiai rodikliai</w:t>
            </w:r>
          </w:p>
        </w:tc>
        <w:tc>
          <w:tcPr>
            <w:tcW w:w="6237" w:type="dxa"/>
            <w:tcBorders>
              <w:top w:val="single" w:sz="4" w:space="0" w:color="auto"/>
              <w:left w:val="single" w:sz="4" w:space="0" w:color="auto"/>
              <w:bottom w:val="single" w:sz="4" w:space="0" w:color="auto"/>
              <w:right w:val="single" w:sz="4" w:space="0" w:color="auto"/>
            </w:tcBorders>
          </w:tcPr>
          <w:p w14:paraId="2AE23BC8"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Projektuojamų statinių ekonominiai rodikliai nustatyti patvirtintame Techniniame projekte, kuriam išduotas statybą leidžiantis dokumentas.</w:t>
            </w:r>
          </w:p>
          <w:p w14:paraId="441C2B2B"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Rengiant Darbo projektą Rangovas privalo užtikrinti, kad Techninio projekto I etape numatyti sprendiniai būtų detalizuoti nekeičiant patvirtintų statinių ekonominių rodiklių.</w:t>
            </w:r>
          </w:p>
        </w:tc>
      </w:tr>
      <w:tr w:rsidR="00A34D03" w:rsidRPr="00A34D03" w14:paraId="3C9FEF9F" w14:textId="77777777" w:rsidTr="00E64E1E">
        <w:tc>
          <w:tcPr>
            <w:tcW w:w="805" w:type="dxa"/>
            <w:tcBorders>
              <w:top w:val="single" w:sz="4" w:space="0" w:color="auto"/>
              <w:left w:val="single" w:sz="4" w:space="0" w:color="auto"/>
              <w:bottom w:val="single" w:sz="4" w:space="0" w:color="auto"/>
              <w:right w:val="single" w:sz="4" w:space="0" w:color="auto"/>
            </w:tcBorders>
            <w:hideMark/>
          </w:tcPr>
          <w:p w14:paraId="2728792C"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21.</w:t>
            </w:r>
          </w:p>
        </w:tc>
        <w:tc>
          <w:tcPr>
            <w:tcW w:w="2876" w:type="dxa"/>
            <w:tcBorders>
              <w:top w:val="single" w:sz="4" w:space="0" w:color="auto"/>
              <w:left w:val="single" w:sz="4" w:space="0" w:color="auto"/>
              <w:bottom w:val="single" w:sz="4" w:space="0" w:color="auto"/>
              <w:right w:val="single" w:sz="4" w:space="0" w:color="auto"/>
            </w:tcBorders>
            <w:hideMark/>
          </w:tcPr>
          <w:p w14:paraId="56BD5EA8"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u w:val="single"/>
                <w:lang w:eastAsia="ar-SA"/>
              </w:rPr>
            </w:pPr>
            <w:r w:rsidRPr="00A34D03">
              <w:rPr>
                <w:rFonts w:ascii="Times New Roman" w:eastAsia="Lucida Sans Unicode" w:hAnsi="Times New Roman" w:cs="Times New Roman"/>
                <w:kern w:val="1"/>
                <w:sz w:val="22"/>
                <w:szCs w:val="22"/>
                <w:lang w:eastAsia="ar-SA"/>
              </w:rPr>
              <w:t>Statinio ar statinių grupės projektavimo ir statybos eiliškumas</w:t>
            </w:r>
          </w:p>
        </w:tc>
        <w:tc>
          <w:tcPr>
            <w:tcW w:w="6237" w:type="dxa"/>
            <w:tcBorders>
              <w:top w:val="single" w:sz="4" w:space="0" w:color="auto"/>
              <w:left w:val="single" w:sz="4" w:space="0" w:color="auto"/>
              <w:bottom w:val="single" w:sz="4" w:space="0" w:color="auto"/>
              <w:right w:val="single" w:sz="4" w:space="0" w:color="auto"/>
            </w:tcBorders>
            <w:hideMark/>
          </w:tcPr>
          <w:p w14:paraId="39E52C6C"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Statinių projektavimo ir statybos eiliškumas nustatytas patvirtintame Techniniame projekte, kuriam išduotas statybą leidžiantis dokumentas.</w:t>
            </w:r>
          </w:p>
          <w:p w14:paraId="27E5F976"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i/>
                <w:iCs/>
                <w:sz w:val="22"/>
                <w:szCs w:val="22"/>
              </w:rPr>
            </w:pPr>
            <w:r w:rsidRPr="00A34D03">
              <w:rPr>
                <w:rFonts w:ascii="Times New Roman" w:eastAsia="Lucida Sans Unicode" w:hAnsi="Times New Roman" w:cs="Times New Roman"/>
                <w:sz w:val="22"/>
                <w:szCs w:val="22"/>
              </w:rPr>
              <w:t>Rengiant Darbo projektą Rangovas privalo detalizuoti Techninio projekto I etape numatytus sprendinius, užtikrinant galimybę statybos darbus vykdyti etapais ir netrukdant vėlesnių etapų įgyvendinimui.</w:t>
            </w:r>
          </w:p>
        </w:tc>
      </w:tr>
      <w:tr w:rsidR="00A34D03" w:rsidRPr="00A34D03" w14:paraId="29081919" w14:textId="77777777" w:rsidTr="00E64E1E">
        <w:tc>
          <w:tcPr>
            <w:tcW w:w="805" w:type="dxa"/>
            <w:tcBorders>
              <w:top w:val="single" w:sz="4" w:space="0" w:color="auto"/>
              <w:left w:val="single" w:sz="4" w:space="0" w:color="auto"/>
              <w:bottom w:val="single" w:sz="4" w:space="0" w:color="auto"/>
              <w:right w:val="single" w:sz="4" w:space="0" w:color="auto"/>
            </w:tcBorders>
            <w:hideMark/>
          </w:tcPr>
          <w:p w14:paraId="5EB872BD"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22.</w:t>
            </w:r>
          </w:p>
        </w:tc>
        <w:tc>
          <w:tcPr>
            <w:tcW w:w="2876" w:type="dxa"/>
            <w:tcBorders>
              <w:top w:val="single" w:sz="4" w:space="0" w:color="auto"/>
              <w:left w:val="single" w:sz="4" w:space="0" w:color="auto"/>
              <w:bottom w:val="single" w:sz="4" w:space="0" w:color="auto"/>
              <w:right w:val="single" w:sz="4" w:space="0" w:color="auto"/>
            </w:tcBorders>
            <w:hideMark/>
          </w:tcPr>
          <w:p w14:paraId="65169D8A"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noProof/>
                <w:kern w:val="1"/>
                <w:sz w:val="22"/>
                <w:szCs w:val="22"/>
                <w:lang w:eastAsia="ar-SA"/>
              </w:rPr>
            </w:pPr>
            <w:r w:rsidRPr="00A34D03">
              <w:rPr>
                <w:rFonts w:ascii="Times New Roman" w:eastAsia="Lucida Sans Unicode" w:hAnsi="Times New Roman" w:cs="Times New Roman"/>
                <w:noProof/>
                <w:kern w:val="1"/>
                <w:sz w:val="22"/>
                <w:szCs w:val="22"/>
                <w:lang w:eastAsia="ar-SA"/>
              </w:rPr>
              <w:t>Reikalavimai projekto rengimo dokumentų kalbai (-oms)</w:t>
            </w:r>
          </w:p>
        </w:tc>
        <w:tc>
          <w:tcPr>
            <w:tcW w:w="6237" w:type="dxa"/>
            <w:tcBorders>
              <w:top w:val="single" w:sz="4" w:space="0" w:color="auto"/>
              <w:left w:val="single" w:sz="4" w:space="0" w:color="auto"/>
              <w:bottom w:val="single" w:sz="4" w:space="0" w:color="auto"/>
              <w:right w:val="single" w:sz="4" w:space="0" w:color="auto"/>
            </w:tcBorders>
            <w:hideMark/>
          </w:tcPr>
          <w:p w14:paraId="2FA6B204"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Projekto rengimo dokumentai turi būti parengti lietuvių kalba.</w:t>
            </w:r>
          </w:p>
        </w:tc>
      </w:tr>
      <w:tr w:rsidR="00A34D03" w:rsidRPr="00A34D03" w14:paraId="75B6E5F0" w14:textId="77777777" w:rsidTr="00E64E1E">
        <w:tc>
          <w:tcPr>
            <w:tcW w:w="805" w:type="dxa"/>
            <w:tcBorders>
              <w:top w:val="single" w:sz="4" w:space="0" w:color="auto"/>
              <w:left w:val="single" w:sz="4" w:space="0" w:color="auto"/>
              <w:bottom w:val="single" w:sz="4" w:space="0" w:color="auto"/>
              <w:right w:val="single" w:sz="4" w:space="0" w:color="auto"/>
            </w:tcBorders>
            <w:hideMark/>
          </w:tcPr>
          <w:p w14:paraId="36B79F29"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2"/>
                <w:sz w:val="22"/>
                <w:szCs w:val="22"/>
                <w:lang w:eastAsia="ar-SA"/>
              </w:rPr>
            </w:pPr>
            <w:r w:rsidRPr="00A34D03">
              <w:rPr>
                <w:rFonts w:ascii="Times New Roman" w:eastAsia="Lucida Sans Unicode" w:hAnsi="Times New Roman" w:cs="Times New Roman"/>
                <w:kern w:val="1"/>
                <w:sz w:val="22"/>
                <w:szCs w:val="22"/>
                <w:lang w:eastAsia="ar-SA"/>
              </w:rPr>
              <w:t>23.</w:t>
            </w:r>
          </w:p>
        </w:tc>
        <w:tc>
          <w:tcPr>
            <w:tcW w:w="2876" w:type="dxa"/>
            <w:tcBorders>
              <w:top w:val="single" w:sz="4" w:space="0" w:color="auto"/>
              <w:left w:val="single" w:sz="4" w:space="0" w:color="auto"/>
              <w:bottom w:val="single" w:sz="4" w:space="0" w:color="auto"/>
              <w:right w:val="single" w:sz="4" w:space="0" w:color="auto"/>
            </w:tcBorders>
            <w:hideMark/>
          </w:tcPr>
          <w:p w14:paraId="3D61C1E2"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Nurodymai statinio projekto dokumentų komplektavimui, įforminimui ir pateikimui</w:t>
            </w:r>
          </w:p>
        </w:tc>
        <w:tc>
          <w:tcPr>
            <w:tcW w:w="6237" w:type="dxa"/>
            <w:tcBorders>
              <w:top w:val="single" w:sz="4" w:space="0" w:color="auto"/>
              <w:left w:val="single" w:sz="4" w:space="0" w:color="auto"/>
              <w:bottom w:val="single" w:sz="4" w:space="0" w:color="auto"/>
              <w:right w:val="single" w:sz="4" w:space="0" w:color="auto"/>
            </w:tcBorders>
            <w:hideMark/>
          </w:tcPr>
          <w:p w14:paraId="6A57DAB5"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iCs/>
                <w:sz w:val="22"/>
                <w:szCs w:val="22"/>
              </w:rPr>
            </w:pPr>
            <w:r w:rsidRPr="00A34D03">
              <w:rPr>
                <w:rFonts w:ascii="Times New Roman" w:eastAsia="Lucida Sans Unicode" w:hAnsi="Times New Roman" w:cs="Times New Roman"/>
                <w:iCs/>
                <w:sz w:val="22"/>
                <w:szCs w:val="22"/>
              </w:rPr>
              <w:t>Darbo projekto dokumentacija Užsakovui pateikiama:</w:t>
            </w:r>
          </w:p>
          <w:p w14:paraId="476E4944" w14:textId="77777777" w:rsidR="00A34D03" w:rsidRPr="00A34D03" w:rsidRDefault="00A34D03" w:rsidP="00A34D03">
            <w:pPr>
              <w:widowControl w:val="0"/>
              <w:numPr>
                <w:ilvl w:val="0"/>
                <w:numId w:val="22"/>
              </w:numPr>
              <w:suppressAutoHyphens/>
              <w:spacing w:after="0" w:line="240" w:lineRule="auto"/>
              <w:contextualSpacing/>
              <w:jc w:val="both"/>
              <w:rPr>
                <w:rFonts w:ascii="Times New Roman" w:eastAsia="Calibri" w:hAnsi="Times New Roman" w:cs="Times New Roman"/>
                <w:iCs/>
                <w:noProof/>
                <w:sz w:val="22"/>
                <w:szCs w:val="22"/>
              </w:rPr>
            </w:pPr>
            <w:r w:rsidRPr="00A34D03">
              <w:rPr>
                <w:rFonts w:ascii="Times New Roman" w:eastAsia="Calibri" w:hAnsi="Times New Roman" w:cs="Times New Roman"/>
                <w:iCs/>
                <w:noProof/>
                <w:sz w:val="22"/>
                <w:szCs w:val="22"/>
              </w:rPr>
              <w:t>2 popieriniais egzemplioriais;</w:t>
            </w:r>
          </w:p>
          <w:p w14:paraId="6CFD84AD" w14:textId="291DCCED" w:rsidR="00A34D03" w:rsidRPr="00A34D03" w:rsidRDefault="00A34D03" w:rsidP="00A34D03">
            <w:pPr>
              <w:widowControl w:val="0"/>
              <w:numPr>
                <w:ilvl w:val="0"/>
                <w:numId w:val="22"/>
              </w:numPr>
              <w:suppressAutoHyphens/>
              <w:spacing w:after="0" w:line="240" w:lineRule="auto"/>
              <w:contextualSpacing/>
              <w:jc w:val="both"/>
              <w:rPr>
                <w:rFonts w:ascii="Times New Roman" w:eastAsia="Calibri" w:hAnsi="Times New Roman" w:cs="Times New Roman"/>
                <w:iCs/>
                <w:noProof/>
                <w:sz w:val="22"/>
                <w:szCs w:val="22"/>
              </w:rPr>
            </w:pPr>
            <w:r w:rsidRPr="00A34D03">
              <w:rPr>
                <w:rFonts w:ascii="Times New Roman" w:eastAsia="Calibri" w:hAnsi="Times New Roman" w:cs="Times New Roman"/>
                <w:iCs/>
                <w:noProof/>
                <w:sz w:val="22"/>
                <w:szCs w:val="22"/>
              </w:rPr>
              <w:t>1 elektroniniu formatu (.pdf, word hmm</w:t>
            </w:r>
            <w:r w:rsidR="000B2DB1">
              <w:rPr>
                <w:rFonts w:ascii="Times New Roman" w:eastAsia="Calibri" w:hAnsi="Times New Roman" w:cs="Times New Roman"/>
                <w:iCs/>
                <w:noProof/>
                <w:sz w:val="22"/>
                <w:szCs w:val="22"/>
              </w:rPr>
              <w:t xml:space="preserve"> </w:t>
            </w:r>
            <w:r w:rsidRPr="00A34D03">
              <w:rPr>
                <w:rFonts w:ascii="Times New Roman" w:eastAsia="Calibri" w:hAnsi="Times New Roman" w:cs="Times New Roman"/>
                <w:iCs/>
                <w:noProof/>
                <w:sz w:val="22"/>
                <w:szCs w:val="22"/>
              </w:rPr>
              <w:t>ir .dwg).</w:t>
            </w:r>
          </w:p>
          <w:p w14:paraId="54D7CBEB"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u w:val="single"/>
                <w:lang w:eastAsia="ar-SA"/>
              </w:rPr>
            </w:pPr>
            <w:r w:rsidRPr="00A34D03">
              <w:rPr>
                <w:rFonts w:ascii="Times New Roman" w:eastAsia="Lucida Sans Unicode" w:hAnsi="Times New Roman" w:cs="Times New Roman"/>
                <w:iCs/>
                <w:sz w:val="22"/>
                <w:szCs w:val="22"/>
              </w:rPr>
              <w:t>Elektroniniai dokumentai turi būti pateikti struktūrizuotai pagal projekto dalis.</w:t>
            </w:r>
          </w:p>
        </w:tc>
      </w:tr>
      <w:tr w:rsidR="00A34D03" w:rsidRPr="00A34D03" w14:paraId="7C4DFDCA" w14:textId="77777777" w:rsidTr="00E64E1E">
        <w:tc>
          <w:tcPr>
            <w:tcW w:w="805" w:type="dxa"/>
            <w:tcBorders>
              <w:top w:val="single" w:sz="4" w:space="0" w:color="auto"/>
              <w:left w:val="single" w:sz="4" w:space="0" w:color="auto"/>
              <w:bottom w:val="single" w:sz="4" w:space="0" w:color="auto"/>
              <w:right w:val="single" w:sz="4" w:space="0" w:color="auto"/>
            </w:tcBorders>
          </w:tcPr>
          <w:p w14:paraId="04A013CA"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24.</w:t>
            </w:r>
          </w:p>
        </w:tc>
        <w:tc>
          <w:tcPr>
            <w:tcW w:w="2876" w:type="dxa"/>
            <w:tcBorders>
              <w:top w:val="single" w:sz="4" w:space="0" w:color="auto"/>
              <w:left w:val="single" w:sz="4" w:space="0" w:color="auto"/>
              <w:bottom w:val="single" w:sz="4" w:space="0" w:color="auto"/>
              <w:right w:val="single" w:sz="4" w:space="0" w:color="auto"/>
            </w:tcBorders>
          </w:tcPr>
          <w:p w14:paraId="0C23D991"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Ekspertizės atlikimas</w:t>
            </w:r>
          </w:p>
        </w:tc>
        <w:tc>
          <w:tcPr>
            <w:tcW w:w="6237" w:type="dxa"/>
            <w:tcBorders>
              <w:top w:val="single" w:sz="4" w:space="0" w:color="auto"/>
              <w:left w:val="single" w:sz="4" w:space="0" w:color="auto"/>
              <w:bottom w:val="single" w:sz="4" w:space="0" w:color="auto"/>
              <w:right w:val="single" w:sz="4" w:space="0" w:color="auto"/>
            </w:tcBorders>
          </w:tcPr>
          <w:p w14:paraId="565E5775"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Jeigu teisės aktų nustatyta tvarka Darbo projekto ekspertizė yra privaloma, Rangovas privalo pataisyti Darbo projektą pagal ekspertizės akte nurodytas pagrįstas privalomas pastabas. Jeigu projekto ekspertizė, pagal teisės aktus yra privaloma, Rangovas ekspertizę apmoka savo lėšomis. Ekspertą, kuris vykdys projekto dalių ekspertizę, parenka Rangovas, tačiau jo tinkamumą ir priimtinumą tvirtina Užsakovas.</w:t>
            </w:r>
          </w:p>
        </w:tc>
      </w:tr>
      <w:tr w:rsidR="00A34D03" w:rsidRPr="00A34D03" w14:paraId="22DB222C" w14:textId="77777777" w:rsidTr="00E64E1E">
        <w:trPr>
          <w:trHeight w:val="820"/>
        </w:trPr>
        <w:tc>
          <w:tcPr>
            <w:tcW w:w="805" w:type="dxa"/>
            <w:tcBorders>
              <w:top w:val="single" w:sz="4" w:space="0" w:color="auto"/>
              <w:left w:val="single" w:sz="4" w:space="0" w:color="auto"/>
              <w:bottom w:val="single" w:sz="4" w:space="0" w:color="auto"/>
              <w:right w:val="single" w:sz="4" w:space="0" w:color="auto"/>
            </w:tcBorders>
          </w:tcPr>
          <w:p w14:paraId="570E29DD"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25.</w:t>
            </w:r>
          </w:p>
        </w:tc>
        <w:tc>
          <w:tcPr>
            <w:tcW w:w="2876" w:type="dxa"/>
            <w:tcBorders>
              <w:top w:val="single" w:sz="4" w:space="0" w:color="auto"/>
              <w:left w:val="single" w:sz="4" w:space="0" w:color="auto"/>
              <w:bottom w:val="single" w:sz="4" w:space="0" w:color="auto"/>
              <w:right w:val="single" w:sz="4" w:space="0" w:color="auto"/>
            </w:tcBorders>
          </w:tcPr>
          <w:p w14:paraId="5568EA50"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bCs/>
                <w:kern w:val="1"/>
                <w:sz w:val="22"/>
                <w:szCs w:val="22"/>
                <w:lang w:eastAsia="ar-SA"/>
              </w:rPr>
            </w:pPr>
            <w:r w:rsidRPr="00A34D03">
              <w:rPr>
                <w:rFonts w:ascii="Times New Roman" w:eastAsia="Lucida Sans Unicode" w:hAnsi="Times New Roman" w:cs="Times New Roman"/>
                <w:bCs/>
                <w:kern w:val="1"/>
                <w:sz w:val="22"/>
                <w:szCs w:val="22"/>
                <w:lang w:eastAsia="ar-SA"/>
              </w:rPr>
              <w:t>Reikalavimai projektavimo paslaugų suteikimo rezultatui</w:t>
            </w:r>
          </w:p>
        </w:tc>
        <w:tc>
          <w:tcPr>
            <w:tcW w:w="6237" w:type="dxa"/>
            <w:tcBorders>
              <w:top w:val="single" w:sz="4" w:space="0" w:color="auto"/>
              <w:left w:val="single" w:sz="4" w:space="0" w:color="auto"/>
              <w:bottom w:val="single" w:sz="4" w:space="0" w:color="auto"/>
              <w:right w:val="single" w:sz="4" w:space="0" w:color="auto"/>
            </w:tcBorders>
          </w:tcPr>
          <w:p w14:paraId="34F1CF89" w14:textId="77777777" w:rsidR="00A34D03" w:rsidRPr="00A34D03" w:rsidRDefault="00A34D03" w:rsidP="00A34D03">
            <w:pPr>
              <w:widowControl w:val="0"/>
              <w:numPr>
                <w:ilvl w:val="0"/>
                <w:numId w:val="26"/>
              </w:numPr>
              <w:suppressAutoHyphens/>
              <w:spacing w:after="0" w:line="240" w:lineRule="auto"/>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Bendrųjų sprendinių duomenys ir dokumentų sudėties žiniaraščiai;</w:t>
            </w:r>
          </w:p>
          <w:p w14:paraId="3BB397C2" w14:textId="77777777" w:rsidR="00A34D03" w:rsidRPr="00A34D03" w:rsidRDefault="00A34D03" w:rsidP="00A34D03">
            <w:pPr>
              <w:widowControl w:val="0"/>
              <w:numPr>
                <w:ilvl w:val="0"/>
                <w:numId w:val="26"/>
              </w:numPr>
              <w:suppressAutoHyphens/>
              <w:spacing w:after="0" w:line="240" w:lineRule="auto"/>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Sprendinių detalieji skaičiavimai;</w:t>
            </w:r>
          </w:p>
          <w:p w14:paraId="73D1B0E9" w14:textId="7D9EB28B" w:rsidR="00A34D03" w:rsidRPr="00A34D03" w:rsidRDefault="00A34D03" w:rsidP="00A34D03">
            <w:pPr>
              <w:widowControl w:val="0"/>
              <w:numPr>
                <w:ilvl w:val="0"/>
                <w:numId w:val="26"/>
              </w:numPr>
              <w:suppressAutoHyphens/>
              <w:spacing w:after="0" w:line="240" w:lineRule="auto"/>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Projektinių sprendinių brėžiniai statybos, montavimo ir inžinerinių sistemų įrengimo darbams vykdyti (darbo brėžiniai), išskyrus montažinius brėžinius;</w:t>
            </w:r>
          </w:p>
          <w:p w14:paraId="4E7CC6C4" w14:textId="77777777" w:rsidR="00A34D03" w:rsidRPr="00A34D03" w:rsidRDefault="00A34D03" w:rsidP="00A34D03">
            <w:pPr>
              <w:widowControl w:val="0"/>
              <w:numPr>
                <w:ilvl w:val="0"/>
                <w:numId w:val="26"/>
              </w:numPr>
              <w:suppressAutoHyphens/>
              <w:spacing w:after="0" w:line="240" w:lineRule="auto"/>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 xml:space="preserve">Projektinių sprendinių brėžiniai statybinių konstrukcijų ir </w:t>
            </w:r>
            <w:r w:rsidRPr="00A34D03">
              <w:rPr>
                <w:rFonts w:ascii="Times New Roman" w:eastAsia="Calibri" w:hAnsi="Times New Roman" w:cs="Times New Roman"/>
                <w:noProof/>
                <w:sz w:val="22"/>
                <w:szCs w:val="22"/>
              </w:rPr>
              <w:lastRenderedPageBreak/>
              <w:t>inžinerinių sistemų elementams pagaminti (išskyrus gamyklinius brėžinius);</w:t>
            </w:r>
          </w:p>
          <w:p w14:paraId="23E22B3D" w14:textId="77777777" w:rsidR="00A34D03" w:rsidRPr="00A34D03" w:rsidRDefault="00A34D03" w:rsidP="00A34D03">
            <w:pPr>
              <w:widowControl w:val="0"/>
              <w:numPr>
                <w:ilvl w:val="0"/>
                <w:numId w:val="26"/>
              </w:numPr>
              <w:suppressAutoHyphens/>
              <w:spacing w:after="0" w:line="240" w:lineRule="auto"/>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Statinio elementų ir inžinerinių sistemų naudojimo instrukcijas (jei taikoma);</w:t>
            </w:r>
          </w:p>
          <w:p w14:paraId="36A19B6D" w14:textId="77777777" w:rsidR="00A34D03" w:rsidRPr="00A34D03" w:rsidRDefault="00A34D03" w:rsidP="00A34D03">
            <w:pPr>
              <w:widowControl w:val="0"/>
              <w:numPr>
                <w:ilvl w:val="0"/>
                <w:numId w:val="26"/>
              </w:numPr>
              <w:suppressAutoHyphens/>
              <w:spacing w:after="0" w:line="240" w:lineRule="auto"/>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Sąnaudų kiekių žiniaraščių, kurie rengiami vadovaujantis reglamento "Statinio projektavimas, projekto ekspertizė" nuostatomis ir LST 1516:2015 nustatytais reikalavimais.</w:t>
            </w:r>
          </w:p>
          <w:p w14:paraId="70D47D63" w14:textId="77777777" w:rsidR="00A34D03" w:rsidRPr="00A34D03" w:rsidRDefault="00A34D03" w:rsidP="00A34D03">
            <w:pPr>
              <w:widowControl w:val="0"/>
              <w:numPr>
                <w:ilvl w:val="0"/>
                <w:numId w:val="26"/>
              </w:numPr>
              <w:suppressAutoHyphens/>
              <w:spacing w:after="0" w:line="240" w:lineRule="auto"/>
              <w:ind w:left="714" w:hanging="357"/>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Palyginimus, pasikeitimus, jei tokų bus, tarp Techninio projekto ir Darbo projekto, tiek kiekių, tiek tekstinės dalies.</w:t>
            </w:r>
          </w:p>
        </w:tc>
      </w:tr>
      <w:tr w:rsidR="00A34D03" w:rsidRPr="00A34D03" w14:paraId="65E2D0F8" w14:textId="77777777" w:rsidTr="00E64E1E">
        <w:tc>
          <w:tcPr>
            <w:tcW w:w="805" w:type="dxa"/>
            <w:tcBorders>
              <w:top w:val="single" w:sz="4" w:space="0" w:color="auto"/>
              <w:left w:val="single" w:sz="4" w:space="0" w:color="auto"/>
              <w:bottom w:val="single" w:sz="4" w:space="0" w:color="auto"/>
              <w:right w:val="single" w:sz="4" w:space="0" w:color="auto"/>
            </w:tcBorders>
          </w:tcPr>
          <w:p w14:paraId="4BBAB857"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p>
        </w:tc>
        <w:tc>
          <w:tcPr>
            <w:tcW w:w="9113" w:type="dxa"/>
            <w:gridSpan w:val="2"/>
            <w:tcBorders>
              <w:top w:val="single" w:sz="4" w:space="0" w:color="auto"/>
              <w:left w:val="single" w:sz="4" w:space="0" w:color="auto"/>
              <w:bottom w:val="single" w:sz="4" w:space="0" w:color="auto"/>
              <w:right w:val="single" w:sz="4" w:space="0" w:color="auto"/>
            </w:tcBorders>
          </w:tcPr>
          <w:p w14:paraId="553ED0F3" w14:textId="77777777" w:rsidR="00A34D03" w:rsidRPr="00A34D03" w:rsidRDefault="00A34D03" w:rsidP="00A34D03">
            <w:pPr>
              <w:widowControl w:val="0"/>
              <w:suppressAutoHyphens/>
              <w:spacing w:after="0" w:line="240" w:lineRule="auto"/>
              <w:jc w:val="center"/>
              <w:rPr>
                <w:rFonts w:ascii="Times New Roman" w:eastAsia="Lucida Sans Unicode" w:hAnsi="Times New Roman" w:cs="Times New Roman"/>
                <w:b/>
                <w:bCs/>
                <w:sz w:val="22"/>
                <w:szCs w:val="22"/>
              </w:rPr>
            </w:pPr>
            <w:r w:rsidRPr="00A34D03">
              <w:rPr>
                <w:rFonts w:ascii="Times New Roman" w:eastAsia="Lucida Sans Unicode" w:hAnsi="Times New Roman" w:cs="Times New Roman"/>
                <w:b/>
                <w:bCs/>
                <w:sz w:val="22"/>
                <w:szCs w:val="22"/>
              </w:rPr>
              <w:t>IV. Reikalavimai rangos darbams</w:t>
            </w:r>
          </w:p>
        </w:tc>
      </w:tr>
      <w:tr w:rsidR="00A34D03" w:rsidRPr="00A34D03" w14:paraId="2DBD62B6" w14:textId="77777777" w:rsidTr="00E64E1E">
        <w:tc>
          <w:tcPr>
            <w:tcW w:w="805" w:type="dxa"/>
            <w:tcBorders>
              <w:top w:val="single" w:sz="4" w:space="0" w:color="auto"/>
              <w:left w:val="single" w:sz="4" w:space="0" w:color="auto"/>
              <w:bottom w:val="single" w:sz="4" w:space="0" w:color="auto"/>
              <w:right w:val="single" w:sz="4" w:space="0" w:color="auto"/>
            </w:tcBorders>
          </w:tcPr>
          <w:p w14:paraId="49779A00"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26.</w:t>
            </w:r>
          </w:p>
        </w:tc>
        <w:tc>
          <w:tcPr>
            <w:tcW w:w="2876" w:type="dxa"/>
            <w:tcBorders>
              <w:top w:val="single" w:sz="4" w:space="0" w:color="auto"/>
              <w:left w:val="single" w:sz="4" w:space="0" w:color="auto"/>
              <w:bottom w:val="single" w:sz="4" w:space="0" w:color="auto"/>
              <w:right w:val="single" w:sz="4" w:space="0" w:color="auto"/>
            </w:tcBorders>
          </w:tcPr>
          <w:p w14:paraId="0C5BDF06"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Rangos darbų apimtis</w:t>
            </w:r>
          </w:p>
        </w:tc>
        <w:tc>
          <w:tcPr>
            <w:tcW w:w="6237" w:type="dxa"/>
            <w:tcBorders>
              <w:top w:val="single" w:sz="4" w:space="0" w:color="auto"/>
              <w:left w:val="single" w:sz="4" w:space="0" w:color="auto"/>
              <w:bottom w:val="single" w:sz="4" w:space="0" w:color="auto"/>
              <w:right w:val="single" w:sz="4" w:space="0" w:color="auto"/>
            </w:tcBorders>
          </w:tcPr>
          <w:p w14:paraId="3B87A7AC"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Rangovas privalo atlikti visus statybos darbus pagal patvirtinto Techninio projekto I etape numatytus sprendinius ir Rangovo parengtą ir Užsakovo priimtą Darbo projektą.</w:t>
            </w:r>
          </w:p>
          <w:p w14:paraId="5E3837B1"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Rangos darbai apima inžinerinių tinklų ir atliekų priėmimo, apdorojimo bei laikymo aikštelės įrengimą. Darbai, kurie nėra numatyti I etape, tačiau juos būtina atlikti tam, kad būtų užtikrintas visų sprendinių įgyvendinimas I etape, Rangovas privalo įsivertinti šiuos darbus pasiūlymo pateikimo metu.</w:t>
            </w:r>
          </w:p>
        </w:tc>
      </w:tr>
      <w:tr w:rsidR="00A34D03" w:rsidRPr="00A34D03" w14:paraId="182B431F" w14:textId="77777777" w:rsidTr="00E64E1E">
        <w:tc>
          <w:tcPr>
            <w:tcW w:w="805" w:type="dxa"/>
            <w:tcBorders>
              <w:top w:val="single" w:sz="4" w:space="0" w:color="auto"/>
              <w:left w:val="single" w:sz="4" w:space="0" w:color="auto"/>
              <w:bottom w:val="single" w:sz="4" w:space="0" w:color="auto"/>
              <w:right w:val="single" w:sz="4" w:space="0" w:color="auto"/>
            </w:tcBorders>
          </w:tcPr>
          <w:p w14:paraId="558098B0" w14:textId="2951D4BB"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27</w:t>
            </w:r>
            <w:r w:rsidR="003D650F">
              <w:rPr>
                <w:rFonts w:ascii="Times New Roman" w:eastAsia="Lucida Sans Unicode" w:hAnsi="Times New Roman" w:cs="Times New Roman"/>
                <w:kern w:val="1"/>
                <w:sz w:val="22"/>
                <w:szCs w:val="22"/>
                <w:lang w:eastAsia="ar-SA"/>
              </w:rPr>
              <w:t>.</w:t>
            </w:r>
          </w:p>
        </w:tc>
        <w:tc>
          <w:tcPr>
            <w:tcW w:w="2876" w:type="dxa"/>
            <w:tcBorders>
              <w:top w:val="single" w:sz="4" w:space="0" w:color="auto"/>
              <w:left w:val="single" w:sz="4" w:space="0" w:color="auto"/>
              <w:bottom w:val="single" w:sz="4" w:space="0" w:color="auto"/>
              <w:right w:val="single" w:sz="4" w:space="0" w:color="auto"/>
            </w:tcBorders>
          </w:tcPr>
          <w:p w14:paraId="416E7719" w14:textId="77777777" w:rsidR="00A34D03" w:rsidRPr="00A34D03" w:rsidRDefault="00A34D03" w:rsidP="00A34D03">
            <w:pPr>
              <w:spacing w:after="0" w:line="240" w:lineRule="auto"/>
              <w:rPr>
                <w:rFonts w:ascii="Times New Roman" w:eastAsia="Calibri" w:hAnsi="Times New Roman" w:cs="Times New Roman"/>
                <w:kern w:val="2"/>
                <w:sz w:val="22"/>
                <w:szCs w:val="22"/>
                <w:lang w:eastAsia="en-US"/>
                <w14:ligatures w14:val="standardContextual"/>
              </w:rPr>
            </w:pPr>
            <w:r w:rsidRPr="00A34D03">
              <w:rPr>
                <w:rFonts w:ascii="Times New Roman" w:eastAsia="Calibri" w:hAnsi="Times New Roman" w:cs="Times New Roman"/>
                <w:kern w:val="2"/>
                <w:sz w:val="22"/>
                <w:szCs w:val="22"/>
                <w:lang w:eastAsia="en-US"/>
                <w14:ligatures w14:val="standardContextual"/>
              </w:rPr>
              <w:t>Statybvietės perdavimas ir statybvietės perdavimo–priėmimo akto sudarymas</w:t>
            </w:r>
          </w:p>
          <w:p w14:paraId="45DBC7C8"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p>
        </w:tc>
        <w:tc>
          <w:tcPr>
            <w:tcW w:w="6237" w:type="dxa"/>
            <w:tcBorders>
              <w:top w:val="single" w:sz="4" w:space="0" w:color="auto"/>
              <w:left w:val="single" w:sz="4" w:space="0" w:color="auto"/>
              <w:bottom w:val="single" w:sz="4" w:space="0" w:color="auto"/>
              <w:right w:val="single" w:sz="4" w:space="0" w:color="auto"/>
            </w:tcBorders>
          </w:tcPr>
          <w:p w14:paraId="1B8C2B5C" w14:textId="77777777" w:rsidR="00A34D03" w:rsidRPr="00A34D03" w:rsidRDefault="00A34D03" w:rsidP="00A34D03">
            <w:pPr>
              <w:widowControl w:val="0"/>
              <w:numPr>
                <w:ilvl w:val="1"/>
                <w:numId w:val="27"/>
              </w:numPr>
              <w:suppressAutoHyphens/>
              <w:spacing w:after="0" w:line="240" w:lineRule="auto"/>
              <w:ind w:left="17" w:hanging="17"/>
              <w:contextualSpacing/>
              <w:jc w:val="both"/>
              <w:rPr>
                <w:rFonts w:ascii="Times New Roman" w:eastAsia="Calibri" w:hAnsi="Times New Roman" w:cs="Times New Roman"/>
                <w:noProof/>
                <w:sz w:val="22"/>
                <w:szCs w:val="22"/>
              </w:rPr>
            </w:pPr>
            <w:r w:rsidRPr="001825A0">
              <w:rPr>
                <w:rFonts w:ascii="Times New Roman" w:eastAsia="Calibri" w:hAnsi="Times New Roman" w:cs="Times New Roman"/>
                <w:noProof/>
                <w:sz w:val="22"/>
                <w:szCs w:val="22"/>
                <w:u w:val="single"/>
              </w:rPr>
              <w:t>Rangovas įsipareigoja parengti statybvietės perdavimo–priėmimo akto projektą</w:t>
            </w:r>
            <w:r w:rsidRPr="00A34D03">
              <w:rPr>
                <w:rFonts w:ascii="Times New Roman" w:eastAsia="Calibri" w:hAnsi="Times New Roman" w:cs="Times New Roman"/>
                <w:noProof/>
                <w:sz w:val="22"/>
                <w:szCs w:val="22"/>
              </w:rPr>
              <w:t xml:space="preserve"> ir pateikti jį Užsakovui </w:t>
            </w:r>
            <w:r w:rsidRPr="001825A0">
              <w:rPr>
                <w:rFonts w:ascii="Times New Roman" w:eastAsia="Calibri" w:hAnsi="Times New Roman" w:cs="Times New Roman"/>
                <w:noProof/>
                <w:sz w:val="22"/>
                <w:szCs w:val="22"/>
                <w:u w:val="single"/>
              </w:rPr>
              <w:t xml:space="preserve">ne vėliau kaip </w:t>
            </w:r>
            <w:r w:rsidRPr="001825A0">
              <w:rPr>
                <w:rFonts w:ascii="Times New Roman" w:eastAsia="Calibri" w:hAnsi="Times New Roman" w:cs="Times New Roman"/>
                <w:b/>
                <w:bCs/>
                <w:noProof/>
                <w:sz w:val="22"/>
                <w:szCs w:val="22"/>
                <w:u w:val="single"/>
              </w:rPr>
              <w:t>per 5 darbo dienas</w:t>
            </w:r>
            <w:r w:rsidRPr="001825A0">
              <w:rPr>
                <w:rFonts w:ascii="Times New Roman" w:eastAsia="Calibri" w:hAnsi="Times New Roman" w:cs="Times New Roman"/>
                <w:noProof/>
                <w:sz w:val="22"/>
                <w:szCs w:val="22"/>
                <w:u w:val="single"/>
              </w:rPr>
              <w:t xml:space="preserve"> nuo Sutarties įsigaliojimo dienos </w:t>
            </w:r>
            <w:r w:rsidRPr="00A34D03">
              <w:rPr>
                <w:rFonts w:ascii="Times New Roman" w:eastAsia="Calibri" w:hAnsi="Times New Roman" w:cs="Times New Roman"/>
                <w:noProof/>
                <w:sz w:val="22"/>
                <w:szCs w:val="22"/>
              </w:rPr>
              <w:t>(</w:t>
            </w:r>
            <w:r w:rsidRPr="00A34D03">
              <w:rPr>
                <w:rFonts w:ascii="Times New Roman" w:eastAsia="Times New Roman" w:hAnsi="Times New Roman" w:cs="Times New Roman"/>
                <w:noProof/>
                <w:sz w:val="22"/>
                <w:szCs w:val="22"/>
                <w:lang w:eastAsia="en-US"/>
              </w:rPr>
              <w:t>antrosios Sutarties šalies pasirašymo dienos)</w:t>
            </w:r>
            <w:r w:rsidRPr="00A34D03">
              <w:rPr>
                <w:rFonts w:ascii="Times New Roman" w:eastAsia="Calibri" w:hAnsi="Times New Roman" w:cs="Times New Roman"/>
                <w:noProof/>
                <w:sz w:val="22"/>
                <w:szCs w:val="22"/>
              </w:rPr>
              <w:t>.</w:t>
            </w:r>
          </w:p>
          <w:p w14:paraId="6B682AE2" w14:textId="77777777" w:rsidR="00A34D03" w:rsidRPr="00A34D03" w:rsidRDefault="00A34D03" w:rsidP="00A34D03">
            <w:pPr>
              <w:widowControl w:val="0"/>
              <w:numPr>
                <w:ilvl w:val="1"/>
                <w:numId w:val="27"/>
              </w:numPr>
              <w:suppressAutoHyphens/>
              <w:spacing w:after="0" w:line="240" w:lineRule="auto"/>
              <w:ind w:left="17" w:hanging="17"/>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Užsakovas įsipareigoja perduoti Rangovui statybvietę, tinkamą statybos darbams vykdyti, t. y., užtikrinti teisėtą valdymą, faktinę prieigą, inžinerinių tinklų (jeigu taikoma) prieinamumą, taip pat pateikti visus statybai reikalingus dokumentus.</w:t>
            </w:r>
          </w:p>
          <w:p w14:paraId="1641FE5D" w14:textId="77777777" w:rsidR="00A34D03" w:rsidRPr="00A34D03" w:rsidRDefault="00A34D03" w:rsidP="00A34D03">
            <w:pPr>
              <w:widowControl w:val="0"/>
              <w:numPr>
                <w:ilvl w:val="1"/>
                <w:numId w:val="27"/>
              </w:numPr>
              <w:suppressAutoHyphens/>
              <w:spacing w:after="0" w:line="240" w:lineRule="auto"/>
              <w:ind w:left="17" w:hanging="17"/>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Statybvietės perdavimas įforminamas šalių pasirašomu statybvietės perdavimo–priėmimo aktu. Rangovas turi teisę atsisakyti pasirašyti aktą, jei statybvietė neatitinka teisės aktuose nustatytų reikalavimų, nurodydamas trūkumus raštu.</w:t>
            </w:r>
          </w:p>
          <w:p w14:paraId="7CC7FCBD" w14:textId="77777777" w:rsidR="00A34D03" w:rsidRPr="00A34D03" w:rsidRDefault="00A34D03" w:rsidP="00A34D03">
            <w:pPr>
              <w:widowControl w:val="0"/>
              <w:numPr>
                <w:ilvl w:val="1"/>
                <w:numId w:val="27"/>
              </w:numPr>
              <w:suppressAutoHyphens/>
              <w:spacing w:after="0" w:line="240" w:lineRule="auto"/>
              <w:ind w:left="17" w:hanging="17"/>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Jei viena iš šalių nepagrįstai vengia ar delsia pasirašyti statybvietės perdavimo–priėmimo aktą ilgiau kaip 5 darbo dienas, kita šalis turi teisę surašyti ir pasirašyti vienašalį aktą, kuris laikomas galiojančiu, išskyrus atvejus, kai per 2 darbo dienas po tokio vienašalio akto pasirašymo pateikiami pagrįsti prieštaravimai.</w:t>
            </w:r>
          </w:p>
          <w:p w14:paraId="22E876BB" w14:textId="77777777" w:rsidR="007D4CA0" w:rsidRPr="007D4CA0" w:rsidRDefault="00A34D03" w:rsidP="00A34D03">
            <w:pPr>
              <w:widowControl w:val="0"/>
              <w:numPr>
                <w:ilvl w:val="1"/>
                <w:numId w:val="27"/>
              </w:numPr>
              <w:suppressAutoHyphens/>
              <w:spacing w:after="0" w:line="240" w:lineRule="auto"/>
              <w:ind w:left="17" w:hanging="17"/>
              <w:contextualSpacing/>
              <w:jc w:val="both"/>
              <w:rPr>
                <w:rFonts w:ascii="Times New Roman" w:eastAsia="Calibri" w:hAnsi="Times New Roman" w:cs="Times New Roman"/>
                <w:b/>
                <w:bCs/>
                <w:noProof/>
                <w:sz w:val="22"/>
                <w:szCs w:val="22"/>
              </w:rPr>
            </w:pPr>
            <w:r w:rsidRPr="001825A0">
              <w:rPr>
                <w:rFonts w:ascii="Times New Roman" w:eastAsia="Calibri" w:hAnsi="Times New Roman" w:cs="Times New Roman"/>
                <w:b/>
                <w:bCs/>
                <w:noProof/>
                <w:sz w:val="22"/>
                <w:szCs w:val="22"/>
                <w:u w:val="single"/>
              </w:rPr>
              <w:t>Nuo statybvietės perdavimo–priėmimo akto pasirašymo dienos</w:t>
            </w:r>
            <w:r w:rsidRPr="00A34D03">
              <w:rPr>
                <w:rFonts w:ascii="Times New Roman" w:eastAsia="Calibri" w:hAnsi="Times New Roman" w:cs="Times New Roman"/>
                <w:noProof/>
                <w:sz w:val="22"/>
                <w:szCs w:val="22"/>
              </w:rPr>
              <w:t xml:space="preserve"> laikoma, kad statybvietė perduota Rangovui, ir nuo šios dienos:</w:t>
            </w:r>
          </w:p>
          <w:p w14:paraId="74DCD79D" w14:textId="199DFE63" w:rsidR="001825A0" w:rsidRDefault="001825A0" w:rsidP="003D650F">
            <w:pPr>
              <w:widowControl w:val="0"/>
              <w:suppressAutoHyphens/>
              <w:spacing w:after="0" w:line="240" w:lineRule="auto"/>
              <w:contextualSpacing/>
              <w:jc w:val="both"/>
              <w:rPr>
                <w:rFonts w:ascii="Times New Roman" w:eastAsia="Calibri" w:hAnsi="Times New Roman" w:cs="Times New Roman"/>
                <w:noProof/>
                <w:sz w:val="22"/>
                <w:szCs w:val="22"/>
              </w:rPr>
            </w:pPr>
            <w:r>
              <w:rPr>
                <w:rFonts w:ascii="Times New Roman" w:eastAsia="Calibri" w:hAnsi="Times New Roman" w:cs="Times New Roman"/>
                <w:noProof/>
                <w:sz w:val="22"/>
                <w:szCs w:val="22"/>
              </w:rPr>
              <w:t xml:space="preserve">27.5.1. </w:t>
            </w:r>
            <w:r w:rsidR="00A34D03" w:rsidRPr="00A34D03">
              <w:rPr>
                <w:rFonts w:ascii="Times New Roman" w:eastAsia="Calibri" w:hAnsi="Times New Roman" w:cs="Times New Roman"/>
                <w:noProof/>
                <w:sz w:val="22"/>
                <w:szCs w:val="22"/>
              </w:rPr>
              <w:t>Rangovas prisiima statybvietės priežiūros, apsaugos ir naudojimo riziką;</w:t>
            </w:r>
          </w:p>
          <w:p w14:paraId="1F37DF64" w14:textId="2FB8E0B9" w:rsidR="00A34D03" w:rsidRPr="003D650F" w:rsidRDefault="001825A0" w:rsidP="003D650F">
            <w:pPr>
              <w:widowControl w:val="0"/>
              <w:suppressAutoHyphens/>
              <w:spacing w:after="0" w:line="240" w:lineRule="auto"/>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 xml:space="preserve"> </w:t>
            </w:r>
            <w:r w:rsidR="00A34D03" w:rsidRPr="00A34D03">
              <w:rPr>
                <w:rFonts w:ascii="Times New Roman" w:eastAsia="Calibri" w:hAnsi="Times New Roman" w:cs="Times New Roman"/>
                <w:noProof/>
                <w:sz w:val="22"/>
                <w:szCs w:val="22"/>
              </w:rPr>
              <w:t xml:space="preserve">27.5.2. </w:t>
            </w:r>
            <w:r w:rsidR="00A34D03" w:rsidRPr="001825A0">
              <w:rPr>
                <w:rFonts w:ascii="Times New Roman" w:eastAsia="Calibri" w:hAnsi="Times New Roman" w:cs="Times New Roman"/>
                <w:b/>
                <w:bCs/>
                <w:noProof/>
                <w:sz w:val="22"/>
                <w:szCs w:val="22"/>
                <w:u w:val="single"/>
              </w:rPr>
              <w:t>pradedamas skaičiuoti statybos darbų atlikimo terminas</w:t>
            </w:r>
            <w:r>
              <w:rPr>
                <w:rFonts w:ascii="Times New Roman" w:eastAsia="Calibri" w:hAnsi="Times New Roman" w:cs="Times New Roman"/>
                <w:b/>
                <w:bCs/>
                <w:noProof/>
                <w:sz w:val="22"/>
                <w:szCs w:val="22"/>
              </w:rPr>
              <w:t xml:space="preserve"> (7 mėn</w:t>
            </w:r>
            <w:r w:rsidR="00A34D03" w:rsidRPr="00A34D03">
              <w:rPr>
                <w:rFonts w:ascii="Times New Roman" w:eastAsia="Calibri" w:hAnsi="Times New Roman" w:cs="Times New Roman"/>
                <w:b/>
                <w:bCs/>
                <w:noProof/>
                <w:sz w:val="22"/>
                <w:szCs w:val="22"/>
              </w:rPr>
              <w:t>.</w:t>
            </w:r>
            <w:r>
              <w:rPr>
                <w:rFonts w:ascii="Times New Roman" w:eastAsia="Calibri" w:hAnsi="Times New Roman" w:cs="Times New Roman"/>
                <w:b/>
                <w:bCs/>
                <w:noProof/>
                <w:sz w:val="22"/>
                <w:szCs w:val="22"/>
              </w:rPr>
              <w:t>).</w:t>
            </w:r>
          </w:p>
          <w:p w14:paraId="3D81B534" w14:textId="77777777" w:rsidR="00A34D03" w:rsidRPr="00A34D03" w:rsidRDefault="00A34D03" w:rsidP="00A34D03">
            <w:pPr>
              <w:widowControl w:val="0"/>
              <w:numPr>
                <w:ilvl w:val="1"/>
                <w:numId w:val="27"/>
              </w:numPr>
              <w:suppressAutoHyphens/>
              <w:spacing w:after="0" w:line="240" w:lineRule="auto"/>
              <w:ind w:left="17" w:hanging="17"/>
              <w:contextualSpacing/>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rPr>
              <w:t>Jei statybvietės perdavimas vėluoja dėl aplinkybių, nepriklausančių nuo Rangovo, darbų atlikimo terminai pratęsiami atitinkamam laikotarpiui.</w:t>
            </w:r>
          </w:p>
          <w:p w14:paraId="3411565F" w14:textId="4C346E70" w:rsidR="00A34D03" w:rsidRPr="00A34D03" w:rsidRDefault="00A34D03" w:rsidP="00A34D03">
            <w:pPr>
              <w:widowControl w:val="0"/>
              <w:numPr>
                <w:ilvl w:val="1"/>
                <w:numId w:val="27"/>
              </w:numPr>
              <w:suppressAutoHyphens/>
              <w:spacing w:after="0" w:line="240" w:lineRule="auto"/>
              <w:ind w:left="17" w:hanging="17"/>
              <w:contextualSpacing/>
              <w:jc w:val="both"/>
              <w:rPr>
                <w:rFonts w:ascii="Calibri" w:eastAsia="Calibri" w:hAnsi="Calibri" w:cs="Times New Roman"/>
                <w:noProof/>
                <w:sz w:val="22"/>
                <w:szCs w:val="22"/>
              </w:rPr>
            </w:pPr>
            <w:r w:rsidRPr="00A34D03">
              <w:rPr>
                <w:rFonts w:ascii="Times New Roman" w:eastAsia="Calibri" w:hAnsi="Times New Roman" w:cs="Times New Roman"/>
                <w:noProof/>
                <w:sz w:val="22"/>
                <w:szCs w:val="22"/>
              </w:rPr>
              <w:t>Užsakovui perdavus statybvietę, Rangovas gali pradėti vykdyti darbus, kurie neprieštarauja Lietuvos Respublikos įstatymams, teisės normoms ir reglamentams.</w:t>
            </w:r>
          </w:p>
        </w:tc>
      </w:tr>
      <w:tr w:rsidR="00A34D03" w:rsidRPr="00A34D03" w14:paraId="7E62E374" w14:textId="77777777" w:rsidTr="00E64E1E">
        <w:tc>
          <w:tcPr>
            <w:tcW w:w="805" w:type="dxa"/>
            <w:tcBorders>
              <w:top w:val="single" w:sz="4" w:space="0" w:color="auto"/>
              <w:left w:val="single" w:sz="4" w:space="0" w:color="auto"/>
              <w:bottom w:val="single" w:sz="4" w:space="0" w:color="auto"/>
              <w:right w:val="single" w:sz="4" w:space="0" w:color="auto"/>
            </w:tcBorders>
          </w:tcPr>
          <w:p w14:paraId="4EBAB01D"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28.</w:t>
            </w:r>
          </w:p>
        </w:tc>
        <w:tc>
          <w:tcPr>
            <w:tcW w:w="2876" w:type="dxa"/>
            <w:tcBorders>
              <w:top w:val="single" w:sz="4" w:space="0" w:color="auto"/>
              <w:left w:val="single" w:sz="4" w:space="0" w:color="auto"/>
              <w:bottom w:val="single" w:sz="4" w:space="0" w:color="auto"/>
              <w:right w:val="single" w:sz="4" w:space="0" w:color="auto"/>
            </w:tcBorders>
          </w:tcPr>
          <w:p w14:paraId="6B0316AF"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Sutarties įvykdymo terminas</w:t>
            </w:r>
          </w:p>
        </w:tc>
        <w:tc>
          <w:tcPr>
            <w:tcW w:w="6237" w:type="dxa"/>
            <w:tcBorders>
              <w:top w:val="single" w:sz="4" w:space="0" w:color="auto"/>
              <w:left w:val="single" w:sz="4" w:space="0" w:color="auto"/>
              <w:bottom w:val="single" w:sz="4" w:space="0" w:color="auto"/>
              <w:right w:val="single" w:sz="4" w:space="0" w:color="auto"/>
            </w:tcBorders>
          </w:tcPr>
          <w:p w14:paraId="708A22B8" w14:textId="288E880B"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b/>
                <w:bCs/>
                <w:sz w:val="22"/>
                <w:szCs w:val="22"/>
              </w:rPr>
              <w:t>Sutarties įvykdymo terminas</w:t>
            </w:r>
            <w:r w:rsidRPr="00A34D03">
              <w:rPr>
                <w:rFonts w:ascii="Times New Roman" w:eastAsia="Lucida Sans Unicode" w:hAnsi="Times New Roman" w:cs="Times New Roman"/>
                <w:sz w:val="22"/>
                <w:szCs w:val="22"/>
              </w:rPr>
              <w:t xml:space="preserve"> (įskaitant Darbo projekto parengimą, statybos darbų atlikimą ir statybos užbaigimo procedūrų įvykdymą) – </w:t>
            </w:r>
            <w:r w:rsidRPr="00A34D03">
              <w:rPr>
                <w:rFonts w:ascii="Times New Roman" w:eastAsia="Lucida Sans Unicode" w:hAnsi="Times New Roman" w:cs="Times New Roman"/>
                <w:b/>
                <w:bCs/>
                <w:sz w:val="22"/>
                <w:szCs w:val="22"/>
              </w:rPr>
              <w:t>ne ilgiau kaip</w:t>
            </w:r>
            <w:r w:rsidRPr="00A34D03">
              <w:rPr>
                <w:rFonts w:ascii="Times New Roman" w:eastAsia="Lucida Sans Unicode" w:hAnsi="Times New Roman" w:cs="Times New Roman"/>
                <w:sz w:val="22"/>
                <w:szCs w:val="22"/>
              </w:rPr>
              <w:t xml:space="preserve"> </w:t>
            </w:r>
            <w:r w:rsidRPr="00A34D03">
              <w:rPr>
                <w:rFonts w:ascii="Times New Roman" w:eastAsia="Lucida Sans Unicode" w:hAnsi="Times New Roman" w:cs="Times New Roman"/>
                <w:b/>
                <w:bCs/>
                <w:sz w:val="22"/>
                <w:szCs w:val="22"/>
              </w:rPr>
              <w:t>7 mėn.</w:t>
            </w:r>
            <w:r w:rsidR="001825A0">
              <w:rPr>
                <w:rFonts w:ascii="Times New Roman" w:eastAsia="Lucida Sans Unicode" w:hAnsi="Times New Roman" w:cs="Times New Roman"/>
                <w:b/>
                <w:bCs/>
                <w:sz w:val="22"/>
                <w:szCs w:val="22"/>
              </w:rPr>
              <w:t xml:space="preserve"> </w:t>
            </w:r>
            <w:r w:rsidR="001825A0" w:rsidRPr="001825A0">
              <w:rPr>
                <w:rFonts w:ascii="Times New Roman" w:eastAsia="Lucida Sans Unicode" w:hAnsi="Times New Roman" w:cs="Times New Roman"/>
                <w:i/>
                <w:iCs/>
                <w:color w:val="0070C0"/>
                <w:sz w:val="22"/>
                <w:szCs w:val="22"/>
              </w:rPr>
              <w:t xml:space="preserve">[arba mažiau, priklausomai nuo viešąjį </w:t>
            </w:r>
            <w:r w:rsidR="001825A0" w:rsidRPr="001825A0">
              <w:rPr>
                <w:rFonts w:ascii="Times New Roman" w:eastAsia="Lucida Sans Unicode" w:hAnsi="Times New Roman" w:cs="Times New Roman"/>
                <w:i/>
                <w:iCs/>
                <w:color w:val="0070C0"/>
                <w:sz w:val="22"/>
                <w:szCs w:val="22"/>
              </w:rPr>
              <w:lastRenderedPageBreak/>
              <w:t>konkursą laimėjusio Rangovo pasiūlymo]</w:t>
            </w:r>
            <w:r w:rsidRPr="00A34D03">
              <w:rPr>
                <w:rFonts w:ascii="Times New Roman" w:eastAsia="Lucida Sans Unicode" w:hAnsi="Times New Roman" w:cs="Times New Roman"/>
                <w:sz w:val="22"/>
                <w:szCs w:val="22"/>
              </w:rPr>
              <w:t xml:space="preserve"> </w:t>
            </w:r>
            <w:r w:rsidRPr="00A34D03">
              <w:rPr>
                <w:rFonts w:ascii="Times New Roman" w:eastAsia="Lucida Sans Unicode" w:hAnsi="Times New Roman" w:cs="Times New Roman"/>
                <w:b/>
                <w:bCs/>
                <w:sz w:val="22"/>
                <w:szCs w:val="22"/>
              </w:rPr>
              <w:t>nuo statybos darbų pradžios dienos</w:t>
            </w:r>
            <w:r w:rsidRPr="00A34D03">
              <w:rPr>
                <w:rFonts w:ascii="Times New Roman" w:eastAsia="Lucida Sans Unicode" w:hAnsi="Times New Roman" w:cs="Times New Roman"/>
                <w:sz w:val="22"/>
                <w:szCs w:val="22"/>
              </w:rPr>
              <w:t>. Sutartis laikoma įvykdyta ir užbaigta, kai gaunamas statybos užbaigimo aktas ir/ ar/ arba deklaracija apie statybos užbaigimą teisės aktų nustatyta tvarka.</w:t>
            </w:r>
          </w:p>
        </w:tc>
      </w:tr>
      <w:tr w:rsidR="00A34D03" w:rsidRPr="00A34D03" w14:paraId="6CD8E04B" w14:textId="77777777" w:rsidTr="00E64E1E">
        <w:tc>
          <w:tcPr>
            <w:tcW w:w="805" w:type="dxa"/>
            <w:tcBorders>
              <w:top w:val="single" w:sz="4" w:space="0" w:color="auto"/>
              <w:left w:val="single" w:sz="4" w:space="0" w:color="auto"/>
              <w:bottom w:val="single" w:sz="4" w:space="0" w:color="auto"/>
              <w:right w:val="single" w:sz="4" w:space="0" w:color="auto"/>
            </w:tcBorders>
          </w:tcPr>
          <w:p w14:paraId="32BCC7A9"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lastRenderedPageBreak/>
              <w:t>29.</w:t>
            </w:r>
          </w:p>
        </w:tc>
        <w:tc>
          <w:tcPr>
            <w:tcW w:w="2876" w:type="dxa"/>
            <w:tcBorders>
              <w:top w:val="single" w:sz="4" w:space="0" w:color="auto"/>
              <w:left w:val="single" w:sz="4" w:space="0" w:color="auto"/>
              <w:bottom w:val="single" w:sz="4" w:space="0" w:color="auto"/>
              <w:right w:val="single" w:sz="4" w:space="0" w:color="auto"/>
            </w:tcBorders>
          </w:tcPr>
          <w:p w14:paraId="0F44753D"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Statybos darbų organizavimas</w:t>
            </w:r>
          </w:p>
        </w:tc>
        <w:tc>
          <w:tcPr>
            <w:tcW w:w="6237" w:type="dxa"/>
            <w:tcBorders>
              <w:top w:val="single" w:sz="4" w:space="0" w:color="auto"/>
              <w:left w:val="single" w:sz="4" w:space="0" w:color="auto"/>
              <w:bottom w:val="single" w:sz="4" w:space="0" w:color="auto"/>
              <w:right w:val="single" w:sz="4" w:space="0" w:color="auto"/>
            </w:tcBorders>
          </w:tcPr>
          <w:p w14:paraId="50526CA4"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 xml:space="preserve">Rangovas privalo: </w:t>
            </w:r>
          </w:p>
          <w:p w14:paraId="051EB45C"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 xml:space="preserve">- organizuoti statybos darbų vykdymą statybvietėje vadovaujantis Techniniu projektu ir Darbo projektu, </w:t>
            </w:r>
          </w:p>
          <w:p w14:paraId="05F9ECAA"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 xml:space="preserve">- savo lėšomis įsigyti ir pristatyti visas statybos darbams reikalingas medžiagas ir gaminius, </w:t>
            </w:r>
          </w:p>
          <w:p w14:paraId="5FF8F4EC"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 užtikrinti statybos darbų vykdymo dokumentacijos pildymą, statybos darbų žurnalo (elektroninio) pildymą, uždarymą ir perdavimą Užsakovui.</w:t>
            </w:r>
          </w:p>
        </w:tc>
      </w:tr>
      <w:tr w:rsidR="00A34D03" w:rsidRPr="00A34D03" w14:paraId="0F4488A0" w14:textId="77777777" w:rsidTr="00E64E1E">
        <w:tc>
          <w:tcPr>
            <w:tcW w:w="805" w:type="dxa"/>
            <w:tcBorders>
              <w:top w:val="single" w:sz="4" w:space="0" w:color="auto"/>
              <w:left w:val="single" w:sz="4" w:space="0" w:color="auto"/>
              <w:bottom w:val="single" w:sz="4" w:space="0" w:color="auto"/>
              <w:right w:val="single" w:sz="4" w:space="0" w:color="auto"/>
            </w:tcBorders>
          </w:tcPr>
          <w:p w14:paraId="57217FED"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30.</w:t>
            </w:r>
          </w:p>
        </w:tc>
        <w:tc>
          <w:tcPr>
            <w:tcW w:w="2876" w:type="dxa"/>
            <w:tcBorders>
              <w:top w:val="single" w:sz="4" w:space="0" w:color="auto"/>
              <w:left w:val="single" w:sz="4" w:space="0" w:color="auto"/>
              <w:bottom w:val="single" w:sz="4" w:space="0" w:color="auto"/>
              <w:right w:val="single" w:sz="4" w:space="0" w:color="auto"/>
            </w:tcBorders>
          </w:tcPr>
          <w:p w14:paraId="3B35897B"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Statybos darbų vykdymas</w:t>
            </w:r>
          </w:p>
        </w:tc>
        <w:tc>
          <w:tcPr>
            <w:tcW w:w="6237" w:type="dxa"/>
            <w:tcBorders>
              <w:top w:val="single" w:sz="4" w:space="0" w:color="auto"/>
              <w:left w:val="single" w:sz="4" w:space="0" w:color="auto"/>
              <w:bottom w:val="single" w:sz="4" w:space="0" w:color="auto"/>
              <w:right w:val="single" w:sz="4" w:space="0" w:color="auto"/>
            </w:tcBorders>
          </w:tcPr>
          <w:p w14:paraId="0FE7FA1F"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Visi statybos darbai turi būti atliekami vadovaujantis:</w:t>
            </w:r>
          </w:p>
          <w:p w14:paraId="517320D9" w14:textId="77777777" w:rsidR="00A34D03" w:rsidRPr="00A34D03" w:rsidRDefault="00A34D03" w:rsidP="00A34D03">
            <w:pPr>
              <w:widowControl w:val="0"/>
              <w:numPr>
                <w:ilvl w:val="0"/>
                <w:numId w:val="23"/>
              </w:numPr>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patvirtintu Techniniu projektu;</w:t>
            </w:r>
          </w:p>
          <w:p w14:paraId="48BFF767" w14:textId="77777777" w:rsidR="00A34D03" w:rsidRPr="00A34D03" w:rsidRDefault="00A34D03" w:rsidP="00A34D03">
            <w:pPr>
              <w:widowControl w:val="0"/>
              <w:numPr>
                <w:ilvl w:val="0"/>
                <w:numId w:val="23"/>
              </w:numPr>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Rangovo parengtu ir Užsakovo priimtu Darbo projektu;</w:t>
            </w:r>
          </w:p>
          <w:p w14:paraId="07830AB4" w14:textId="77777777" w:rsidR="00A34D03" w:rsidRPr="00A34D03" w:rsidRDefault="00A34D03" w:rsidP="00A34D03">
            <w:pPr>
              <w:widowControl w:val="0"/>
              <w:numPr>
                <w:ilvl w:val="0"/>
                <w:numId w:val="23"/>
              </w:numPr>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kern w:val="1"/>
                <w:sz w:val="22"/>
                <w:szCs w:val="22"/>
                <w:lang w:eastAsia="ar-SA"/>
              </w:rPr>
              <w:t>Lietuvos Respublikos statybos įstatymu;</w:t>
            </w:r>
          </w:p>
          <w:p w14:paraId="493E5E87" w14:textId="77777777" w:rsidR="00A34D03" w:rsidRPr="00A34D03" w:rsidRDefault="00A34D03" w:rsidP="00A34D03">
            <w:pPr>
              <w:widowControl w:val="0"/>
              <w:numPr>
                <w:ilvl w:val="0"/>
                <w:numId w:val="23"/>
              </w:numPr>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kern w:val="1"/>
                <w:sz w:val="22"/>
                <w:szCs w:val="22"/>
                <w:lang w:eastAsia="ar-SA"/>
              </w:rPr>
              <w:t xml:space="preserve">statybos techniniais reglamentais; </w:t>
            </w:r>
          </w:p>
          <w:p w14:paraId="78BD314A" w14:textId="77777777" w:rsidR="00A34D03" w:rsidRPr="00A34D03" w:rsidRDefault="00A34D03" w:rsidP="00A34D03">
            <w:pPr>
              <w:widowControl w:val="0"/>
              <w:numPr>
                <w:ilvl w:val="0"/>
                <w:numId w:val="23"/>
              </w:numPr>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kern w:val="1"/>
                <w:sz w:val="22"/>
                <w:szCs w:val="22"/>
                <w:lang w:eastAsia="ar-SA"/>
              </w:rPr>
              <w:t>statybos taisyklėmis;</w:t>
            </w:r>
          </w:p>
          <w:p w14:paraId="0D18D255" w14:textId="77777777" w:rsidR="00A34D03" w:rsidRPr="00A34D03" w:rsidRDefault="00A34D03" w:rsidP="00A34D03">
            <w:pPr>
              <w:widowControl w:val="0"/>
              <w:numPr>
                <w:ilvl w:val="0"/>
                <w:numId w:val="23"/>
              </w:numPr>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kern w:val="1"/>
                <w:sz w:val="22"/>
                <w:szCs w:val="22"/>
                <w:lang w:eastAsia="ar-SA"/>
              </w:rPr>
              <w:t xml:space="preserve">statinių naudojimo ir techninės priežiūros taisyklėmis; </w:t>
            </w:r>
          </w:p>
          <w:p w14:paraId="0C49B078" w14:textId="77777777" w:rsidR="00A34D03" w:rsidRPr="00A34D03" w:rsidRDefault="00A34D03" w:rsidP="00A34D03">
            <w:pPr>
              <w:widowControl w:val="0"/>
              <w:numPr>
                <w:ilvl w:val="0"/>
                <w:numId w:val="23"/>
              </w:numPr>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kern w:val="1"/>
                <w:sz w:val="22"/>
                <w:szCs w:val="22"/>
                <w:lang w:eastAsia="ar-SA"/>
              </w:rPr>
              <w:t xml:space="preserve">pripažintos nacionalinės standartizacijos institucijos nustatyta tvarka parengtais ir priimtais statybos srityje taikomais Lietuvos standartais; </w:t>
            </w:r>
          </w:p>
          <w:p w14:paraId="020397CE" w14:textId="77777777" w:rsidR="00A34D03" w:rsidRPr="00A34D03" w:rsidRDefault="00A34D03" w:rsidP="00A34D03">
            <w:pPr>
              <w:widowControl w:val="0"/>
              <w:numPr>
                <w:ilvl w:val="0"/>
                <w:numId w:val="23"/>
              </w:numPr>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kern w:val="1"/>
                <w:sz w:val="22"/>
                <w:szCs w:val="22"/>
                <w:lang w:eastAsia="ar-SA"/>
              </w:rPr>
              <w:t>Lietuvos standartais perimtais Europos ir tarptautiniais standartais;</w:t>
            </w:r>
          </w:p>
          <w:p w14:paraId="5EE373C1" w14:textId="77777777" w:rsidR="00A34D03" w:rsidRPr="00A34D03" w:rsidRDefault="00A34D03" w:rsidP="00A34D03">
            <w:pPr>
              <w:widowControl w:val="0"/>
              <w:numPr>
                <w:ilvl w:val="0"/>
                <w:numId w:val="23"/>
              </w:numPr>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kern w:val="1"/>
                <w:sz w:val="22"/>
                <w:szCs w:val="22"/>
                <w:lang w:eastAsia="ar-SA"/>
              </w:rPr>
              <w:t xml:space="preserve">techniniais įvertinimais; </w:t>
            </w:r>
          </w:p>
          <w:p w14:paraId="56DC9C9D" w14:textId="77777777" w:rsidR="00A34D03" w:rsidRPr="00A34D03" w:rsidRDefault="00A34D03" w:rsidP="00A34D03">
            <w:pPr>
              <w:widowControl w:val="0"/>
              <w:numPr>
                <w:ilvl w:val="0"/>
                <w:numId w:val="23"/>
              </w:numPr>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kern w:val="1"/>
                <w:sz w:val="22"/>
                <w:szCs w:val="22"/>
                <w:lang w:eastAsia="ar-SA"/>
              </w:rPr>
              <w:t xml:space="preserve">metodiniais nurodymais; </w:t>
            </w:r>
          </w:p>
          <w:p w14:paraId="68711A49" w14:textId="77777777" w:rsidR="00A34D03" w:rsidRPr="00A34D03" w:rsidRDefault="00A34D03" w:rsidP="00A34D03">
            <w:pPr>
              <w:widowControl w:val="0"/>
              <w:numPr>
                <w:ilvl w:val="0"/>
                <w:numId w:val="23"/>
              </w:numPr>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kern w:val="1"/>
                <w:sz w:val="22"/>
                <w:szCs w:val="22"/>
                <w:lang w:eastAsia="ar-SA"/>
              </w:rPr>
              <w:t xml:space="preserve">rekomendacijomis; </w:t>
            </w:r>
          </w:p>
          <w:p w14:paraId="560A47E6" w14:textId="77777777" w:rsidR="00A34D03" w:rsidRPr="00A34D03" w:rsidRDefault="00A34D03" w:rsidP="00A34D03">
            <w:pPr>
              <w:widowControl w:val="0"/>
              <w:numPr>
                <w:ilvl w:val="0"/>
                <w:numId w:val="23"/>
              </w:numPr>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kern w:val="1"/>
                <w:sz w:val="22"/>
                <w:szCs w:val="22"/>
                <w:lang w:eastAsia="ar-SA"/>
              </w:rPr>
              <w:t>Lietuvos Vyriausybės įgaliotų institucijų teisės aktais;</w:t>
            </w:r>
          </w:p>
          <w:p w14:paraId="6375132D" w14:textId="77777777" w:rsidR="00A34D03" w:rsidRPr="00A34D03" w:rsidRDefault="00A34D03" w:rsidP="00A34D03">
            <w:pPr>
              <w:widowControl w:val="0"/>
              <w:numPr>
                <w:ilvl w:val="0"/>
                <w:numId w:val="23"/>
              </w:numPr>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kern w:val="1"/>
                <w:sz w:val="22"/>
                <w:szCs w:val="22"/>
                <w:lang w:eastAsia="ar-SA"/>
              </w:rPr>
              <w:t>kitais teisės aktais, taikytinais numatomų veiklų įgyvendinimui.</w:t>
            </w:r>
          </w:p>
          <w:p w14:paraId="1D6D9046"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kern w:val="1"/>
                <w:sz w:val="22"/>
                <w:szCs w:val="22"/>
                <w:lang w:eastAsia="ar-SA"/>
              </w:rPr>
              <w:t>Pasikeitus įstatymų ir kitų teisės aktų, reglamentuojančių perkamus darbus, nuostatoms ir reikalavimams, Rangovas turi vykdyti Sutartį, atsižvelgiant į jį keičiančio teisės akto nuostatas bei vadovaujantis aktualiomis teisės aktų redakcijomis.</w:t>
            </w:r>
          </w:p>
        </w:tc>
      </w:tr>
      <w:tr w:rsidR="00A34D03" w:rsidRPr="00A34D03" w14:paraId="2683EEB3" w14:textId="77777777" w:rsidTr="00E64E1E">
        <w:tc>
          <w:tcPr>
            <w:tcW w:w="805" w:type="dxa"/>
            <w:tcBorders>
              <w:top w:val="single" w:sz="4" w:space="0" w:color="auto"/>
              <w:left w:val="single" w:sz="4" w:space="0" w:color="auto"/>
              <w:bottom w:val="single" w:sz="4" w:space="0" w:color="auto"/>
              <w:right w:val="single" w:sz="4" w:space="0" w:color="auto"/>
            </w:tcBorders>
          </w:tcPr>
          <w:p w14:paraId="533A28A2"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31.</w:t>
            </w:r>
          </w:p>
        </w:tc>
        <w:tc>
          <w:tcPr>
            <w:tcW w:w="2876" w:type="dxa"/>
            <w:tcBorders>
              <w:top w:val="single" w:sz="4" w:space="0" w:color="auto"/>
              <w:left w:val="single" w:sz="4" w:space="0" w:color="auto"/>
              <w:bottom w:val="single" w:sz="4" w:space="0" w:color="auto"/>
              <w:right w:val="single" w:sz="4" w:space="0" w:color="auto"/>
            </w:tcBorders>
          </w:tcPr>
          <w:p w14:paraId="7935A5C4"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Reikalavimai rangos darbams</w:t>
            </w:r>
          </w:p>
        </w:tc>
        <w:tc>
          <w:tcPr>
            <w:tcW w:w="6237" w:type="dxa"/>
            <w:tcBorders>
              <w:top w:val="single" w:sz="4" w:space="0" w:color="auto"/>
              <w:left w:val="single" w:sz="4" w:space="0" w:color="auto"/>
              <w:bottom w:val="single" w:sz="4" w:space="0" w:color="auto"/>
              <w:right w:val="single" w:sz="4" w:space="0" w:color="auto"/>
            </w:tcBorders>
          </w:tcPr>
          <w:p w14:paraId="1A254505"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31.1. Užsakovo reikalavimai Rangovo vykdomiems darbams nustatyti Techniniame projekte, Rangovo parengtame ir Užsakovo priimtame Darbo projekte ir Techninėse specifikacijose. Visi dokumentai turi būti vertinami kartu kaip vienas kitą papildantys.</w:t>
            </w:r>
          </w:p>
          <w:p w14:paraId="22D58B30" w14:textId="7F05D673"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31.2. Iki rangos darbų ir/arba atskiro darbo vykdymo pradžios Rangovas privalo gauti visus reikalingus Užsakovo, viešojo administravimo subjektų ir trečiųjų suinteresuotų šalių išduodamus leidimus arba pritarimus darbų vykdymui, atlikti detalų rangos darbų planavimą, organizavimą ir vykdymą statybvietėje ir gauti iš Užsakovo privalomuosius dokumentus, leidžiančius pradėti statybos darbus. Tokie Rangovo numatomi veiksmai ir dokumentai turi būti suderinami su Užsakovo atsakingais asmenimis.</w:t>
            </w:r>
          </w:p>
          <w:p w14:paraId="75497704" w14:textId="09D64BA1" w:rsidR="00A34D03" w:rsidRPr="00266C35" w:rsidRDefault="00A34D03" w:rsidP="00A34D03">
            <w:pPr>
              <w:widowControl w:val="0"/>
              <w:suppressAutoHyphens/>
              <w:spacing w:after="0" w:line="240" w:lineRule="auto"/>
              <w:jc w:val="both"/>
              <w:rPr>
                <w:rFonts w:ascii="Times New Roman" w:eastAsia="Lucida Sans Unicode" w:hAnsi="Times New Roman" w:cs="Times New Roman"/>
                <w:strike/>
                <w:color w:val="EE0000"/>
                <w:sz w:val="22"/>
                <w:szCs w:val="22"/>
              </w:rPr>
            </w:pPr>
            <w:r w:rsidRPr="00A34D03">
              <w:rPr>
                <w:rFonts w:ascii="Times New Roman" w:eastAsia="Lucida Sans Unicode" w:hAnsi="Times New Roman" w:cs="Times New Roman"/>
                <w:sz w:val="22"/>
                <w:szCs w:val="22"/>
              </w:rPr>
              <w:t xml:space="preserve">31.3. Rangovas iki statybos darbų pradžios privalo </w:t>
            </w:r>
            <w:r w:rsidRPr="00462416">
              <w:rPr>
                <w:rFonts w:ascii="Times New Roman" w:eastAsia="Lucida Sans Unicode" w:hAnsi="Times New Roman" w:cs="Times New Roman"/>
                <w:sz w:val="22"/>
                <w:szCs w:val="22"/>
              </w:rPr>
              <w:t xml:space="preserve">parengti Statybos darbų vykdymo technologinį projektą (pagal STR reikalavimus), kuriame būtų nurodyti Rangovo privalomųjų dokumentų ir veiksmų atlikimo datos, atskirų </w:t>
            </w:r>
            <w:r w:rsidR="00462416" w:rsidRPr="00462416">
              <w:rPr>
                <w:rFonts w:ascii="Times New Roman" w:eastAsia="Lucida Sans Unicode" w:hAnsi="Times New Roman" w:cs="Times New Roman"/>
                <w:sz w:val="22"/>
                <w:szCs w:val="22"/>
              </w:rPr>
              <w:t>statinio</w:t>
            </w:r>
            <w:r w:rsidRPr="00462416">
              <w:rPr>
                <w:rFonts w:ascii="Times New Roman" w:eastAsia="Lucida Sans Unicode" w:hAnsi="Times New Roman" w:cs="Times New Roman"/>
                <w:sz w:val="22"/>
                <w:szCs w:val="22"/>
              </w:rPr>
              <w:t xml:space="preserve"> elementų, </w:t>
            </w:r>
            <w:r w:rsidR="00462416" w:rsidRPr="00462416">
              <w:rPr>
                <w:rFonts w:ascii="Times New Roman" w:eastAsia="Lucida Sans Unicode" w:hAnsi="Times New Roman" w:cs="Times New Roman"/>
                <w:sz w:val="22"/>
                <w:szCs w:val="22"/>
              </w:rPr>
              <w:t>inžinerinių tinklų</w:t>
            </w:r>
            <w:r w:rsidRPr="00462416">
              <w:rPr>
                <w:rFonts w:ascii="Times New Roman" w:eastAsia="Lucida Sans Unicode" w:hAnsi="Times New Roman" w:cs="Times New Roman"/>
                <w:sz w:val="22"/>
                <w:szCs w:val="22"/>
              </w:rPr>
              <w:t xml:space="preserve"> montavimo pradžios ir pabaigos terminai, nurodyti reikalingi atlikti tyrimai, </w:t>
            </w:r>
            <w:r w:rsidRPr="00A34D03">
              <w:rPr>
                <w:rFonts w:ascii="Times New Roman" w:eastAsia="Lucida Sans Unicode" w:hAnsi="Times New Roman" w:cs="Times New Roman"/>
                <w:sz w:val="22"/>
                <w:szCs w:val="22"/>
              </w:rPr>
              <w:t xml:space="preserve">derinimai su Užsakovu. </w:t>
            </w:r>
          </w:p>
          <w:p w14:paraId="1E67D8B4"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lastRenderedPageBreak/>
              <w:t>31.4. Bet kokie Techninio projekto pakeitimai privalo būti pristatyti Užsakovui svarstymui. Gavus Užsakovo pritarimą, Rangovas privalo pateikti detalius sprendinius, pakeitimo pagrindimą ir sąmatinius paskaičiavimus. Jei siūlomi sprendiniai bus brangesni nei numatyta Techniniame projekte, Užsakovas turi vienašališką teisę tokius pakeitimus atmesti ir likti prie Techninio projekto sprendinių.</w:t>
            </w:r>
          </w:p>
          <w:p w14:paraId="10F13BCC"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31.5. Bet kokias rizikas dėl tokių pakeitimų įgyvendinimo, Projekto Techninio ir Darbo projektų sprendinių pakeitimo, statinio projekto ekspertizės atlikimo, derinimų ir pritarimų gavimo, statybą leidžiančio dokumento atnaujinimo prisiima Rangovas.</w:t>
            </w:r>
          </w:p>
          <w:p w14:paraId="118FC2C0"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31.6. Statybininko ID. Rangovas privalo užtikrinti visų su statybvietėje esančių asmenų identifikavimu susijusių pareigų bei reikalavimų, numatytų LR statybos įstatymo 221 straipsnyje „Statybvietėje esančių asmenų identifikavimas“ ir kituose teisės aktuose (jeigu Sutarties vykdymo metu tokios teisės aktų nuostatos galioja ir yra privalomos) įgyvendinimą, įskaitant atvykimo į statybvietę bei registracijos tvarkos parengimą, vykdymą ir kontrolę. Rangovas atsako už šių pareigų bei reikalavimų įgyvendinimą teisės aktų nustatyta tvarka.</w:t>
            </w:r>
          </w:p>
          <w:p w14:paraId="532EF7B8"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31.7. Prieš vykdant žemės darbus požeminių komunikacijų zonoje, būtina gauti komunikacijų savininko leidimą vykdyti tokius darbus. Naudotis esamais inžineriniais tinklais galima tik sudarius sutartis su inžinerinio tinklo savininku.</w:t>
            </w:r>
          </w:p>
          <w:p w14:paraId="4BE241FB" w14:textId="77777777" w:rsidR="00A34D03" w:rsidRPr="00A34D03" w:rsidRDefault="00A34D03" w:rsidP="00A34D03">
            <w:pPr>
              <w:tabs>
                <w:tab w:val="left" w:pos="1418"/>
                <w:tab w:val="left" w:pos="1701"/>
              </w:tabs>
              <w:spacing w:after="0" w:line="240" w:lineRule="auto"/>
              <w:ind w:left="17" w:hanging="17"/>
              <w:contextualSpacing/>
              <w:jc w:val="both"/>
              <w:rPr>
                <w:rFonts w:ascii="Times New Roman" w:eastAsia="Calibri" w:hAnsi="Times New Roman" w:cs="Times New Roman"/>
                <w:noProof/>
                <w:sz w:val="22"/>
                <w:szCs w:val="22"/>
                <w:lang w:eastAsia="en-US"/>
              </w:rPr>
            </w:pPr>
            <w:r w:rsidRPr="00A34D03">
              <w:rPr>
                <w:rFonts w:ascii="Times New Roman" w:eastAsia="Calibri" w:hAnsi="Times New Roman" w:cs="Times New Roman"/>
                <w:noProof/>
                <w:sz w:val="22"/>
                <w:szCs w:val="22"/>
                <w:lang w:eastAsia="en-US"/>
              </w:rPr>
              <w:t>31.8. Požeminių komunikacijų zonoje darbai gali būti nužymimi ir/arba vykdomi vadovaujant statybos darbų vadovui ir komunikacijos savininko atstovui, elektros ir dujų tinklo apsaugos zonoje – stebint elektros ar dujotiekio tinklus eksploatuojančios įmonės atstovui.</w:t>
            </w:r>
          </w:p>
          <w:p w14:paraId="420A28DA" w14:textId="77777777" w:rsidR="00A34D03" w:rsidRPr="00A34D03" w:rsidRDefault="00A34D03" w:rsidP="00A34D03">
            <w:pPr>
              <w:tabs>
                <w:tab w:val="left" w:pos="1418"/>
                <w:tab w:val="left" w:pos="1701"/>
              </w:tabs>
              <w:spacing w:after="0" w:line="240" w:lineRule="auto"/>
              <w:ind w:left="17" w:hanging="17"/>
              <w:contextualSpacing/>
              <w:jc w:val="both"/>
              <w:rPr>
                <w:rFonts w:ascii="Times New Roman" w:eastAsia="Calibri" w:hAnsi="Times New Roman" w:cs="Times New Roman"/>
                <w:noProof/>
                <w:sz w:val="22"/>
                <w:szCs w:val="22"/>
                <w:lang w:eastAsia="en-US"/>
              </w:rPr>
            </w:pPr>
            <w:r w:rsidRPr="00A34D03">
              <w:rPr>
                <w:rFonts w:ascii="Times New Roman" w:eastAsia="Calibri" w:hAnsi="Times New Roman" w:cs="Times New Roman"/>
                <w:noProof/>
                <w:sz w:val="22"/>
                <w:szCs w:val="22"/>
                <w:lang w:eastAsia="en-US"/>
              </w:rPr>
              <w:t>31.9. Rangovas, prieš vykdydamas statybos darbus, susijusius su esamos teritorijos statinių (inžinerinių tinklų, susisiekimo komunikacijų, esamų statinių konstrukcijų) demontavimu, griovimu, rekonstravimu, pertvarkymu arba perjungimu, turi pareigą užtikrinti priemones, susijusias su tokių statinių arba konstrukcijų išsaugojimu, stiprinimu, jeigu tokie darbai ir priemonės yra privalomi arba reikalingi.</w:t>
            </w:r>
          </w:p>
          <w:p w14:paraId="1ACE17E7" w14:textId="77777777" w:rsidR="00A34D03" w:rsidRPr="00A34D03" w:rsidRDefault="00A34D03" w:rsidP="00A34D03">
            <w:pPr>
              <w:tabs>
                <w:tab w:val="left" w:pos="1418"/>
                <w:tab w:val="left" w:pos="1701"/>
              </w:tabs>
              <w:spacing w:after="0" w:line="240" w:lineRule="auto"/>
              <w:ind w:left="17" w:hanging="17"/>
              <w:jc w:val="both"/>
              <w:rPr>
                <w:rFonts w:ascii="Times New Roman" w:eastAsia="Calibri" w:hAnsi="Times New Roman" w:cs="Times New Roman"/>
                <w:noProof/>
                <w:sz w:val="22"/>
                <w:szCs w:val="22"/>
                <w:lang w:eastAsia="en-US"/>
              </w:rPr>
            </w:pPr>
            <w:r w:rsidRPr="00A34D03">
              <w:rPr>
                <w:rFonts w:ascii="Times New Roman" w:eastAsia="Calibri" w:hAnsi="Times New Roman" w:cs="Times New Roman"/>
                <w:noProof/>
                <w:sz w:val="22"/>
                <w:szCs w:val="22"/>
                <w:lang w:eastAsia="en-US"/>
              </w:rPr>
              <w:t>31.10. Statybos darbų žurnalas. Rangovas privalo pildyti elektroninį statybos darbų žurnalą ir apmokėti visas išlaidas, susijusias su prieiga prie elektroninio statybos žurnalo programinės įrangos (sistemos) ir jos naudojimu. Rangovas, atsižvelgdamas į Užsakovo prašymą, turi arba a) užsakyti, apmokėti elektroninio statybos darbų žurnalo paslaugą ir perleisti Užsakovui žurnalo nuosavybę iki jo pildymo pradžios, arba b) apmokėti Užsakovo užsakytos elektroninio statybos darbų žurnalo paslaugos sąskaitas.</w:t>
            </w:r>
          </w:p>
          <w:p w14:paraId="6F77B130" w14:textId="77777777" w:rsidR="00A34D03" w:rsidRPr="00A34D03" w:rsidRDefault="00A34D03" w:rsidP="00A34D03">
            <w:pPr>
              <w:tabs>
                <w:tab w:val="left" w:pos="0"/>
                <w:tab w:val="left" w:pos="851"/>
                <w:tab w:val="left" w:pos="1134"/>
                <w:tab w:val="left" w:pos="1418"/>
                <w:tab w:val="left" w:pos="1560"/>
              </w:tabs>
              <w:spacing w:after="0" w:line="240" w:lineRule="auto"/>
              <w:ind w:left="17" w:hanging="17"/>
              <w:jc w:val="both"/>
              <w:rPr>
                <w:rFonts w:ascii="Times New Roman" w:eastAsia="Calibri" w:hAnsi="Times New Roman" w:cs="Times New Roman"/>
                <w:noProof/>
                <w:sz w:val="22"/>
                <w:szCs w:val="22"/>
                <w:lang w:eastAsia="en-US"/>
              </w:rPr>
            </w:pPr>
            <w:r w:rsidRPr="00A34D03">
              <w:rPr>
                <w:rFonts w:ascii="Times New Roman" w:eastAsia="Calibri" w:hAnsi="Times New Roman" w:cs="Times New Roman"/>
                <w:noProof/>
                <w:sz w:val="22"/>
                <w:szCs w:val="22"/>
                <w:lang w:eastAsia="en-US"/>
              </w:rPr>
              <w:t>31.11. Esant poreikiui arba viešojo administravimo subjektų ar Užsakovo reikalavimams, Rangovas turi pateikti visą privalomą statybos darbų vykdymo dokumentaciją ir paaiškinimus.</w:t>
            </w:r>
          </w:p>
          <w:p w14:paraId="5DD56816" w14:textId="77777777" w:rsidR="00A34D03" w:rsidRPr="00A34D03" w:rsidRDefault="00A34D03" w:rsidP="00A34D03">
            <w:pPr>
              <w:tabs>
                <w:tab w:val="left" w:pos="0"/>
                <w:tab w:val="left" w:pos="1134"/>
                <w:tab w:val="left" w:pos="1418"/>
                <w:tab w:val="left" w:pos="1560"/>
              </w:tabs>
              <w:spacing w:after="0" w:line="240" w:lineRule="auto"/>
              <w:ind w:left="17" w:hanging="17"/>
              <w:jc w:val="both"/>
              <w:rPr>
                <w:rFonts w:ascii="Times New Roman" w:eastAsia="Times New Roman" w:hAnsi="Times New Roman" w:cs="Times New Roman"/>
                <w:sz w:val="22"/>
                <w:szCs w:val="22"/>
                <w:lang w:eastAsia="en-US"/>
              </w:rPr>
            </w:pPr>
            <w:r w:rsidRPr="00A34D03">
              <w:rPr>
                <w:rFonts w:ascii="Times New Roman" w:eastAsia="Times New Roman" w:hAnsi="Times New Roman" w:cs="Times New Roman"/>
                <w:sz w:val="22"/>
                <w:szCs w:val="22"/>
                <w:lang w:eastAsia="en-US"/>
              </w:rPr>
              <w:t xml:space="preserve">31.12. Rangos darbams naudojami nauji ir nenaudoti Rangovo statybos produktai. Rangovas įsigyja ir transportuoja statybos produktus savo lėšomis. </w:t>
            </w:r>
            <w:r w:rsidRPr="00A34D03">
              <w:rPr>
                <w:rFonts w:ascii="Times New Roman" w:eastAsia="Times New Roman" w:hAnsi="Times New Roman" w:cs="Times New Roman"/>
                <w:spacing w:val="-2"/>
                <w:sz w:val="22"/>
                <w:szCs w:val="22"/>
                <w:lang w:eastAsia="en-US"/>
              </w:rPr>
              <w:t xml:space="preserve">Visos Rangovo įsigyjamos medžiagos, reikalingos darbų atlikimui, turi būti naujos. Medžiagos, gaminiai ir naudojama įranga turi turėti kokybės patvirtinimo dokumentus, kurie </w:t>
            </w:r>
            <w:r w:rsidRPr="00A34D03">
              <w:rPr>
                <w:rFonts w:ascii="Times New Roman" w:eastAsia="Times New Roman" w:hAnsi="Times New Roman" w:cs="Times New Roman"/>
                <w:spacing w:val="-2"/>
                <w:sz w:val="22"/>
                <w:szCs w:val="22"/>
                <w:lang w:eastAsia="en-US"/>
              </w:rPr>
              <w:lastRenderedPageBreak/>
              <w:t>yra nurodyti Techniniame projekte, Lietuvos Respublikos statybos įstatyme ir statybų techniniuose reglamentuose.</w:t>
            </w:r>
          </w:p>
          <w:p w14:paraId="5F06F253" w14:textId="77777777" w:rsidR="00A34D03" w:rsidRPr="00A34D03" w:rsidRDefault="00A34D03" w:rsidP="00A34D03">
            <w:pPr>
              <w:tabs>
                <w:tab w:val="left" w:pos="1418"/>
                <w:tab w:val="left" w:pos="1560"/>
              </w:tabs>
              <w:spacing w:after="0" w:line="240" w:lineRule="auto"/>
              <w:ind w:left="17" w:hanging="17"/>
              <w:jc w:val="both"/>
              <w:rPr>
                <w:rFonts w:ascii="Times New Roman" w:eastAsia="Calibri" w:hAnsi="Times New Roman" w:cs="Times New Roman"/>
                <w:noProof/>
                <w:sz w:val="22"/>
                <w:szCs w:val="22"/>
                <w:lang w:eastAsia="en-US"/>
              </w:rPr>
            </w:pPr>
            <w:r w:rsidRPr="00A34D03">
              <w:rPr>
                <w:rFonts w:ascii="Times New Roman" w:eastAsia="Calibri" w:hAnsi="Times New Roman" w:cs="Times New Roman"/>
                <w:noProof/>
                <w:sz w:val="22"/>
                <w:szCs w:val="22"/>
                <w:lang w:eastAsia="en-US"/>
              </w:rPr>
              <w:t>31.13. Darbų vykdymo metu už darbų saugą, elektrosaugą, aplinkosaugą, apsaugą ir gaisrinę saugą darbų zonoje ir prieigose atsakingas Rangovas.</w:t>
            </w:r>
          </w:p>
          <w:p w14:paraId="288B4E4B" w14:textId="77777777" w:rsidR="00A34D03" w:rsidRPr="00A34D03" w:rsidRDefault="00A34D03" w:rsidP="00A34D03">
            <w:pPr>
              <w:tabs>
                <w:tab w:val="left" w:pos="993"/>
                <w:tab w:val="left" w:pos="1134"/>
                <w:tab w:val="left" w:pos="1418"/>
                <w:tab w:val="left" w:pos="1560"/>
              </w:tabs>
              <w:spacing w:after="0" w:line="240" w:lineRule="auto"/>
              <w:ind w:left="17" w:hanging="17"/>
              <w:jc w:val="both"/>
              <w:rPr>
                <w:rFonts w:ascii="Times New Roman" w:eastAsia="Times New Roman" w:hAnsi="Times New Roman" w:cs="Times New Roman"/>
                <w:sz w:val="22"/>
                <w:szCs w:val="22"/>
                <w:lang w:eastAsia="en-US"/>
              </w:rPr>
            </w:pPr>
            <w:r w:rsidRPr="00A34D03">
              <w:rPr>
                <w:rFonts w:ascii="Times New Roman" w:eastAsia="Times New Roman" w:hAnsi="Times New Roman" w:cs="Times New Roman"/>
                <w:sz w:val="22"/>
                <w:szCs w:val="22"/>
                <w:lang w:eastAsia="en-US"/>
              </w:rPr>
              <w:t>31.14. Rangovas turi pareigą sutvarkyti statybos metu susidariusias atliekas, įskaitant ir buitines, susidarančias statybvietėje.</w:t>
            </w:r>
          </w:p>
          <w:p w14:paraId="03475B8E" w14:textId="77777777" w:rsidR="00A34D03" w:rsidRPr="00A34D03" w:rsidRDefault="00A34D03" w:rsidP="00A34D03">
            <w:pPr>
              <w:widowControl w:val="0"/>
              <w:tabs>
                <w:tab w:val="left" w:pos="1418"/>
                <w:tab w:val="left" w:pos="1560"/>
              </w:tabs>
              <w:suppressAutoHyphens/>
              <w:spacing w:after="0" w:line="240" w:lineRule="auto"/>
              <w:jc w:val="both"/>
              <w:rPr>
                <w:rFonts w:ascii="Times New Roman" w:eastAsia="Lucida Sans Unicode" w:hAnsi="Times New Roman" w:cs="Times New Roman"/>
                <w:kern w:val="1"/>
                <w:sz w:val="22"/>
                <w:szCs w:val="22"/>
              </w:rPr>
            </w:pPr>
            <w:r w:rsidRPr="00A34D03">
              <w:rPr>
                <w:rFonts w:ascii="Times New Roman" w:eastAsia="Lucida Sans Unicode" w:hAnsi="Times New Roman" w:cs="Times New Roman"/>
                <w:kern w:val="1"/>
                <w:sz w:val="22"/>
                <w:szCs w:val="22"/>
                <w:lang w:eastAsia="ar-SA"/>
              </w:rPr>
              <w:t>31.15. Rangovas, vykdydamas darbus, privalo pildyti atskirą Atliekų apskaitos žurnalą, kuriame turi būti įrašomi duomenys apie statybinių ir kitų atliekų išvežimą. Pabaigus statybos darbus, šio žurnalo kopija per 10 (dešimt) darbo dienų turi būti pateikiama Užsakovui.</w:t>
            </w:r>
          </w:p>
          <w:p w14:paraId="639014ED" w14:textId="77777777" w:rsidR="00A34D03" w:rsidRPr="00A34D03" w:rsidRDefault="00A34D03" w:rsidP="00A34D03">
            <w:pPr>
              <w:tabs>
                <w:tab w:val="left" w:pos="1418"/>
                <w:tab w:val="left" w:pos="1560"/>
              </w:tabs>
              <w:spacing w:after="0" w:line="240" w:lineRule="auto"/>
              <w:jc w:val="both"/>
              <w:rPr>
                <w:rFonts w:ascii="Times New Roman" w:eastAsia="Calibri" w:hAnsi="Times New Roman" w:cs="Times New Roman"/>
                <w:noProof/>
                <w:sz w:val="22"/>
                <w:szCs w:val="22"/>
                <w:u w:val="single"/>
              </w:rPr>
            </w:pPr>
            <w:r w:rsidRPr="00A34D03">
              <w:rPr>
                <w:rFonts w:ascii="Times New Roman" w:eastAsia="Calibri" w:hAnsi="Times New Roman" w:cs="Times New Roman"/>
                <w:noProof/>
                <w:sz w:val="22"/>
                <w:szCs w:val="22"/>
                <w:u w:val="single"/>
              </w:rPr>
              <w:t>Į Rangovo pareigas taip pat įeina:</w:t>
            </w:r>
          </w:p>
          <w:p w14:paraId="297FA6BC" w14:textId="77777777" w:rsidR="00A34D03" w:rsidRPr="00A34D03" w:rsidRDefault="00A34D03" w:rsidP="00A34D03">
            <w:pPr>
              <w:tabs>
                <w:tab w:val="left" w:pos="1418"/>
                <w:tab w:val="left" w:pos="1560"/>
              </w:tabs>
              <w:spacing w:after="0" w:line="240" w:lineRule="auto"/>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lang w:eastAsia="en-US"/>
              </w:rPr>
              <w:t>31.16. statybvietės, laikinų privažiavimo kelių įsirengimas, energetinių išteklių užsitikrinimas statybos darbų vykdymui ir jų kaštų padengimas statybos laikotarpiu;</w:t>
            </w:r>
          </w:p>
          <w:p w14:paraId="212C5496" w14:textId="77777777" w:rsidR="00A34D03" w:rsidRPr="00A34D03" w:rsidRDefault="00A34D03" w:rsidP="00A34D03">
            <w:pPr>
              <w:tabs>
                <w:tab w:val="left" w:pos="1418"/>
                <w:tab w:val="left" w:pos="1560"/>
              </w:tabs>
              <w:spacing w:after="0" w:line="240" w:lineRule="auto"/>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lang w:eastAsia="en-US"/>
              </w:rPr>
              <w:t>31.17. aiškinamojo – informacinio stendo (po sutarties pasirašymo, prieš pradedant darbus) įrengimas statybos laikotarpiu;</w:t>
            </w:r>
          </w:p>
          <w:p w14:paraId="3CB5D39C" w14:textId="77777777" w:rsidR="00A34D03" w:rsidRPr="00A34D03" w:rsidRDefault="00A34D03" w:rsidP="00A34D03">
            <w:pPr>
              <w:tabs>
                <w:tab w:val="left" w:pos="1418"/>
                <w:tab w:val="left" w:pos="1560"/>
              </w:tabs>
              <w:spacing w:after="0" w:line="240" w:lineRule="auto"/>
              <w:jc w:val="both"/>
              <w:rPr>
                <w:rFonts w:ascii="Times New Roman" w:eastAsia="Calibri" w:hAnsi="Times New Roman" w:cs="Times New Roman"/>
                <w:noProof/>
                <w:sz w:val="22"/>
                <w:szCs w:val="22"/>
              </w:rPr>
            </w:pPr>
            <w:r w:rsidRPr="00A34D03">
              <w:rPr>
                <w:rFonts w:ascii="Times New Roman" w:eastAsia="Calibri" w:hAnsi="Times New Roman" w:cs="Times New Roman"/>
                <w:noProof/>
                <w:sz w:val="22"/>
                <w:szCs w:val="22"/>
                <w:lang w:eastAsia="en-US"/>
              </w:rPr>
              <w:t>31.18. statybos darbų organizavimo plano su eismo organizavimo schemomis parengimas, nustatyta tvarka jas derinant su eismo organizavimo, leidimo eismo uždarymui ar ribojimui gavimas, užtikrinant patekimą į savininkų ar naudotojų teritorijas (jei reikia).</w:t>
            </w:r>
          </w:p>
        </w:tc>
      </w:tr>
      <w:tr w:rsidR="00A34D03" w:rsidRPr="00A34D03" w14:paraId="26D1366F" w14:textId="77777777" w:rsidTr="00E64E1E">
        <w:tc>
          <w:tcPr>
            <w:tcW w:w="805" w:type="dxa"/>
            <w:tcBorders>
              <w:top w:val="single" w:sz="4" w:space="0" w:color="auto"/>
              <w:left w:val="single" w:sz="4" w:space="0" w:color="auto"/>
              <w:bottom w:val="single" w:sz="4" w:space="0" w:color="auto"/>
              <w:right w:val="single" w:sz="4" w:space="0" w:color="auto"/>
            </w:tcBorders>
          </w:tcPr>
          <w:p w14:paraId="2E691980"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lastRenderedPageBreak/>
              <w:t>32.</w:t>
            </w:r>
          </w:p>
        </w:tc>
        <w:tc>
          <w:tcPr>
            <w:tcW w:w="2876" w:type="dxa"/>
            <w:tcBorders>
              <w:top w:val="single" w:sz="4" w:space="0" w:color="auto"/>
              <w:left w:val="single" w:sz="4" w:space="0" w:color="auto"/>
              <w:bottom w:val="single" w:sz="4" w:space="0" w:color="auto"/>
              <w:right w:val="single" w:sz="4" w:space="0" w:color="auto"/>
            </w:tcBorders>
          </w:tcPr>
          <w:p w14:paraId="1104207D" w14:textId="77777777" w:rsidR="00A34D03" w:rsidRPr="00A34D03" w:rsidRDefault="00A34D03" w:rsidP="001825A0">
            <w:pPr>
              <w:widowControl w:val="0"/>
              <w:tabs>
                <w:tab w:val="left" w:pos="1418"/>
              </w:tabs>
              <w:suppressAutoHyphens/>
              <w:spacing w:after="0" w:line="240" w:lineRule="auto"/>
              <w:jc w:val="both"/>
              <w:rPr>
                <w:rFonts w:ascii="Times New Roman" w:eastAsia="Calibri" w:hAnsi="Times New Roman" w:cs="Times New Roman"/>
                <w:noProof/>
                <w:sz w:val="22"/>
                <w:szCs w:val="22"/>
                <w:lang w:eastAsia="en-US"/>
              </w:rPr>
            </w:pPr>
            <w:r w:rsidRPr="00A34D03">
              <w:rPr>
                <w:rFonts w:ascii="Times New Roman" w:eastAsia="Calibri" w:hAnsi="Times New Roman" w:cs="Times New Roman"/>
                <w:noProof/>
                <w:sz w:val="22"/>
                <w:szCs w:val="22"/>
                <w:lang w:eastAsia="en-US"/>
              </w:rPr>
              <w:t>Statybvietės parengimas, veikla statybvietėje.</w:t>
            </w:r>
          </w:p>
        </w:tc>
        <w:tc>
          <w:tcPr>
            <w:tcW w:w="6237" w:type="dxa"/>
            <w:tcBorders>
              <w:top w:val="single" w:sz="4" w:space="0" w:color="auto"/>
              <w:left w:val="single" w:sz="4" w:space="0" w:color="auto"/>
              <w:bottom w:val="single" w:sz="4" w:space="0" w:color="auto"/>
              <w:right w:val="single" w:sz="4" w:space="0" w:color="auto"/>
            </w:tcBorders>
          </w:tcPr>
          <w:p w14:paraId="665F1ED8" w14:textId="77777777" w:rsidR="00A34D03" w:rsidRPr="00A34D03" w:rsidRDefault="00A34D03" w:rsidP="001825A0">
            <w:pPr>
              <w:widowControl w:val="0"/>
              <w:tabs>
                <w:tab w:val="left" w:pos="1418"/>
                <w:tab w:val="left" w:pos="1560"/>
              </w:tabs>
              <w:suppressAutoHyphens/>
              <w:spacing w:after="0" w:line="240" w:lineRule="auto"/>
              <w:jc w:val="both"/>
              <w:rPr>
                <w:rFonts w:ascii="Times New Roman" w:eastAsia="Calibri" w:hAnsi="Times New Roman" w:cs="Times New Roman"/>
                <w:noProof/>
                <w:sz w:val="22"/>
                <w:szCs w:val="22"/>
                <w:lang w:eastAsia="en-US"/>
              </w:rPr>
            </w:pPr>
            <w:r w:rsidRPr="00A34D03">
              <w:rPr>
                <w:rFonts w:ascii="Times New Roman" w:eastAsia="Calibri" w:hAnsi="Times New Roman" w:cs="Times New Roman"/>
                <w:noProof/>
                <w:sz w:val="22"/>
                <w:szCs w:val="22"/>
                <w:lang w:eastAsia="en-US"/>
              </w:rPr>
              <w:t>32.1. Statybvietės ribos ir veiklos zonos turi būti iš anksto derinamos su Užsakovu ir atitveriamos apsauginiais atitvarais, apsaugančiais nuo dulkių ar kitų darbų metu sukeliamų nešvarumų patekimo į gretimas teritorijas, pastatus, pastato zonas ar aplinką. Visose rangos darbų zonose ir prieigose veikdamas Rangovas turi pareigą užtikrinti švarą, tvarką ir saugą.</w:t>
            </w:r>
          </w:p>
          <w:p w14:paraId="6A2F3097" w14:textId="77777777" w:rsidR="00A34D03" w:rsidRPr="00A34D03" w:rsidRDefault="00A34D03" w:rsidP="001825A0">
            <w:pPr>
              <w:widowControl w:val="0"/>
              <w:tabs>
                <w:tab w:val="left" w:pos="1418"/>
                <w:tab w:val="left" w:pos="1560"/>
              </w:tabs>
              <w:suppressAutoHyphens/>
              <w:spacing w:after="0" w:line="240" w:lineRule="auto"/>
              <w:jc w:val="both"/>
              <w:rPr>
                <w:rFonts w:ascii="Times New Roman" w:eastAsia="Calibri" w:hAnsi="Times New Roman" w:cs="Times New Roman"/>
                <w:noProof/>
                <w:sz w:val="22"/>
                <w:szCs w:val="22"/>
                <w:lang w:eastAsia="en-US"/>
              </w:rPr>
            </w:pPr>
            <w:r w:rsidRPr="00A34D03">
              <w:rPr>
                <w:rFonts w:ascii="Times New Roman" w:eastAsia="Calibri" w:hAnsi="Times New Roman" w:cs="Times New Roman"/>
                <w:noProof/>
                <w:sz w:val="22"/>
                <w:szCs w:val="22"/>
                <w:lang w:eastAsia="en-US"/>
              </w:rPr>
              <w:t>32.2. Rangovas, derindamas darbų ir veiklų zoną su Užsakovu, turi pareigą sutarti dėl atsitvėrimų įrengimo termino ir atsitvėrimų montavimo laiko ir kitų sąlygų (atitvaros tipas, medžiagiškumas, spalvos, įspėjamieji ir nukreipiamieji žymėjimai ir ženklinimai, reklamos), kurios gali įtakoti trečiųjų šalių vykdomą veiklą už statybvietės teritorijos arba darbų zonos.</w:t>
            </w:r>
          </w:p>
          <w:p w14:paraId="2F67EED1" w14:textId="77777777" w:rsidR="00A34D03" w:rsidRPr="00A34D03" w:rsidRDefault="00A34D03" w:rsidP="001825A0">
            <w:pPr>
              <w:widowControl w:val="0"/>
              <w:tabs>
                <w:tab w:val="left" w:pos="1418"/>
                <w:tab w:val="left" w:pos="1560"/>
              </w:tabs>
              <w:suppressAutoHyphens/>
              <w:spacing w:after="0" w:line="240" w:lineRule="auto"/>
              <w:jc w:val="both"/>
              <w:rPr>
                <w:rFonts w:ascii="Times New Roman" w:eastAsia="Calibri" w:hAnsi="Times New Roman" w:cs="Times New Roman"/>
                <w:noProof/>
                <w:sz w:val="22"/>
                <w:szCs w:val="22"/>
                <w:lang w:eastAsia="en-US"/>
              </w:rPr>
            </w:pPr>
            <w:r w:rsidRPr="00A34D03">
              <w:rPr>
                <w:rFonts w:ascii="Times New Roman" w:eastAsia="Calibri" w:hAnsi="Times New Roman" w:cs="Times New Roman"/>
                <w:noProof/>
                <w:sz w:val="22"/>
                <w:szCs w:val="22"/>
                <w:lang w:eastAsia="en-US"/>
              </w:rPr>
              <w:t>32.3. Statybos darbai bus vykdomi greta veikiančių pastatų, todėl darbų organizavimui ir saugai keliami aukšti reikalavimai, veikla dėl statybos darbų vykdymo neturi būti trikdoma arba kaip kitaip apribojama.</w:t>
            </w:r>
          </w:p>
          <w:p w14:paraId="41419939" w14:textId="77777777" w:rsidR="00A34D03" w:rsidRPr="00A34D03" w:rsidRDefault="00A34D03" w:rsidP="001825A0">
            <w:pPr>
              <w:widowControl w:val="0"/>
              <w:tabs>
                <w:tab w:val="left" w:pos="0"/>
                <w:tab w:val="left" w:pos="851"/>
                <w:tab w:val="left" w:pos="1134"/>
                <w:tab w:val="left" w:pos="1418"/>
                <w:tab w:val="left" w:pos="1560"/>
              </w:tabs>
              <w:suppressAutoHyphens/>
              <w:spacing w:after="0" w:line="240" w:lineRule="auto"/>
              <w:jc w:val="both"/>
              <w:rPr>
                <w:rFonts w:ascii="Times New Roman" w:eastAsia="Calibri" w:hAnsi="Times New Roman" w:cs="Times New Roman"/>
                <w:noProof/>
                <w:sz w:val="22"/>
                <w:szCs w:val="22"/>
                <w:lang w:eastAsia="en-US"/>
              </w:rPr>
            </w:pPr>
            <w:r w:rsidRPr="00A34D03">
              <w:rPr>
                <w:rFonts w:ascii="Times New Roman" w:eastAsia="Calibri" w:hAnsi="Times New Roman" w:cs="Times New Roman"/>
                <w:noProof/>
                <w:sz w:val="22"/>
                <w:szCs w:val="22"/>
                <w:lang w:eastAsia="en-US"/>
              </w:rPr>
              <w:t>32.4. Rangovas privalo statybos darbus vykdyti nepažeisdamas teisės aktuose nustatyto statybos darbų pradžios ir pabaigos laiko bei triukšmo ribinių dydžių reikalavimų (jei taikomi).</w:t>
            </w:r>
          </w:p>
          <w:p w14:paraId="0C9FFC9F" w14:textId="77777777" w:rsidR="00A34D03" w:rsidRPr="00A34D03" w:rsidRDefault="00A34D03" w:rsidP="001825A0">
            <w:pPr>
              <w:widowControl w:val="0"/>
              <w:tabs>
                <w:tab w:val="left" w:pos="1418"/>
                <w:tab w:val="left" w:pos="1560"/>
              </w:tabs>
              <w:suppressAutoHyphens/>
              <w:spacing w:after="0" w:line="240" w:lineRule="auto"/>
              <w:jc w:val="both"/>
              <w:rPr>
                <w:rFonts w:ascii="Times New Roman" w:eastAsia="Calibri" w:hAnsi="Times New Roman" w:cs="Times New Roman"/>
                <w:noProof/>
                <w:sz w:val="22"/>
                <w:szCs w:val="22"/>
                <w:lang w:eastAsia="en-US"/>
              </w:rPr>
            </w:pPr>
            <w:r w:rsidRPr="00A34D03">
              <w:rPr>
                <w:rFonts w:ascii="Times New Roman" w:eastAsia="Calibri" w:hAnsi="Times New Roman" w:cs="Times New Roman"/>
                <w:noProof/>
                <w:sz w:val="22"/>
                <w:szCs w:val="22"/>
                <w:lang w:eastAsia="en-US"/>
              </w:rPr>
              <w:t xml:space="preserve">32.5. Rangovas turi laikyti statybvietę ir statybvietės prieigas, kuriomis naudojasi patekimui į statybvietę, švariomis ir tvarkingomis. Sandėliavimo vietos turi būti aptvertos, tvoros patikimai sutvirtintos. Rangovas privalo prižiūrėti, kad už statybvietės ribos neatsirastų statybinių atliekų, purvo ir šiukšlių. Rangovas, užtikrindamas švarias ir tvarkingas darbo zonas, turi visuomet turėti uždengiamas dėžes ar konteinerius šiukšlėms išmesti ir rūšiuoti. </w:t>
            </w:r>
          </w:p>
          <w:p w14:paraId="70AB1C3A" w14:textId="77777777" w:rsidR="00A34D03" w:rsidRPr="00A34D03" w:rsidRDefault="00A34D03" w:rsidP="001825A0">
            <w:pPr>
              <w:widowControl w:val="0"/>
              <w:tabs>
                <w:tab w:val="left" w:pos="1418"/>
                <w:tab w:val="left" w:pos="1560"/>
              </w:tabs>
              <w:suppressAutoHyphens/>
              <w:spacing w:after="0" w:line="240" w:lineRule="auto"/>
              <w:jc w:val="both"/>
              <w:rPr>
                <w:rFonts w:ascii="Times New Roman" w:eastAsia="Calibri" w:hAnsi="Times New Roman" w:cs="Times New Roman"/>
                <w:noProof/>
                <w:sz w:val="22"/>
                <w:szCs w:val="22"/>
                <w:lang w:eastAsia="en-US"/>
              </w:rPr>
            </w:pPr>
            <w:r w:rsidRPr="00A34D03">
              <w:rPr>
                <w:rFonts w:ascii="Times New Roman" w:eastAsia="Calibri" w:hAnsi="Times New Roman" w:cs="Times New Roman"/>
                <w:noProof/>
                <w:sz w:val="22"/>
                <w:szCs w:val="22"/>
                <w:lang w:eastAsia="en-US"/>
              </w:rPr>
              <w:t>32.6. Darbų vykdymo metu Rangovas privalo užtikrinti darbų saugą bei darbuotojų sveikatos saugumo reikalavimų laikymąsi.</w:t>
            </w:r>
          </w:p>
          <w:p w14:paraId="6F66CD4F" w14:textId="77777777" w:rsidR="00A34D03" w:rsidRPr="00A34D03" w:rsidRDefault="00A34D03" w:rsidP="001825A0">
            <w:pPr>
              <w:widowControl w:val="0"/>
              <w:tabs>
                <w:tab w:val="left" w:pos="1418"/>
                <w:tab w:val="left" w:pos="1560"/>
              </w:tabs>
              <w:suppressAutoHyphens/>
              <w:spacing w:after="0" w:line="240" w:lineRule="auto"/>
              <w:jc w:val="both"/>
              <w:rPr>
                <w:rFonts w:ascii="Times New Roman" w:eastAsia="Calibri" w:hAnsi="Times New Roman" w:cs="Times New Roman"/>
                <w:noProof/>
                <w:sz w:val="22"/>
                <w:szCs w:val="22"/>
                <w:lang w:eastAsia="en-US"/>
              </w:rPr>
            </w:pPr>
            <w:r w:rsidRPr="00A34D03">
              <w:rPr>
                <w:rFonts w:ascii="Times New Roman" w:eastAsia="Calibri" w:hAnsi="Times New Roman" w:cs="Times New Roman"/>
                <w:noProof/>
                <w:sz w:val="22"/>
                <w:szCs w:val="22"/>
                <w:lang w:eastAsia="en-US"/>
              </w:rPr>
              <w:t xml:space="preserve">32.7. Statybos metu Rangovas privalo atlikti būtinus derinimus dėl vykdomų statybos darbų su viešojo administravimo subjektais, </w:t>
            </w:r>
            <w:r w:rsidRPr="00A34D03">
              <w:rPr>
                <w:rFonts w:ascii="Times New Roman" w:eastAsia="Calibri" w:hAnsi="Times New Roman" w:cs="Times New Roman"/>
                <w:noProof/>
                <w:sz w:val="22"/>
                <w:szCs w:val="22"/>
                <w:lang w:eastAsia="en-US"/>
              </w:rPr>
              <w:lastRenderedPageBreak/>
              <w:t xml:space="preserve">trečiosiomis šalimis. </w:t>
            </w:r>
          </w:p>
          <w:p w14:paraId="55DF53CC" w14:textId="77777777" w:rsidR="00A34D03" w:rsidRPr="00A34D03" w:rsidRDefault="00A34D03" w:rsidP="001825A0">
            <w:pPr>
              <w:widowControl w:val="0"/>
              <w:tabs>
                <w:tab w:val="left" w:pos="1418"/>
                <w:tab w:val="left" w:pos="1560"/>
              </w:tabs>
              <w:suppressAutoHyphens/>
              <w:spacing w:after="0" w:line="240" w:lineRule="auto"/>
              <w:jc w:val="both"/>
              <w:rPr>
                <w:rFonts w:ascii="Times New Roman" w:eastAsia="Calibri" w:hAnsi="Times New Roman" w:cs="Times New Roman"/>
                <w:noProof/>
                <w:sz w:val="22"/>
                <w:szCs w:val="22"/>
                <w:lang w:eastAsia="en-US"/>
              </w:rPr>
            </w:pPr>
            <w:r w:rsidRPr="00A34D03">
              <w:rPr>
                <w:rFonts w:ascii="Times New Roman" w:eastAsia="Calibri" w:hAnsi="Times New Roman" w:cs="Times New Roman"/>
                <w:noProof/>
                <w:sz w:val="22"/>
                <w:szCs w:val="22"/>
                <w:lang w:eastAsia="en-US"/>
              </w:rPr>
              <w:t>32.8. Esant poreikiui vykdyti statybos organizavimo veiksmus už statybvietės teritorijos, Rangovas turi parengti laikinas eismo organizavimo schemas ir priemones, jas suderinti su Užsakovu, suinteresuotais viešojo administravimo subjektais ir policija. Prieš intensyvių statybos darbų pradžią Rangovas turi informuoti aplinkinius gyventojus bei greta teritorijoje veikiančias įmones dėl galimų sutrikdymų.</w:t>
            </w:r>
          </w:p>
          <w:p w14:paraId="739E9BF0" w14:textId="77777777" w:rsidR="00A34D03" w:rsidRPr="00A34D03" w:rsidRDefault="00A34D03" w:rsidP="001825A0">
            <w:pPr>
              <w:widowControl w:val="0"/>
              <w:tabs>
                <w:tab w:val="left" w:pos="1418"/>
                <w:tab w:val="left" w:pos="1560"/>
              </w:tabs>
              <w:suppressAutoHyphens/>
              <w:spacing w:after="0" w:line="240" w:lineRule="auto"/>
              <w:jc w:val="both"/>
              <w:rPr>
                <w:rFonts w:ascii="Times New Roman" w:eastAsia="Calibri" w:hAnsi="Times New Roman" w:cs="Times New Roman"/>
                <w:noProof/>
                <w:sz w:val="22"/>
                <w:szCs w:val="22"/>
                <w:lang w:eastAsia="en-US"/>
              </w:rPr>
            </w:pPr>
            <w:r w:rsidRPr="00A34D03">
              <w:rPr>
                <w:rFonts w:ascii="Times New Roman" w:eastAsia="Calibri" w:hAnsi="Times New Roman" w:cs="Times New Roman"/>
                <w:noProof/>
                <w:sz w:val="22"/>
                <w:szCs w:val="22"/>
                <w:lang w:eastAsia="en-US"/>
              </w:rPr>
              <w:t>32.9. Rangovas, be visų aukščiau išvardintų sąlygų ir pareigų, privalo vadovautis Techninio projekto statybos organizavimo (SO) dalimi.</w:t>
            </w:r>
          </w:p>
        </w:tc>
      </w:tr>
      <w:tr w:rsidR="00A34D03" w:rsidRPr="00A34D03" w14:paraId="55F26F4C" w14:textId="77777777" w:rsidTr="00E64E1E">
        <w:tc>
          <w:tcPr>
            <w:tcW w:w="805" w:type="dxa"/>
            <w:tcBorders>
              <w:top w:val="single" w:sz="4" w:space="0" w:color="auto"/>
              <w:left w:val="single" w:sz="4" w:space="0" w:color="auto"/>
              <w:bottom w:val="single" w:sz="4" w:space="0" w:color="auto"/>
              <w:right w:val="single" w:sz="4" w:space="0" w:color="auto"/>
            </w:tcBorders>
          </w:tcPr>
          <w:p w14:paraId="4321F7B2"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lastRenderedPageBreak/>
              <w:t>33.</w:t>
            </w:r>
          </w:p>
        </w:tc>
        <w:tc>
          <w:tcPr>
            <w:tcW w:w="2876" w:type="dxa"/>
            <w:tcBorders>
              <w:top w:val="single" w:sz="4" w:space="0" w:color="auto"/>
              <w:left w:val="single" w:sz="4" w:space="0" w:color="auto"/>
              <w:bottom w:val="single" w:sz="4" w:space="0" w:color="auto"/>
              <w:right w:val="single" w:sz="4" w:space="0" w:color="auto"/>
            </w:tcBorders>
          </w:tcPr>
          <w:p w14:paraId="09284A6C" w14:textId="77777777" w:rsidR="00A34D03" w:rsidRPr="00A34D03" w:rsidRDefault="00A34D03" w:rsidP="00A34D03">
            <w:pPr>
              <w:widowControl w:val="0"/>
              <w:tabs>
                <w:tab w:val="left" w:pos="1418"/>
                <w:tab w:val="left" w:pos="1560"/>
              </w:tabs>
              <w:suppressAutoHyphens/>
              <w:spacing w:after="0" w:line="240" w:lineRule="auto"/>
              <w:jc w:val="both"/>
              <w:rPr>
                <w:rFonts w:ascii="Times New Roman" w:eastAsia="Lucida Sans Unicode" w:hAnsi="Times New Roman" w:cs="Times New Roman"/>
                <w:i/>
                <w:iCs/>
                <w:kern w:val="1"/>
                <w:sz w:val="22"/>
                <w:szCs w:val="22"/>
                <w:lang w:eastAsia="ar-SA"/>
              </w:rPr>
            </w:pPr>
            <w:r w:rsidRPr="00A34D03">
              <w:rPr>
                <w:rFonts w:ascii="Times New Roman" w:eastAsia="Lucida Sans Unicode" w:hAnsi="Times New Roman" w:cs="Times New Roman"/>
                <w:kern w:val="1"/>
                <w:sz w:val="22"/>
                <w:szCs w:val="22"/>
                <w:lang w:eastAsia="ar-SA"/>
              </w:rPr>
              <w:t>Statybos darbų užbaigimas</w:t>
            </w:r>
            <w:r w:rsidRPr="00A34D03">
              <w:rPr>
                <w:rFonts w:ascii="Times New Roman" w:eastAsia="Lucida Sans Unicode" w:hAnsi="Times New Roman" w:cs="Times New Roman"/>
                <w:i/>
                <w:iCs/>
                <w:kern w:val="1"/>
                <w:sz w:val="22"/>
                <w:szCs w:val="22"/>
                <w:lang w:eastAsia="ar-SA"/>
              </w:rPr>
              <w:t>.</w:t>
            </w:r>
          </w:p>
        </w:tc>
        <w:tc>
          <w:tcPr>
            <w:tcW w:w="6237" w:type="dxa"/>
            <w:tcBorders>
              <w:top w:val="single" w:sz="4" w:space="0" w:color="auto"/>
              <w:left w:val="single" w:sz="4" w:space="0" w:color="auto"/>
              <w:bottom w:val="single" w:sz="4" w:space="0" w:color="auto"/>
              <w:right w:val="single" w:sz="4" w:space="0" w:color="auto"/>
            </w:tcBorders>
          </w:tcPr>
          <w:p w14:paraId="69BBD425" w14:textId="77777777" w:rsidR="00A34D03" w:rsidRPr="00A34D03" w:rsidRDefault="00A34D03" w:rsidP="00A34D03">
            <w:pPr>
              <w:widowControl w:val="0"/>
              <w:tabs>
                <w:tab w:val="left" w:pos="1418"/>
                <w:tab w:val="left" w:pos="1560"/>
              </w:tabs>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33.1. Rangovas turi atlikti visus privalomuosius veiksmus statybos užbaigimo procedūroms atlikti.</w:t>
            </w:r>
          </w:p>
          <w:p w14:paraId="65C67125" w14:textId="77777777" w:rsidR="00A34D03" w:rsidRPr="00A34D03" w:rsidRDefault="00A34D03" w:rsidP="00A34D03">
            <w:pPr>
              <w:widowControl w:val="0"/>
              <w:tabs>
                <w:tab w:val="left" w:pos="1418"/>
                <w:tab w:val="left" w:pos="1560"/>
              </w:tabs>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 xml:space="preserve">33.2. Rangovas privalo parengti visus statybos užbaigimo dokumentus vadovaujantis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10 priedo reikalavimais ir atlikti visas statybos užbaigimo procedūras (įgaliojimus pateikia Užsakovas) įskaitant, bet neapsiribojant statybos užbaigimo akto gavimą </w:t>
            </w:r>
            <w:r w:rsidRPr="00A34D03">
              <w:rPr>
                <w:rFonts w:ascii="Times New Roman" w:eastAsia="Lucida Sans Unicode" w:hAnsi="Times New Roman" w:cs="Times New Roman"/>
                <w:sz w:val="22"/>
                <w:szCs w:val="22"/>
              </w:rPr>
              <w:t>(ir/ ar deklaracijos apie statybos užbaigimą)</w:t>
            </w:r>
            <w:r w:rsidRPr="00A34D03">
              <w:rPr>
                <w:rFonts w:ascii="Times New Roman" w:eastAsia="Lucida Sans Unicode" w:hAnsi="Times New Roman" w:cs="Times New Roman"/>
                <w:kern w:val="1"/>
                <w:sz w:val="22"/>
                <w:szCs w:val="22"/>
                <w:lang w:eastAsia="ar-SA"/>
              </w:rPr>
              <w:t>.</w:t>
            </w:r>
          </w:p>
          <w:p w14:paraId="08EF9341" w14:textId="77777777" w:rsidR="00A34D03" w:rsidRPr="00A34D03" w:rsidRDefault="00A34D03" w:rsidP="00A34D03">
            <w:pPr>
              <w:widowControl w:val="0"/>
              <w:tabs>
                <w:tab w:val="left" w:pos="1418"/>
                <w:tab w:val="left" w:pos="1560"/>
              </w:tabs>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33.3. Rangovas turi atlikti nekilnojamojo turto registre įregistruotų ir naujų nekilnojamųjų daiktų, žemės sklypo ir daikto kadastro duomenų pakeitimą/patikslinimą, įskaitant privalomųjų prašymų parengimą, kadastro duomenų bylų parengimą, teisinį nekilnojamo turto registravimą ir kitus privalomuosius veiksmus paslaugos tinkamam užtikrinimui.</w:t>
            </w:r>
          </w:p>
          <w:p w14:paraId="69F0CCEC" w14:textId="77777777" w:rsidR="00A34D03" w:rsidRPr="00A34D03" w:rsidRDefault="00A34D03" w:rsidP="00A34D03">
            <w:pPr>
              <w:widowControl w:val="0"/>
              <w:tabs>
                <w:tab w:val="left" w:pos="1418"/>
                <w:tab w:val="left" w:pos="1560"/>
              </w:tabs>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33.4 Statybos darbai pagal pasirašytą Sutartį laikomi baigtais, kai yra įvykdyti visi aukščiau minėti darbai, Užsakovui perduota visa statybinė dokumentacija.</w:t>
            </w:r>
          </w:p>
        </w:tc>
      </w:tr>
      <w:tr w:rsidR="00A34D03" w:rsidRPr="00A34D03" w14:paraId="03547D13" w14:textId="77777777" w:rsidTr="00E64E1E">
        <w:tc>
          <w:tcPr>
            <w:tcW w:w="805" w:type="dxa"/>
            <w:tcBorders>
              <w:top w:val="single" w:sz="4" w:space="0" w:color="auto"/>
              <w:left w:val="single" w:sz="4" w:space="0" w:color="auto"/>
              <w:bottom w:val="single" w:sz="4" w:space="0" w:color="auto"/>
              <w:right w:val="single" w:sz="4" w:space="0" w:color="auto"/>
            </w:tcBorders>
          </w:tcPr>
          <w:p w14:paraId="50A49039"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34.</w:t>
            </w:r>
          </w:p>
        </w:tc>
        <w:tc>
          <w:tcPr>
            <w:tcW w:w="2876" w:type="dxa"/>
            <w:tcBorders>
              <w:top w:val="single" w:sz="4" w:space="0" w:color="auto"/>
              <w:left w:val="single" w:sz="4" w:space="0" w:color="auto"/>
              <w:bottom w:val="single" w:sz="4" w:space="0" w:color="auto"/>
              <w:right w:val="single" w:sz="4" w:space="0" w:color="auto"/>
            </w:tcBorders>
          </w:tcPr>
          <w:p w14:paraId="543DBDD6" w14:textId="77777777" w:rsidR="00A34D03" w:rsidRPr="00A34D03" w:rsidRDefault="00A34D03" w:rsidP="00A34D03">
            <w:pPr>
              <w:widowControl w:val="0"/>
              <w:tabs>
                <w:tab w:val="left" w:pos="1418"/>
                <w:tab w:val="left" w:pos="1560"/>
              </w:tabs>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Rangovo prievolės, susijusios su susirinkimų organizavimu ir statybos darbų atskaitomybe</w:t>
            </w:r>
          </w:p>
        </w:tc>
        <w:tc>
          <w:tcPr>
            <w:tcW w:w="6237" w:type="dxa"/>
            <w:tcBorders>
              <w:top w:val="single" w:sz="4" w:space="0" w:color="auto"/>
              <w:left w:val="single" w:sz="4" w:space="0" w:color="auto"/>
              <w:bottom w:val="single" w:sz="4" w:space="0" w:color="auto"/>
              <w:right w:val="single" w:sz="4" w:space="0" w:color="auto"/>
            </w:tcBorders>
          </w:tcPr>
          <w:p w14:paraId="5FA8A07E" w14:textId="77777777" w:rsidR="00A34D03" w:rsidRPr="00A34D03" w:rsidRDefault="00A34D03" w:rsidP="007D4CA0">
            <w:pPr>
              <w:widowControl w:val="0"/>
              <w:tabs>
                <w:tab w:val="left" w:pos="1418"/>
                <w:tab w:val="left" w:pos="1560"/>
              </w:tabs>
              <w:suppressAutoHyphens/>
              <w:spacing w:after="0" w:line="240" w:lineRule="auto"/>
              <w:jc w:val="both"/>
              <w:rPr>
                <w:rFonts w:ascii="Times New Roman" w:eastAsia="Calibri" w:hAnsi="Times New Roman" w:cs="Times New Roman"/>
                <w:noProof/>
                <w:sz w:val="22"/>
                <w:szCs w:val="22"/>
                <w:lang w:eastAsia="en-US"/>
              </w:rPr>
            </w:pPr>
            <w:r w:rsidRPr="00A34D03">
              <w:rPr>
                <w:rFonts w:ascii="Times New Roman" w:eastAsia="Calibri" w:hAnsi="Times New Roman" w:cs="Times New Roman"/>
                <w:noProof/>
                <w:sz w:val="22"/>
                <w:szCs w:val="22"/>
                <w:lang w:eastAsia="en-US"/>
              </w:rPr>
              <w:t>34.1. Rangovo prievolė - statybos dalyvių susirinkimų organizavimas vieną kartą per savaitę bei statybos veiklos ataskaitų teikimas Užsakovui. Susirinkimai turi būti protokoluojami.</w:t>
            </w:r>
          </w:p>
          <w:p w14:paraId="6321F53C" w14:textId="77777777" w:rsidR="00A34D03" w:rsidRPr="00A34D03" w:rsidRDefault="00A34D03" w:rsidP="007D4CA0">
            <w:pPr>
              <w:widowControl w:val="0"/>
              <w:suppressAutoHyphens/>
              <w:autoSpaceDE w:val="0"/>
              <w:autoSpaceDN w:val="0"/>
              <w:adjustRightInd w:val="0"/>
              <w:spacing w:after="0" w:line="240" w:lineRule="auto"/>
              <w:jc w:val="both"/>
              <w:rPr>
                <w:rFonts w:ascii="Times New Roman" w:eastAsia="SimSun" w:hAnsi="Times New Roman" w:cs="Times New Roman"/>
                <w:color w:val="EE0000"/>
                <w:kern w:val="2"/>
                <w:sz w:val="22"/>
                <w:szCs w:val="22"/>
                <w:lang w:eastAsia="ar-SA"/>
              </w:rPr>
            </w:pPr>
            <w:r w:rsidRPr="00A34D03">
              <w:rPr>
                <w:rFonts w:ascii="Times New Roman" w:eastAsia="Times New Roman" w:hAnsi="Times New Roman" w:cs="Times New Roman"/>
                <w:sz w:val="22"/>
                <w:szCs w:val="22"/>
                <w:lang w:eastAsia="en-US"/>
              </w:rPr>
              <w:t xml:space="preserve">34.2. Užsakovo ir Rangovo įgaliotų atstovų susirinkimai organizuojami bent vieną kartą per savaitę, iš anksto suderinus laiką ir vietą. Rangovas užtikrina, kad šiuose susitikimuose dalyvautų Rangovo pirkimo pasiūlyme nurodytas statinio statybos darbų vadovas (-ai) </w:t>
            </w:r>
            <w:r w:rsidRPr="00A34D03">
              <w:rPr>
                <w:rFonts w:ascii="Times New Roman" w:eastAsia="Times New Roman" w:hAnsi="Times New Roman" w:cs="Times New Roman"/>
                <w:color w:val="000000"/>
                <w:sz w:val="22"/>
                <w:szCs w:val="22"/>
              </w:rPr>
              <w:t xml:space="preserve">ir kiti statybos darbų einamojo etapo eigą lemiantys dalyviai iš Rangovo pusės. </w:t>
            </w:r>
          </w:p>
          <w:p w14:paraId="28C9FB7B" w14:textId="77777777" w:rsidR="00A34D03" w:rsidRPr="00A34D03" w:rsidRDefault="00A34D03" w:rsidP="007D4CA0">
            <w:pPr>
              <w:widowControl w:val="0"/>
              <w:suppressAutoHyphens/>
              <w:autoSpaceDE w:val="0"/>
              <w:autoSpaceDN w:val="0"/>
              <w:adjustRightInd w:val="0"/>
              <w:spacing w:after="0" w:line="240" w:lineRule="auto"/>
              <w:jc w:val="both"/>
              <w:rPr>
                <w:rFonts w:ascii="Times New Roman" w:eastAsia="SimSun" w:hAnsi="Times New Roman" w:cs="Times New Roman"/>
                <w:kern w:val="2"/>
                <w:sz w:val="22"/>
                <w:szCs w:val="22"/>
                <w:lang w:eastAsia="ar-SA"/>
              </w:rPr>
            </w:pPr>
            <w:r w:rsidRPr="00A34D03">
              <w:rPr>
                <w:rFonts w:ascii="Times New Roman" w:eastAsia="Times New Roman" w:hAnsi="Times New Roman" w:cs="Times New Roman"/>
                <w:sz w:val="22"/>
                <w:szCs w:val="22"/>
                <w:lang w:eastAsia="en-US"/>
              </w:rPr>
              <w:t>34.3. Susirinkimus protokoluoja Rangovas. Susirinkimų protokolo forma ir tipas turi būti suderinta su Užsakovo atstovu.</w:t>
            </w:r>
          </w:p>
          <w:p w14:paraId="67C15AC0" w14:textId="77777777" w:rsidR="00A34D03" w:rsidRPr="00A34D03" w:rsidRDefault="00A34D03" w:rsidP="007D4CA0">
            <w:pPr>
              <w:widowControl w:val="0"/>
              <w:suppressAutoHyphens/>
              <w:autoSpaceDE w:val="0"/>
              <w:autoSpaceDN w:val="0"/>
              <w:adjustRightInd w:val="0"/>
              <w:spacing w:after="0" w:line="240" w:lineRule="auto"/>
              <w:jc w:val="both"/>
              <w:rPr>
                <w:rFonts w:ascii="Times New Roman" w:eastAsia="SimSun" w:hAnsi="Times New Roman" w:cs="Times New Roman"/>
                <w:kern w:val="2"/>
                <w:sz w:val="22"/>
                <w:szCs w:val="22"/>
                <w:lang w:eastAsia="ar-SA"/>
              </w:rPr>
            </w:pPr>
            <w:r w:rsidRPr="00A34D03">
              <w:rPr>
                <w:rFonts w:ascii="Times New Roman" w:eastAsia="Times New Roman" w:hAnsi="Times New Roman" w:cs="Times New Roman"/>
                <w:sz w:val="22"/>
                <w:szCs w:val="22"/>
                <w:lang w:eastAsia="en-US"/>
              </w:rPr>
              <w:t xml:space="preserve">34.4. Užsakovo iniciatyva Rangovo atstovai gali būti kviečiami dalyvauti susirinkimuose su viešojo administravimo subjektais, trečiaisiais asmenimis, sprendžiant su statybos darbais susijusius klausimus. </w:t>
            </w:r>
          </w:p>
          <w:p w14:paraId="7FC35302" w14:textId="77777777" w:rsidR="00A34D03" w:rsidRPr="00A34D03" w:rsidRDefault="00A34D03" w:rsidP="007D4CA0">
            <w:pPr>
              <w:widowControl w:val="0"/>
              <w:suppressAutoHyphens/>
              <w:autoSpaceDE w:val="0"/>
              <w:autoSpaceDN w:val="0"/>
              <w:adjustRightInd w:val="0"/>
              <w:spacing w:after="0" w:line="240" w:lineRule="auto"/>
              <w:jc w:val="both"/>
              <w:rPr>
                <w:rFonts w:ascii="Times New Roman" w:eastAsia="Times New Roman" w:hAnsi="Times New Roman" w:cs="Times New Roman"/>
                <w:sz w:val="22"/>
                <w:szCs w:val="22"/>
                <w:lang w:eastAsia="en-US"/>
              </w:rPr>
            </w:pPr>
            <w:r w:rsidRPr="00A34D03">
              <w:rPr>
                <w:rFonts w:ascii="Times New Roman" w:eastAsia="SimSun" w:hAnsi="Times New Roman" w:cs="Times New Roman"/>
                <w:kern w:val="2"/>
                <w:sz w:val="22"/>
                <w:szCs w:val="22"/>
                <w:lang w:eastAsia="ar-SA"/>
              </w:rPr>
              <w:t>34.5. Rangovas, Užsakovo reikalavimu, ne rečiau kaip kas mėnesį, o esant statybos darbų vykdymo termino (-ų) vėlavimui – kas savaitę, privalo parengti ir pateikti Užsakovui statybos darbų eigos ataskaitas. Statybos darbų eigos ataskaitos forma turi būti suderinta su Užsakovo atstovu.</w:t>
            </w:r>
          </w:p>
        </w:tc>
      </w:tr>
      <w:tr w:rsidR="00A34D03" w:rsidRPr="00A34D03" w14:paraId="471121AB" w14:textId="77777777" w:rsidTr="00E64E1E">
        <w:tc>
          <w:tcPr>
            <w:tcW w:w="805" w:type="dxa"/>
            <w:tcBorders>
              <w:top w:val="single" w:sz="4" w:space="0" w:color="auto"/>
              <w:left w:val="single" w:sz="4" w:space="0" w:color="auto"/>
              <w:bottom w:val="single" w:sz="4" w:space="0" w:color="auto"/>
              <w:right w:val="single" w:sz="4" w:space="0" w:color="auto"/>
            </w:tcBorders>
          </w:tcPr>
          <w:p w14:paraId="5B4EF36E"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35.</w:t>
            </w:r>
          </w:p>
        </w:tc>
        <w:tc>
          <w:tcPr>
            <w:tcW w:w="2876" w:type="dxa"/>
            <w:tcBorders>
              <w:top w:val="single" w:sz="4" w:space="0" w:color="auto"/>
              <w:left w:val="single" w:sz="4" w:space="0" w:color="auto"/>
              <w:bottom w:val="single" w:sz="4" w:space="0" w:color="auto"/>
              <w:right w:val="single" w:sz="4" w:space="0" w:color="auto"/>
            </w:tcBorders>
          </w:tcPr>
          <w:p w14:paraId="7EDD9F45"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Rangovo atsakomybė</w:t>
            </w:r>
          </w:p>
        </w:tc>
        <w:tc>
          <w:tcPr>
            <w:tcW w:w="6237" w:type="dxa"/>
            <w:tcBorders>
              <w:top w:val="single" w:sz="4" w:space="0" w:color="auto"/>
              <w:left w:val="single" w:sz="4" w:space="0" w:color="auto"/>
              <w:bottom w:val="single" w:sz="4" w:space="0" w:color="auto"/>
              <w:right w:val="single" w:sz="4" w:space="0" w:color="auto"/>
            </w:tcBorders>
          </w:tcPr>
          <w:p w14:paraId="173428E2"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 xml:space="preserve">Rangovas atsako už visų statybos darbų tinkamą atlikimą ir statybos </w:t>
            </w:r>
            <w:r w:rsidRPr="00A34D03">
              <w:rPr>
                <w:rFonts w:ascii="Times New Roman" w:eastAsia="Lucida Sans Unicode" w:hAnsi="Times New Roman" w:cs="Times New Roman"/>
                <w:sz w:val="22"/>
                <w:szCs w:val="22"/>
              </w:rPr>
              <w:lastRenderedPageBreak/>
              <w:t>užbaigimo procedūrų įvykdymą teisės aktų nustatyta tvarka.</w:t>
            </w:r>
          </w:p>
        </w:tc>
      </w:tr>
      <w:tr w:rsidR="00A34D03" w:rsidRPr="00A34D03" w14:paraId="2B382896" w14:textId="77777777" w:rsidTr="000B2DB1">
        <w:tc>
          <w:tcPr>
            <w:tcW w:w="805" w:type="dxa"/>
            <w:tcBorders>
              <w:top w:val="single" w:sz="4" w:space="0" w:color="auto"/>
              <w:left w:val="single" w:sz="4" w:space="0" w:color="auto"/>
              <w:bottom w:val="single" w:sz="4" w:space="0" w:color="auto"/>
              <w:right w:val="single" w:sz="4" w:space="0" w:color="auto"/>
            </w:tcBorders>
          </w:tcPr>
          <w:p w14:paraId="77458678"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lastRenderedPageBreak/>
              <w:t>36.</w:t>
            </w:r>
          </w:p>
        </w:tc>
        <w:tc>
          <w:tcPr>
            <w:tcW w:w="2876" w:type="dxa"/>
            <w:tcBorders>
              <w:top w:val="single" w:sz="4" w:space="0" w:color="auto"/>
              <w:left w:val="single" w:sz="4" w:space="0" w:color="auto"/>
              <w:bottom w:val="single" w:sz="4" w:space="0" w:color="auto"/>
              <w:right w:val="single" w:sz="4" w:space="0" w:color="auto"/>
            </w:tcBorders>
          </w:tcPr>
          <w:p w14:paraId="34C8D687" w14:textId="77777777" w:rsidR="007D4CA0"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Papildomi/</w:t>
            </w:r>
          </w:p>
          <w:p w14:paraId="3EA762C8" w14:textId="3685598A" w:rsidR="007D4CA0"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nevykdomi/</w:t>
            </w:r>
          </w:p>
          <w:p w14:paraId="41CD4EC8" w14:textId="77777777" w:rsidR="007D4CA0"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 xml:space="preserve">atsisakomi </w:t>
            </w:r>
          </w:p>
          <w:p w14:paraId="41449245" w14:textId="17DAD941"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darbai</w:t>
            </w:r>
          </w:p>
        </w:tc>
        <w:tc>
          <w:tcPr>
            <w:tcW w:w="6237" w:type="dxa"/>
            <w:tcBorders>
              <w:top w:val="single" w:sz="4" w:space="0" w:color="auto"/>
              <w:left w:val="single" w:sz="4" w:space="0" w:color="auto"/>
              <w:bottom w:val="single" w:sz="4" w:space="0" w:color="auto"/>
              <w:right w:val="single" w:sz="4" w:space="0" w:color="auto"/>
            </w:tcBorders>
          </w:tcPr>
          <w:p w14:paraId="7EAC3176" w14:textId="7676BD2E"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36</w:t>
            </w:r>
            <w:r w:rsidR="007D4CA0">
              <w:rPr>
                <w:rFonts w:ascii="Times New Roman" w:eastAsia="Lucida Sans Unicode" w:hAnsi="Times New Roman" w:cs="Times New Roman"/>
                <w:sz w:val="22"/>
                <w:szCs w:val="22"/>
              </w:rPr>
              <w:t>.</w:t>
            </w:r>
            <w:r w:rsidRPr="00A34D03">
              <w:rPr>
                <w:rFonts w:ascii="Times New Roman" w:eastAsia="Lucida Sans Unicode" w:hAnsi="Times New Roman" w:cs="Times New Roman"/>
                <w:sz w:val="22"/>
                <w:szCs w:val="22"/>
              </w:rPr>
              <w:t>1</w:t>
            </w:r>
            <w:r w:rsidR="007D4CA0">
              <w:rPr>
                <w:rFonts w:ascii="Times New Roman" w:eastAsia="Lucida Sans Unicode" w:hAnsi="Times New Roman" w:cs="Times New Roman"/>
                <w:sz w:val="22"/>
                <w:szCs w:val="22"/>
              </w:rPr>
              <w:t>.</w:t>
            </w:r>
            <w:r w:rsidRPr="00A34D03">
              <w:rPr>
                <w:rFonts w:ascii="Times New Roman" w:eastAsia="Lucida Sans Unicode" w:hAnsi="Times New Roman" w:cs="Times New Roman"/>
                <w:sz w:val="22"/>
                <w:szCs w:val="22"/>
              </w:rPr>
              <w:t xml:space="preserve"> Rangovas, teikdamas pasiūlymą, privalo įsivertinti visus darbus, susijusius su I etapo darbų įvykdymu, bet neapsiribojant nei darbų kiekių, nei perduodamos statybvietės ribomis; jei reikalinga - atlikti kitus darbus, kurie nėra numatyti I etape, tačiau jie yra būtini atlikti tam, kad būtų įgyvendintas I etapas. Tai nebus laikoma papildomais darbais, už kuriuos Rangovui bus mokama.</w:t>
            </w:r>
          </w:p>
          <w:p w14:paraId="26FBF6CF" w14:textId="127DA6EA" w:rsidR="00A34D03" w:rsidRPr="00266C35" w:rsidRDefault="00A34D03" w:rsidP="00A34D03">
            <w:pPr>
              <w:widowControl w:val="0"/>
              <w:suppressAutoHyphens/>
              <w:spacing w:after="0" w:line="240" w:lineRule="auto"/>
              <w:jc w:val="both"/>
              <w:rPr>
                <w:rFonts w:ascii="Times New Roman" w:eastAsia="Lucida Sans Unicode" w:hAnsi="Times New Roman" w:cs="Times New Roman"/>
                <w:strike/>
                <w:sz w:val="22"/>
                <w:szCs w:val="22"/>
              </w:rPr>
            </w:pPr>
            <w:r w:rsidRPr="00A34D03">
              <w:rPr>
                <w:rFonts w:ascii="Times New Roman" w:eastAsia="Lucida Sans Unicode" w:hAnsi="Times New Roman" w:cs="Times New Roman"/>
                <w:sz w:val="22"/>
                <w:szCs w:val="22"/>
              </w:rPr>
              <w:t>36.2</w:t>
            </w:r>
            <w:r w:rsidR="007D4CA0">
              <w:rPr>
                <w:rFonts w:ascii="Times New Roman" w:eastAsia="Lucida Sans Unicode" w:hAnsi="Times New Roman" w:cs="Times New Roman"/>
                <w:sz w:val="22"/>
                <w:szCs w:val="22"/>
              </w:rPr>
              <w:t>.</w:t>
            </w:r>
            <w:r w:rsidRPr="00A34D03">
              <w:rPr>
                <w:rFonts w:ascii="Times New Roman" w:eastAsia="Lucida Sans Unicode" w:hAnsi="Times New Roman" w:cs="Times New Roman"/>
                <w:sz w:val="22"/>
                <w:szCs w:val="22"/>
              </w:rPr>
              <w:t xml:space="preserve"> Užsakovas turi teisę atsisakyti grupės/dalies ar statybos darbų kiekių</w:t>
            </w:r>
            <w:r w:rsidR="00462416">
              <w:rPr>
                <w:rFonts w:ascii="Times New Roman" w:eastAsia="Lucida Sans Unicode" w:hAnsi="Times New Roman" w:cs="Times New Roman"/>
                <w:sz w:val="22"/>
                <w:szCs w:val="22"/>
              </w:rPr>
              <w:t>. Užsakovo atsisakomi darbai turi būti suderinti su</w:t>
            </w:r>
            <w:r w:rsidRPr="00A34D03">
              <w:rPr>
                <w:rFonts w:ascii="Times New Roman" w:eastAsia="Lucida Sans Unicode" w:hAnsi="Times New Roman" w:cs="Times New Roman"/>
                <w:sz w:val="22"/>
                <w:szCs w:val="22"/>
              </w:rPr>
              <w:t xml:space="preserve"> Rangov</w:t>
            </w:r>
            <w:r w:rsidR="00462416">
              <w:rPr>
                <w:rFonts w:ascii="Times New Roman" w:eastAsia="Lucida Sans Unicode" w:hAnsi="Times New Roman" w:cs="Times New Roman"/>
                <w:sz w:val="22"/>
                <w:szCs w:val="22"/>
              </w:rPr>
              <w:t>u</w:t>
            </w:r>
            <w:r w:rsidRPr="00A34D03">
              <w:rPr>
                <w:rFonts w:ascii="Times New Roman" w:eastAsia="Lucida Sans Unicode" w:hAnsi="Times New Roman" w:cs="Times New Roman"/>
                <w:sz w:val="22"/>
                <w:szCs w:val="22"/>
              </w:rPr>
              <w:t>.</w:t>
            </w:r>
          </w:p>
        </w:tc>
      </w:tr>
      <w:tr w:rsidR="00A34D03" w:rsidRPr="00A34D03" w14:paraId="0E877E34" w14:textId="77777777" w:rsidTr="00E64E1E">
        <w:tc>
          <w:tcPr>
            <w:tcW w:w="805" w:type="dxa"/>
            <w:tcBorders>
              <w:top w:val="single" w:sz="4" w:space="0" w:color="auto"/>
              <w:left w:val="single" w:sz="4" w:space="0" w:color="auto"/>
              <w:bottom w:val="single" w:sz="4" w:space="0" w:color="auto"/>
              <w:right w:val="single" w:sz="4" w:space="0" w:color="auto"/>
            </w:tcBorders>
          </w:tcPr>
          <w:p w14:paraId="2479BD9D"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37.</w:t>
            </w:r>
          </w:p>
        </w:tc>
        <w:tc>
          <w:tcPr>
            <w:tcW w:w="2876" w:type="dxa"/>
            <w:tcBorders>
              <w:top w:val="single" w:sz="4" w:space="0" w:color="auto"/>
              <w:left w:val="single" w:sz="4" w:space="0" w:color="auto"/>
              <w:bottom w:val="single" w:sz="4" w:space="0" w:color="auto"/>
              <w:right w:val="single" w:sz="4" w:space="0" w:color="auto"/>
            </w:tcBorders>
          </w:tcPr>
          <w:p w14:paraId="6D6BEF92"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Objekto išankstinė apžiūra</w:t>
            </w:r>
          </w:p>
        </w:tc>
        <w:tc>
          <w:tcPr>
            <w:tcW w:w="6237" w:type="dxa"/>
            <w:tcBorders>
              <w:top w:val="single" w:sz="4" w:space="0" w:color="auto"/>
              <w:left w:val="single" w:sz="4" w:space="0" w:color="auto"/>
              <w:bottom w:val="single" w:sz="4" w:space="0" w:color="auto"/>
              <w:right w:val="single" w:sz="4" w:space="0" w:color="auto"/>
            </w:tcBorders>
          </w:tcPr>
          <w:p w14:paraId="60D2B570"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 xml:space="preserve">Siekiant nustatyti darbų apimtis, savo galimybes, riziką, potencialias išlaidas bei išsiaiškinti kitas aplinkybes, svarbias ruošiant pasiūlymą, Rangovui rekomenduojama atvykti apžiūrėti darbų vykdymo vietą. Apžiūra vyks dalyvaujant Užsakovo atstovams, objekto apžiūrą organizuojant su kiekvienu laiku pateikusiu prašymą Rangovu atskirai. Rangovai privalo iš anksto, ne vėliau kaip prieš 1 (vieną) darbo dieną CVP IS priemonėmis pateikti prašymą, nurodydami pageidaujamą susitikimo laiką, asmenų sąrašą (vardas, pavardė, pareigos), kurie dalyvaus apžiūroje, ir kontaktinį telefono numerį. Užsakovas turi teisę su Rangovu suderinti kitą, nei jo prašyme nurodytą, susitikimo laiką. Darbų vykdymo vietos apžiūra gali būti vykdoma </w:t>
            </w:r>
            <w:r w:rsidRPr="00266C35">
              <w:rPr>
                <w:rFonts w:ascii="Times New Roman" w:eastAsia="Lucida Sans Unicode" w:hAnsi="Times New Roman" w:cs="Times New Roman"/>
                <w:b/>
                <w:bCs/>
                <w:sz w:val="22"/>
                <w:szCs w:val="22"/>
              </w:rPr>
              <w:t>ne vėliau kaip likus 5 darbo dienoms iki pasiūlymų pateikimo termino pabaigos</w:t>
            </w:r>
            <w:r w:rsidRPr="00A34D03">
              <w:rPr>
                <w:rFonts w:ascii="Times New Roman" w:eastAsia="Lucida Sans Unicode" w:hAnsi="Times New Roman" w:cs="Times New Roman"/>
                <w:sz w:val="22"/>
                <w:szCs w:val="22"/>
              </w:rPr>
              <w:t>. Apžiūros metu Rangovams nebus atsakinėjama į klausimus, susijusius su pirkimo objektu, nes susitikimas skirtas tik objekto apžiūrai.</w:t>
            </w:r>
          </w:p>
        </w:tc>
      </w:tr>
      <w:tr w:rsidR="00A34D03" w:rsidRPr="00A34D03" w14:paraId="14E54968" w14:textId="77777777" w:rsidTr="00E64E1E">
        <w:tc>
          <w:tcPr>
            <w:tcW w:w="805" w:type="dxa"/>
            <w:tcBorders>
              <w:top w:val="single" w:sz="4" w:space="0" w:color="auto"/>
              <w:left w:val="single" w:sz="4" w:space="0" w:color="auto"/>
              <w:bottom w:val="single" w:sz="4" w:space="0" w:color="auto"/>
              <w:right w:val="single" w:sz="4" w:space="0" w:color="auto"/>
            </w:tcBorders>
          </w:tcPr>
          <w:p w14:paraId="7F0155AC"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38.</w:t>
            </w:r>
          </w:p>
        </w:tc>
        <w:tc>
          <w:tcPr>
            <w:tcW w:w="2876" w:type="dxa"/>
            <w:tcBorders>
              <w:top w:val="single" w:sz="4" w:space="0" w:color="auto"/>
              <w:left w:val="single" w:sz="4" w:space="0" w:color="auto"/>
              <w:bottom w:val="single" w:sz="4" w:space="0" w:color="auto"/>
              <w:right w:val="single" w:sz="4" w:space="0" w:color="auto"/>
            </w:tcBorders>
          </w:tcPr>
          <w:p w14:paraId="71409DF1"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kern w:val="1"/>
                <w:sz w:val="22"/>
                <w:szCs w:val="22"/>
                <w:lang w:eastAsia="ar-SA"/>
              </w:rPr>
            </w:pPr>
            <w:r w:rsidRPr="00A34D03">
              <w:rPr>
                <w:rFonts w:ascii="Times New Roman" w:eastAsia="Lucida Sans Unicode" w:hAnsi="Times New Roman" w:cs="Times New Roman"/>
                <w:kern w:val="1"/>
                <w:sz w:val="22"/>
                <w:szCs w:val="22"/>
                <w:lang w:eastAsia="ar-SA"/>
              </w:rPr>
              <w:t>Informacija, kaip turi būti apskaičiuota ir pateikta pasiūlymuose nurodoma pirkimo kaina</w:t>
            </w:r>
          </w:p>
        </w:tc>
        <w:tc>
          <w:tcPr>
            <w:tcW w:w="6237" w:type="dxa"/>
            <w:tcBorders>
              <w:top w:val="single" w:sz="4" w:space="0" w:color="auto"/>
              <w:left w:val="single" w:sz="4" w:space="0" w:color="auto"/>
              <w:bottom w:val="single" w:sz="4" w:space="0" w:color="auto"/>
              <w:right w:val="single" w:sz="4" w:space="0" w:color="auto"/>
            </w:tcBorders>
          </w:tcPr>
          <w:p w14:paraId="56F82D7F"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38.1.</w:t>
            </w:r>
            <w:r w:rsidRPr="00A34D03">
              <w:rPr>
                <w:rFonts w:ascii="Times New Roman" w:eastAsia="Lucida Sans Unicode" w:hAnsi="Times New Roman" w:cs="Times New Roman"/>
                <w:b/>
                <w:sz w:val="22"/>
                <w:szCs w:val="22"/>
              </w:rPr>
              <w:t xml:space="preserve"> </w:t>
            </w:r>
            <w:r w:rsidRPr="00A34D03">
              <w:rPr>
                <w:rFonts w:ascii="Times New Roman" w:eastAsia="Lucida Sans Unicode" w:hAnsi="Times New Roman" w:cs="Times New Roman"/>
                <w:bCs/>
                <w:sz w:val="22"/>
                <w:szCs w:val="22"/>
              </w:rPr>
              <w:t>S</w:t>
            </w:r>
            <w:r w:rsidRPr="00A34D03">
              <w:rPr>
                <w:rFonts w:ascii="Times New Roman" w:eastAsia="Lucida Sans Unicode" w:hAnsi="Times New Roman" w:cs="Times New Roman"/>
                <w:sz w:val="22"/>
                <w:szCs w:val="22"/>
              </w:rPr>
              <w:t>utarties tipas – fiksuotos kainos sutartis (kiekių ir kainų svyravimo riziką pilnai prisiima Rangovas). Atsiskaitoma pagal fiksuotos kainos principą;</w:t>
            </w:r>
          </w:p>
          <w:p w14:paraId="09F64039"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38.2. Kaina siūloma visai I etapo darbų apimčiai;</w:t>
            </w:r>
          </w:p>
          <w:p w14:paraId="470A9170"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38.3. Medžiagų kiekiai ir darbų apimtys vertinami kartu su Techninio projekto dalyse pateiktomis techninėmis specifikacijomis, aiškinamaisiais raštais, brėžiniais bei Techninio projekto dalyse pateiktais sąnaudų kiekių žiniaraščiais. Jų svyravimo riziką prisiima Rangovas;</w:t>
            </w:r>
          </w:p>
          <w:p w14:paraId="7B7A6182"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38.4. Rangovas turi įsivertinti ir tokius nenumatytus darbus, kurie Techniniame projekte nėra aiškiai išskirti, bet juos būtina atlikti siekiant užtikrinti statybos darbų saugumą, organizavimą, pilną statinių statybos darbų užbaigimą, statinių perdavimą eksploatacijai;</w:t>
            </w:r>
          </w:p>
          <w:p w14:paraId="20FBA0AE"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38.5. Papildomi darbai bus apmokami, jeigu jie Sutartyje nebus numatyti ir Sutartyje nurodytų darbų apimtys viršys 5 procentus pradinės Sutarties vertės. Rangovas privalo įsivertinti, kad papildomi darbai (iki 5 proc. pradinės Sutarties vertės) nebus apmokami;</w:t>
            </w:r>
          </w:p>
          <w:p w14:paraId="704FEEC7"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38.6. už statybos metu naudojamą elektros energiją ir vandens tiekimą moka Rangovas;</w:t>
            </w:r>
          </w:p>
          <w:p w14:paraId="458831A4" w14:textId="77777777" w:rsidR="00A34D03" w:rsidRPr="00A34D03" w:rsidRDefault="00A34D03" w:rsidP="00A34D03">
            <w:pPr>
              <w:widowControl w:val="0"/>
              <w:suppressAutoHyphens/>
              <w:spacing w:after="0" w:line="240" w:lineRule="auto"/>
              <w:jc w:val="both"/>
              <w:rPr>
                <w:rFonts w:ascii="Times New Roman" w:eastAsia="Lucida Sans Unicode" w:hAnsi="Times New Roman" w:cs="Times New Roman"/>
                <w:sz w:val="22"/>
                <w:szCs w:val="22"/>
              </w:rPr>
            </w:pPr>
            <w:r w:rsidRPr="00A34D03">
              <w:rPr>
                <w:rFonts w:ascii="Times New Roman" w:eastAsia="Lucida Sans Unicode" w:hAnsi="Times New Roman" w:cs="Times New Roman"/>
                <w:sz w:val="22"/>
                <w:szCs w:val="22"/>
              </w:rPr>
              <w:t xml:space="preserve">38.7. Rangovas, Užsakovui paprašius, privalo pateikti įkainotų veiklų sąrašą bet kuriame pirkimo pasiūlymo vertinimo etape. Esant būtinumui, Užsakovas turi teisę prašyti Rangovo pagrįsti kainos sudėtines dalis, pateikiant lokalines sąmatas pagal įkainotų veiklų sąrašo punktus. Visos kainos privalo būti pateikiamos eurais ir centais.   </w:t>
            </w:r>
          </w:p>
        </w:tc>
      </w:tr>
    </w:tbl>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16483CC5" w14:textId="77777777" w:rsidR="00A34D03" w:rsidRPr="00DD7B96" w:rsidRDefault="00A34D03" w:rsidP="00A34D03">
      <w:pPr>
        <w:jc w:val="both"/>
        <w:rPr>
          <w:sz w:val="20"/>
          <w:szCs w:val="20"/>
        </w:rPr>
      </w:pPr>
      <w:r w:rsidRPr="00DD7B96">
        <w:rPr>
          <w:sz w:val="20"/>
          <w:szCs w:val="20"/>
        </w:rPr>
        <w:t>PRIDEDAMA:</w:t>
      </w:r>
    </w:p>
    <w:p w14:paraId="6C5001F8" w14:textId="2EB2BAC7" w:rsidR="00A34D03" w:rsidRPr="00DD7B96" w:rsidRDefault="00A34D03" w:rsidP="00A34D03">
      <w:pPr>
        <w:pStyle w:val="Sraopastraipa"/>
        <w:numPr>
          <w:ilvl w:val="0"/>
          <w:numId w:val="28"/>
        </w:numPr>
        <w:spacing w:after="200"/>
        <w:jc w:val="both"/>
        <w:rPr>
          <w:rFonts w:ascii="Times New Roman" w:hAnsi="Times New Roman" w:cs="Times New Roman"/>
          <w:sz w:val="20"/>
          <w:szCs w:val="20"/>
        </w:rPr>
      </w:pPr>
      <w:r w:rsidRPr="00DD7B96">
        <w:rPr>
          <w:rFonts w:ascii="Times New Roman" w:hAnsi="Times New Roman" w:cs="Times New Roman"/>
          <w:sz w:val="20"/>
          <w:szCs w:val="20"/>
        </w:rPr>
        <w:lastRenderedPageBreak/>
        <w:t>Sandėliavimo paskirties pastato ir kitos paskirties inžinerinių statinių (atliekų priėmimo, apdorojimo, laikymo ir kiemo aikštelių), Ketvergių g. 2, Dumpių k., Klaipėdos r. Techni</w:t>
      </w:r>
      <w:r w:rsidR="000B2DB1">
        <w:rPr>
          <w:rFonts w:ascii="Times New Roman" w:hAnsi="Times New Roman" w:cs="Times New Roman"/>
          <w:sz w:val="20"/>
          <w:szCs w:val="20"/>
        </w:rPr>
        <w:t>ni</w:t>
      </w:r>
      <w:r w:rsidRPr="00DD7B96">
        <w:rPr>
          <w:rFonts w:ascii="Times New Roman" w:hAnsi="Times New Roman" w:cs="Times New Roman"/>
          <w:sz w:val="20"/>
          <w:szCs w:val="20"/>
        </w:rPr>
        <w:t>o statybos projekto:</w:t>
      </w:r>
    </w:p>
    <w:p w14:paraId="54686DF8" w14:textId="77777777" w:rsidR="00A34D03" w:rsidRPr="00DD7B96" w:rsidRDefault="00A34D03" w:rsidP="00A34D03">
      <w:pPr>
        <w:pStyle w:val="Sraopastraipa"/>
        <w:numPr>
          <w:ilvl w:val="1"/>
          <w:numId w:val="28"/>
        </w:numPr>
        <w:spacing w:after="200"/>
        <w:rPr>
          <w:rFonts w:ascii="Times New Roman" w:hAnsi="Times New Roman" w:cs="Times New Roman"/>
          <w:sz w:val="20"/>
          <w:szCs w:val="20"/>
        </w:rPr>
      </w:pPr>
      <w:r w:rsidRPr="00DD7B96">
        <w:rPr>
          <w:rFonts w:ascii="Times New Roman" w:hAnsi="Times New Roman" w:cs="Times New Roman"/>
          <w:sz w:val="20"/>
          <w:szCs w:val="20"/>
        </w:rPr>
        <w:t>Bendroji dalis;</w:t>
      </w:r>
    </w:p>
    <w:p w14:paraId="454FAC11" w14:textId="77777777" w:rsidR="00A34D03" w:rsidRPr="00DD7B96" w:rsidRDefault="00A34D03" w:rsidP="00A34D03">
      <w:pPr>
        <w:pStyle w:val="Sraopastraipa"/>
        <w:numPr>
          <w:ilvl w:val="1"/>
          <w:numId w:val="28"/>
        </w:numPr>
        <w:spacing w:after="200"/>
        <w:rPr>
          <w:rFonts w:ascii="Times New Roman" w:hAnsi="Times New Roman" w:cs="Times New Roman"/>
          <w:sz w:val="20"/>
          <w:szCs w:val="20"/>
        </w:rPr>
      </w:pPr>
      <w:r w:rsidRPr="00DD7B96">
        <w:rPr>
          <w:rFonts w:ascii="Times New Roman" w:hAnsi="Times New Roman" w:cs="Times New Roman"/>
          <w:sz w:val="20"/>
          <w:szCs w:val="20"/>
        </w:rPr>
        <w:t>Sklypo sutvarkymo (sklypo plano) dalis;</w:t>
      </w:r>
    </w:p>
    <w:p w14:paraId="1C88F460" w14:textId="77777777" w:rsidR="00A34D03" w:rsidRPr="00DD7B96" w:rsidRDefault="00A34D03" w:rsidP="00A34D03">
      <w:pPr>
        <w:pStyle w:val="Sraopastraipa"/>
        <w:numPr>
          <w:ilvl w:val="1"/>
          <w:numId w:val="28"/>
        </w:numPr>
        <w:spacing w:after="200"/>
        <w:rPr>
          <w:rFonts w:ascii="Times New Roman" w:hAnsi="Times New Roman" w:cs="Times New Roman"/>
          <w:sz w:val="20"/>
          <w:szCs w:val="20"/>
        </w:rPr>
      </w:pPr>
      <w:r w:rsidRPr="00DD7B96">
        <w:rPr>
          <w:rFonts w:ascii="Times New Roman" w:hAnsi="Times New Roman" w:cs="Times New Roman"/>
          <w:sz w:val="20"/>
          <w:szCs w:val="20"/>
        </w:rPr>
        <w:t>Statinio architektūros dalis;</w:t>
      </w:r>
    </w:p>
    <w:p w14:paraId="4D13C571" w14:textId="77777777" w:rsidR="00A34D03" w:rsidRPr="00DD7B96" w:rsidRDefault="00A34D03" w:rsidP="00A34D03">
      <w:pPr>
        <w:pStyle w:val="Sraopastraipa"/>
        <w:numPr>
          <w:ilvl w:val="1"/>
          <w:numId w:val="28"/>
        </w:numPr>
        <w:spacing w:after="200"/>
        <w:rPr>
          <w:rFonts w:ascii="Times New Roman" w:hAnsi="Times New Roman" w:cs="Times New Roman"/>
          <w:sz w:val="20"/>
          <w:szCs w:val="20"/>
        </w:rPr>
      </w:pPr>
      <w:r w:rsidRPr="00DD7B96">
        <w:rPr>
          <w:rFonts w:ascii="Times New Roman" w:hAnsi="Times New Roman" w:cs="Times New Roman"/>
          <w:sz w:val="20"/>
          <w:szCs w:val="20"/>
        </w:rPr>
        <w:t>Konstrukcijų dalis;</w:t>
      </w:r>
    </w:p>
    <w:p w14:paraId="0A8A4D3B" w14:textId="77777777" w:rsidR="00A34D03" w:rsidRPr="00DD7B96" w:rsidRDefault="00A34D03" w:rsidP="00A34D03">
      <w:pPr>
        <w:pStyle w:val="Sraopastraipa"/>
        <w:numPr>
          <w:ilvl w:val="1"/>
          <w:numId w:val="28"/>
        </w:numPr>
        <w:spacing w:after="200"/>
        <w:rPr>
          <w:rFonts w:ascii="Times New Roman" w:hAnsi="Times New Roman" w:cs="Times New Roman"/>
          <w:sz w:val="20"/>
          <w:szCs w:val="20"/>
        </w:rPr>
      </w:pPr>
      <w:r w:rsidRPr="00DD7B96">
        <w:rPr>
          <w:rFonts w:ascii="Times New Roman" w:hAnsi="Times New Roman" w:cs="Times New Roman"/>
          <w:sz w:val="20"/>
          <w:szCs w:val="20"/>
        </w:rPr>
        <w:t>Vandentiekio ir nuotekų šalinimo dalis;</w:t>
      </w:r>
    </w:p>
    <w:p w14:paraId="76C1875A" w14:textId="77777777" w:rsidR="00A34D03" w:rsidRPr="00DD7B96" w:rsidRDefault="00A34D03" w:rsidP="00A34D03">
      <w:pPr>
        <w:pStyle w:val="Sraopastraipa"/>
        <w:numPr>
          <w:ilvl w:val="1"/>
          <w:numId w:val="28"/>
        </w:numPr>
        <w:spacing w:after="200"/>
        <w:rPr>
          <w:rFonts w:ascii="Times New Roman" w:hAnsi="Times New Roman" w:cs="Times New Roman"/>
          <w:sz w:val="20"/>
          <w:szCs w:val="20"/>
        </w:rPr>
      </w:pPr>
      <w:r w:rsidRPr="00DD7B96">
        <w:rPr>
          <w:rFonts w:ascii="Times New Roman" w:hAnsi="Times New Roman" w:cs="Times New Roman"/>
          <w:sz w:val="20"/>
          <w:szCs w:val="20"/>
        </w:rPr>
        <w:t>Elektrotechnikos dalis;</w:t>
      </w:r>
    </w:p>
    <w:p w14:paraId="79728D5D" w14:textId="77777777" w:rsidR="00A34D03" w:rsidRPr="00DD7B96" w:rsidRDefault="00A34D03" w:rsidP="00A34D03">
      <w:pPr>
        <w:pStyle w:val="Sraopastraipa"/>
        <w:numPr>
          <w:ilvl w:val="1"/>
          <w:numId w:val="28"/>
        </w:numPr>
        <w:spacing w:after="200"/>
        <w:rPr>
          <w:rFonts w:ascii="Times New Roman" w:hAnsi="Times New Roman" w:cs="Times New Roman"/>
          <w:sz w:val="20"/>
          <w:szCs w:val="20"/>
        </w:rPr>
      </w:pPr>
      <w:r w:rsidRPr="00DD7B96">
        <w:rPr>
          <w:rFonts w:ascii="Times New Roman" w:hAnsi="Times New Roman" w:cs="Times New Roman"/>
          <w:sz w:val="20"/>
          <w:szCs w:val="20"/>
        </w:rPr>
        <w:t>Apsauginės signalizacijos dalis;</w:t>
      </w:r>
    </w:p>
    <w:p w14:paraId="3AA62AC9" w14:textId="77777777" w:rsidR="00A34D03" w:rsidRPr="00DD7B96" w:rsidRDefault="00A34D03" w:rsidP="00A34D03">
      <w:pPr>
        <w:pStyle w:val="Sraopastraipa"/>
        <w:numPr>
          <w:ilvl w:val="1"/>
          <w:numId w:val="28"/>
        </w:numPr>
        <w:spacing w:after="200"/>
        <w:rPr>
          <w:rFonts w:ascii="Times New Roman" w:hAnsi="Times New Roman" w:cs="Times New Roman"/>
          <w:sz w:val="20"/>
          <w:szCs w:val="20"/>
        </w:rPr>
      </w:pPr>
      <w:r w:rsidRPr="00DD7B96">
        <w:rPr>
          <w:rFonts w:ascii="Times New Roman" w:hAnsi="Times New Roman" w:cs="Times New Roman"/>
          <w:sz w:val="20"/>
          <w:szCs w:val="20"/>
        </w:rPr>
        <w:t>Gaisro aptikimo ir signalizavimo dalis;</w:t>
      </w:r>
    </w:p>
    <w:p w14:paraId="13C4408E" w14:textId="77777777" w:rsidR="00A34D03" w:rsidRPr="00DD7B96" w:rsidRDefault="00A34D03" w:rsidP="00A34D03">
      <w:pPr>
        <w:pStyle w:val="Sraopastraipa"/>
        <w:numPr>
          <w:ilvl w:val="1"/>
          <w:numId w:val="28"/>
        </w:numPr>
        <w:spacing w:after="200"/>
        <w:rPr>
          <w:rFonts w:ascii="Times New Roman" w:hAnsi="Times New Roman" w:cs="Times New Roman"/>
          <w:sz w:val="20"/>
          <w:szCs w:val="20"/>
        </w:rPr>
      </w:pPr>
      <w:r>
        <w:rPr>
          <w:rFonts w:ascii="Times New Roman" w:hAnsi="Times New Roman" w:cs="Times New Roman"/>
          <w:sz w:val="20"/>
          <w:szCs w:val="20"/>
        </w:rPr>
        <w:t>P</w:t>
      </w:r>
      <w:r w:rsidRPr="00DD7B96">
        <w:rPr>
          <w:rFonts w:ascii="Times New Roman" w:hAnsi="Times New Roman" w:cs="Times New Roman"/>
          <w:sz w:val="20"/>
          <w:szCs w:val="20"/>
        </w:rPr>
        <w:t>asirengimo statybai ir statybos darbų organizavimo dalis;</w:t>
      </w:r>
    </w:p>
    <w:p w14:paraId="6AED51C3" w14:textId="77777777" w:rsidR="00A34D03" w:rsidRPr="00DD7B96" w:rsidRDefault="00A34D03" w:rsidP="00A34D03">
      <w:pPr>
        <w:pStyle w:val="Sraopastraipa"/>
        <w:numPr>
          <w:ilvl w:val="1"/>
          <w:numId w:val="28"/>
        </w:numPr>
        <w:spacing w:after="200"/>
        <w:rPr>
          <w:rFonts w:ascii="Times New Roman" w:hAnsi="Times New Roman" w:cs="Times New Roman"/>
          <w:sz w:val="20"/>
          <w:szCs w:val="20"/>
        </w:rPr>
      </w:pPr>
      <w:r w:rsidRPr="00DD7B96">
        <w:rPr>
          <w:rFonts w:ascii="Times New Roman" w:hAnsi="Times New Roman" w:cs="Times New Roman"/>
          <w:sz w:val="20"/>
          <w:szCs w:val="20"/>
        </w:rPr>
        <w:t>Gatvės apšvietimo dalis.</w:t>
      </w:r>
    </w:p>
    <w:p w14:paraId="2D669F4D" w14:textId="77777777" w:rsidR="00A34D03" w:rsidRDefault="00A34D03" w:rsidP="00A34D03">
      <w:pPr>
        <w:pStyle w:val="Sraopastraipa"/>
        <w:numPr>
          <w:ilvl w:val="0"/>
          <w:numId w:val="28"/>
        </w:numPr>
        <w:spacing w:after="200"/>
        <w:jc w:val="both"/>
        <w:rPr>
          <w:rFonts w:ascii="Times New Roman" w:hAnsi="Times New Roman" w:cs="Times New Roman"/>
          <w:sz w:val="20"/>
          <w:szCs w:val="20"/>
        </w:rPr>
      </w:pPr>
      <w:r w:rsidRPr="00DD7B96">
        <w:rPr>
          <w:rFonts w:ascii="Times New Roman" w:hAnsi="Times New Roman" w:cs="Times New Roman"/>
          <w:sz w:val="20"/>
          <w:szCs w:val="20"/>
        </w:rPr>
        <w:t xml:space="preserve">2026-02-11 statybą leidžiančio dokumento Nr. LSNS-34-260211-00081 nuorašas. </w:t>
      </w:r>
    </w:p>
    <w:p w14:paraId="54FA1162" w14:textId="77777777" w:rsidR="00A34D03" w:rsidRDefault="00A34D03" w:rsidP="00A34D03">
      <w:pPr>
        <w:pStyle w:val="Sraopastraipa"/>
        <w:numPr>
          <w:ilvl w:val="0"/>
          <w:numId w:val="28"/>
        </w:numPr>
        <w:spacing w:after="200"/>
        <w:jc w:val="both"/>
        <w:rPr>
          <w:rFonts w:ascii="Times New Roman" w:hAnsi="Times New Roman" w:cs="Times New Roman"/>
          <w:sz w:val="20"/>
          <w:szCs w:val="20"/>
        </w:rPr>
      </w:pPr>
      <w:r>
        <w:rPr>
          <w:rFonts w:ascii="Times New Roman" w:hAnsi="Times New Roman" w:cs="Times New Roman"/>
          <w:sz w:val="20"/>
          <w:szCs w:val="20"/>
        </w:rPr>
        <w:t>Aiškinamasis raštas.</w:t>
      </w:r>
    </w:p>
    <w:p w14:paraId="1879B039" w14:textId="77777777" w:rsidR="00A34D03" w:rsidRDefault="00A34D03" w:rsidP="00A34D03">
      <w:pPr>
        <w:pStyle w:val="Sraopastraipa"/>
        <w:numPr>
          <w:ilvl w:val="0"/>
          <w:numId w:val="28"/>
        </w:numPr>
        <w:spacing w:after="200"/>
        <w:jc w:val="both"/>
        <w:rPr>
          <w:rFonts w:ascii="Times New Roman" w:hAnsi="Times New Roman" w:cs="Times New Roman"/>
          <w:sz w:val="20"/>
          <w:szCs w:val="20"/>
        </w:rPr>
      </w:pPr>
      <w:r>
        <w:rPr>
          <w:rFonts w:ascii="Times New Roman" w:hAnsi="Times New Roman" w:cs="Times New Roman"/>
          <w:sz w:val="20"/>
          <w:szCs w:val="20"/>
        </w:rPr>
        <w:t>Eksploatacinių savybių deklaracija (UAB GREN).</w:t>
      </w:r>
    </w:p>
    <w:p w14:paraId="6972507F" w14:textId="77777777" w:rsidR="00A34D03" w:rsidRDefault="00A34D03" w:rsidP="006015A1">
      <w:pPr>
        <w:tabs>
          <w:tab w:val="left" w:pos="810"/>
          <w:tab w:val="left" w:pos="990"/>
        </w:tabs>
        <w:spacing w:after="0" w:line="240" w:lineRule="auto"/>
        <w:jc w:val="both"/>
        <w:rPr>
          <w:rFonts w:eastAsia="Calibri" w:cstheme="minorHAnsi"/>
          <w:i/>
          <w:iCs/>
          <w:color w:val="7030A0"/>
        </w:rPr>
      </w:pP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3F8C1EE" w14:textId="77777777" w:rsidR="00A34D03" w:rsidRPr="00A34D03" w:rsidRDefault="00A34D03" w:rsidP="00A34D03">
      <w:pPr>
        <w:numPr>
          <w:ilvl w:val="0"/>
          <w:numId w:val="29"/>
        </w:numPr>
        <w:spacing w:after="0" w:line="240" w:lineRule="auto"/>
        <w:jc w:val="both"/>
        <w:rPr>
          <w:sz w:val="18"/>
          <w:szCs w:val="18"/>
        </w:rPr>
      </w:pPr>
      <w:r w:rsidRPr="00A34D03">
        <w:rPr>
          <w:sz w:val="18"/>
          <w:szCs w:val="18"/>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34A98C" w14:textId="77777777" w:rsidR="00A34D03" w:rsidRPr="00A34D03" w:rsidRDefault="00A34D03" w:rsidP="00A34D03">
      <w:pPr>
        <w:numPr>
          <w:ilvl w:val="0"/>
          <w:numId w:val="29"/>
        </w:numPr>
        <w:spacing w:after="0" w:line="240" w:lineRule="auto"/>
        <w:jc w:val="both"/>
        <w:rPr>
          <w:sz w:val="18"/>
          <w:szCs w:val="18"/>
        </w:rPr>
      </w:pPr>
      <w:r w:rsidRPr="00A34D03">
        <w:rPr>
          <w:sz w:val="18"/>
          <w:szCs w:val="18"/>
        </w:rPr>
        <w:t xml:space="preserve">Pašalinimo pagrindai taikomi tiekėjui (kai pasiūlymą teikia ūkio subjektų grupė – visiems tos grupės nariams) ir ūkio subjektams, kurių pajėgumais tiekėjas remiasi. </w:t>
      </w:r>
    </w:p>
    <w:p w14:paraId="44590A6B" w14:textId="77777777" w:rsidR="00A34D03" w:rsidRPr="00A34D03" w:rsidRDefault="00A34D03" w:rsidP="00A34D03">
      <w:pPr>
        <w:numPr>
          <w:ilvl w:val="0"/>
          <w:numId w:val="29"/>
        </w:numPr>
        <w:spacing w:after="0" w:line="240" w:lineRule="auto"/>
        <w:jc w:val="both"/>
        <w:rPr>
          <w:sz w:val="18"/>
          <w:szCs w:val="18"/>
        </w:rPr>
      </w:pPr>
      <w:r w:rsidRPr="00A34D03">
        <w:rPr>
          <w:sz w:val="18"/>
          <w:szCs w:val="18"/>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6F18B4E" w14:textId="77777777" w:rsidR="00A34D03" w:rsidRPr="00A34D03" w:rsidRDefault="00A34D03" w:rsidP="00A34D03">
      <w:pPr>
        <w:numPr>
          <w:ilvl w:val="0"/>
          <w:numId w:val="29"/>
        </w:numPr>
        <w:spacing w:after="0" w:line="240" w:lineRule="auto"/>
        <w:jc w:val="both"/>
        <w:rPr>
          <w:sz w:val="18"/>
          <w:szCs w:val="18"/>
        </w:rPr>
      </w:pPr>
      <w:r w:rsidRPr="00A34D03">
        <w:rPr>
          <w:sz w:val="18"/>
          <w:szCs w:val="18"/>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B7A0069" w14:textId="77777777" w:rsidR="00A34D03" w:rsidRPr="00A34D03" w:rsidRDefault="00A34D03" w:rsidP="00A34D03">
      <w:pPr>
        <w:numPr>
          <w:ilvl w:val="0"/>
          <w:numId w:val="29"/>
        </w:numPr>
        <w:spacing w:after="0" w:line="240" w:lineRule="auto"/>
        <w:jc w:val="both"/>
        <w:rPr>
          <w:sz w:val="18"/>
          <w:szCs w:val="18"/>
        </w:rPr>
      </w:pPr>
      <w:r w:rsidRPr="00A34D03">
        <w:rPr>
          <w:sz w:val="18"/>
          <w:szCs w:val="18"/>
        </w:rPr>
        <w:t>Perkančioji organizacija visų pirma reikalauja tokios rūšies pažymų ir tokių dokumentinių įrodymų formų, apie kuriuos pateikta informacija Europos Komisijos informacinėje dokumentų saugykloje „e-</w:t>
      </w:r>
      <w:proofErr w:type="spellStart"/>
      <w:r w:rsidRPr="00A34D03">
        <w:rPr>
          <w:sz w:val="18"/>
          <w:szCs w:val="18"/>
        </w:rPr>
        <w:t>Certis</w:t>
      </w:r>
      <w:proofErr w:type="spellEnd"/>
      <w:r w:rsidRPr="00A34D03">
        <w:rPr>
          <w:sz w:val="18"/>
          <w:szCs w:val="18"/>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34D03">
        <w:rPr>
          <w:sz w:val="18"/>
          <w:szCs w:val="18"/>
        </w:rPr>
        <w:t>Certis</w:t>
      </w:r>
      <w:proofErr w:type="spellEnd"/>
      <w:r w:rsidRPr="00A34D03">
        <w:rPr>
          <w:sz w:val="18"/>
          <w:szCs w:val="18"/>
        </w:rPr>
        <w:t xml:space="preserve">“, adresu </w:t>
      </w:r>
      <w:hyperlink r:id="rId16" w:history="1">
        <w:r w:rsidRPr="00A34D03">
          <w:rPr>
            <w:rStyle w:val="Hipersaitas"/>
            <w:sz w:val="18"/>
            <w:szCs w:val="18"/>
          </w:rPr>
          <w:t>https://ec.europa.eu/tools/ecertis/</w:t>
        </w:r>
      </w:hyperlink>
      <w:r w:rsidRPr="00A34D03">
        <w:rPr>
          <w:sz w:val="18"/>
          <w:szCs w:val="18"/>
        </w:rPr>
        <w:t xml:space="preserve">. </w:t>
      </w:r>
    </w:p>
    <w:p w14:paraId="326E8427" w14:textId="77777777" w:rsidR="00A34D03" w:rsidRPr="00A34D03" w:rsidRDefault="00A34D03" w:rsidP="00A34D03">
      <w:pPr>
        <w:numPr>
          <w:ilvl w:val="0"/>
          <w:numId w:val="29"/>
        </w:numPr>
        <w:spacing w:after="0" w:line="240" w:lineRule="auto"/>
        <w:jc w:val="both"/>
        <w:rPr>
          <w:sz w:val="18"/>
          <w:szCs w:val="18"/>
        </w:rPr>
      </w:pPr>
      <w:r w:rsidRPr="00A34D03">
        <w:rPr>
          <w:sz w:val="18"/>
          <w:szCs w:val="18"/>
        </w:rPr>
        <w:t>Perkančioji organizacija nereikalauja iš tiekėjo pateikti dokumentų, patvirtinančių jo pašalinimo pagrindų nebuvimą, jeigu ji:</w:t>
      </w:r>
    </w:p>
    <w:p w14:paraId="54D094FF" w14:textId="77777777" w:rsidR="00A34D03" w:rsidRPr="00A34D03" w:rsidRDefault="00A34D03" w:rsidP="00A34D03">
      <w:pPr>
        <w:numPr>
          <w:ilvl w:val="1"/>
          <w:numId w:val="29"/>
        </w:numPr>
        <w:spacing w:after="0" w:line="240" w:lineRule="auto"/>
        <w:jc w:val="both"/>
        <w:rPr>
          <w:sz w:val="18"/>
          <w:szCs w:val="18"/>
        </w:rPr>
      </w:pPr>
      <w:r w:rsidRPr="00A34D03">
        <w:rPr>
          <w:sz w:val="18"/>
          <w:szCs w:val="18"/>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0F0E9C1" w14:textId="77777777" w:rsidR="00A34D03" w:rsidRPr="00A34D03" w:rsidRDefault="00A34D03" w:rsidP="00A34D03">
      <w:pPr>
        <w:numPr>
          <w:ilvl w:val="1"/>
          <w:numId w:val="29"/>
        </w:numPr>
        <w:spacing w:after="0" w:line="240" w:lineRule="auto"/>
        <w:jc w:val="both"/>
        <w:rPr>
          <w:sz w:val="18"/>
          <w:szCs w:val="18"/>
        </w:rPr>
      </w:pPr>
      <w:r w:rsidRPr="00A34D03">
        <w:rPr>
          <w:sz w:val="18"/>
          <w:szCs w:val="18"/>
        </w:rPr>
        <w:t>šiuos dokumentus jau turi iš ankstesnių pirkimo procedūrų, jeigu šiuose dokumentuose nurodyta informacija vis dar yra aktuali (dokumentas išduotas prieš ne daugiau dienų, negu nurodyta atitinkamoje žemiau esančios lentelės eilutėje).</w:t>
      </w:r>
    </w:p>
    <w:p w14:paraId="15447944" w14:textId="77777777" w:rsidR="00A34D03" w:rsidRPr="00A34D03" w:rsidRDefault="00A34D03" w:rsidP="00A34D03">
      <w:pPr>
        <w:spacing w:after="0" w:line="240" w:lineRule="auto"/>
        <w:jc w:val="both"/>
        <w:rPr>
          <w:sz w:val="18"/>
          <w:szCs w:val="18"/>
        </w:rPr>
      </w:pPr>
      <w:r w:rsidRPr="00A34D03">
        <w:rPr>
          <w:sz w:val="18"/>
          <w:szCs w:val="18"/>
        </w:rPr>
        <w:t xml:space="preserve">              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EECEB9C" w14:textId="77777777" w:rsidR="00A34D03" w:rsidRPr="00A34D03" w:rsidRDefault="00A34D03" w:rsidP="00A34D03">
      <w:pPr>
        <w:numPr>
          <w:ilvl w:val="1"/>
          <w:numId w:val="30"/>
        </w:numPr>
        <w:spacing w:after="0" w:line="240" w:lineRule="auto"/>
        <w:jc w:val="both"/>
        <w:rPr>
          <w:sz w:val="18"/>
          <w:szCs w:val="18"/>
        </w:rPr>
      </w:pPr>
      <w:r w:rsidRPr="00A34D03">
        <w:rPr>
          <w:sz w:val="18"/>
          <w:szCs w:val="18"/>
        </w:rPr>
        <w:t>priesaikos deklaracija;</w:t>
      </w:r>
    </w:p>
    <w:p w14:paraId="6217AB91" w14:textId="6346F876" w:rsidR="00A34D03" w:rsidRPr="00A34D03" w:rsidRDefault="00A34D03" w:rsidP="00A34D03">
      <w:pPr>
        <w:pStyle w:val="Sraopastraipa"/>
        <w:numPr>
          <w:ilvl w:val="1"/>
          <w:numId w:val="30"/>
        </w:numPr>
        <w:spacing w:after="0" w:line="240" w:lineRule="auto"/>
        <w:jc w:val="both"/>
        <w:rPr>
          <w:sz w:val="18"/>
          <w:szCs w:val="18"/>
        </w:rPr>
      </w:pPr>
      <w:r w:rsidRPr="00A34D03">
        <w:rPr>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29BD11" w14:textId="77777777" w:rsidR="00A34D03" w:rsidRPr="00A34D03" w:rsidRDefault="00A34D03" w:rsidP="00A34D03">
      <w:pPr>
        <w:pStyle w:val="Sraopastraipa"/>
        <w:spacing w:after="0" w:line="240" w:lineRule="auto"/>
        <w:ind w:left="1440"/>
        <w:jc w:val="both"/>
        <w:rPr>
          <w:sz w:val="18"/>
          <w:szCs w:val="18"/>
        </w:rPr>
      </w:pPr>
    </w:p>
    <w:tbl>
      <w:tblPr>
        <w:tblW w:w="10485" w:type="dxa"/>
        <w:tblInd w:w="-289" w:type="dxa"/>
        <w:tblLayout w:type="fixed"/>
        <w:tblCellMar>
          <w:left w:w="10" w:type="dxa"/>
          <w:right w:w="10" w:type="dxa"/>
        </w:tblCellMar>
        <w:tblLook w:val="04A0" w:firstRow="1" w:lastRow="0" w:firstColumn="1" w:lastColumn="0" w:noHBand="0" w:noVBand="1"/>
      </w:tblPr>
      <w:tblGrid>
        <w:gridCol w:w="704"/>
        <w:gridCol w:w="3969"/>
        <w:gridCol w:w="1843"/>
        <w:gridCol w:w="3969"/>
      </w:tblGrid>
      <w:tr w:rsidR="00A34D03" w:rsidRPr="002605EF" w14:paraId="12480751" w14:textId="77777777" w:rsidTr="00A34D0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6EBF8C" w14:textId="77777777" w:rsidR="00A34D03" w:rsidRPr="002605EF" w:rsidRDefault="00A34D03" w:rsidP="000D61AA">
            <w:pPr>
              <w:spacing w:after="0" w:line="240" w:lineRule="auto"/>
              <w:ind w:left="32"/>
              <w:jc w:val="center"/>
              <w:rPr>
                <w:rFonts w:ascii="Times New Roman" w:hAnsi="Times New Roman" w:cs="Times New Roman"/>
                <w:b/>
                <w:bCs/>
                <w:sz w:val="16"/>
                <w:szCs w:val="16"/>
              </w:rPr>
            </w:pPr>
            <w:r w:rsidRPr="002605EF">
              <w:rPr>
                <w:rFonts w:ascii="Times New Roman" w:hAnsi="Times New Roman" w:cs="Times New Roman"/>
                <w:b/>
                <w:bCs/>
                <w:sz w:val="16"/>
                <w:szCs w:val="16"/>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B74869" w14:textId="77777777" w:rsidR="00A34D03" w:rsidRPr="002605EF" w:rsidRDefault="00A34D03" w:rsidP="000D61AA">
            <w:pPr>
              <w:spacing w:after="0" w:line="240" w:lineRule="auto"/>
              <w:jc w:val="center"/>
              <w:rPr>
                <w:rFonts w:ascii="Times New Roman" w:hAnsi="Times New Roman" w:cs="Times New Roman"/>
                <w:bCs/>
                <w:sz w:val="16"/>
                <w:szCs w:val="16"/>
                <w:lang w:eastAsia="en-US"/>
              </w:rPr>
            </w:pPr>
            <w:r w:rsidRPr="002605EF">
              <w:rPr>
                <w:rFonts w:ascii="Times New Roman" w:hAnsi="Times New Roman" w:cs="Times New Roman"/>
                <w:b/>
                <w:sz w:val="16"/>
                <w:szCs w:val="16"/>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61A2DC" w14:textId="77777777" w:rsidR="00A34D03" w:rsidRPr="002605EF" w:rsidRDefault="00A34D03" w:rsidP="000D61AA">
            <w:pPr>
              <w:spacing w:after="0" w:line="240" w:lineRule="auto"/>
              <w:jc w:val="center"/>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B1AD09" w14:textId="77777777" w:rsidR="00A34D03" w:rsidRPr="002605EF" w:rsidRDefault="00A34D03" w:rsidP="000D61AA">
            <w:pPr>
              <w:spacing w:after="0" w:line="240" w:lineRule="auto"/>
              <w:jc w:val="center"/>
              <w:rPr>
                <w:rFonts w:ascii="Times New Roman" w:hAnsi="Times New Roman" w:cs="Times New Roman"/>
                <w:bCs/>
                <w:iCs/>
                <w:sz w:val="16"/>
                <w:szCs w:val="16"/>
                <w:lang w:eastAsia="en-US"/>
              </w:rPr>
            </w:pPr>
            <w:r w:rsidRPr="002605EF">
              <w:rPr>
                <w:rFonts w:ascii="Times New Roman" w:hAnsi="Times New Roman" w:cs="Times New Roman"/>
                <w:b/>
                <w:sz w:val="16"/>
                <w:szCs w:val="16"/>
              </w:rPr>
              <w:t>Pašalinimo pagrindų nebuvimą įrodantys dokumentai</w:t>
            </w:r>
          </w:p>
        </w:tc>
      </w:tr>
      <w:tr w:rsidR="00A34D03" w:rsidRPr="002605EF" w14:paraId="64A041DB" w14:textId="77777777" w:rsidTr="00A34D03">
        <w:tc>
          <w:tcPr>
            <w:tcW w:w="104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D681E" w14:textId="77777777" w:rsidR="00A34D03" w:rsidRPr="002605EF" w:rsidRDefault="00A34D03" w:rsidP="000D61AA">
            <w:pPr>
              <w:spacing w:after="0" w:line="240" w:lineRule="auto"/>
              <w:jc w:val="both"/>
              <w:rPr>
                <w:rFonts w:ascii="Times New Roman" w:hAnsi="Times New Roman" w:cs="Times New Roman"/>
                <w:sz w:val="16"/>
                <w:szCs w:val="16"/>
                <w:lang w:eastAsia="en-US"/>
              </w:rPr>
            </w:pPr>
          </w:p>
        </w:tc>
      </w:tr>
      <w:tr w:rsidR="00A34D03" w:rsidRPr="002605EF" w14:paraId="4A49FAC9" w14:textId="77777777" w:rsidTr="00A34D0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0B4B3E" w14:textId="77777777" w:rsidR="00A34D03" w:rsidRPr="002605EF" w:rsidRDefault="00A34D03" w:rsidP="00A34D03">
            <w:pPr>
              <w:numPr>
                <w:ilvl w:val="0"/>
                <w:numId w:val="34"/>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27DD1"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sz w:val="16"/>
                <w:szCs w:val="16"/>
                <w:lang w:eastAsia="en-US"/>
              </w:rPr>
              <w:t>Tiekėjas arba jo atsakingas asmuo, nurodytas VPĮ 46 straipsnio 2 dalies 2 punkte, nuteistas už šią nusikalstamą veiką:</w:t>
            </w:r>
          </w:p>
          <w:p w14:paraId="5EB16ACE"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1) dalyvavimą nusikalstamame susivienijime, jo organizavimą ar vadovavimą jam;</w:t>
            </w:r>
          </w:p>
          <w:p w14:paraId="575B3D4C"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2) kyšininkavimą, prekybą poveikiu, papirkimą;</w:t>
            </w:r>
          </w:p>
          <w:p w14:paraId="624B6BFE"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2605EF">
              <w:rPr>
                <w:rFonts w:ascii="Times New Roman" w:hAnsi="Times New Roman" w:cs="Times New Roman"/>
                <w:bCs/>
                <w:sz w:val="16"/>
                <w:szCs w:val="16"/>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7AD1E2"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4) nusikalstamą bankrotą;</w:t>
            </w:r>
          </w:p>
          <w:p w14:paraId="3CD28014"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5) teroristinį ir su teroristine veikla susijusį nusikaltimą;</w:t>
            </w:r>
          </w:p>
          <w:p w14:paraId="728842DA"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6) nusikalstamu būdu gauto turto legalizavimą;</w:t>
            </w:r>
          </w:p>
          <w:p w14:paraId="70798FE4"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7) prekybą žmonėmis, vaiko pirkimą arba pardavimą;</w:t>
            </w:r>
          </w:p>
          <w:p w14:paraId="029210D9"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8) kitos valstybės tiekėjo atliktą nusikaltimą, apibrėžtą Direktyvos 2014/24/ES 57 straipsnio 1 dalyje išvardytus Europos Sąjungos teisės aktus įgyvendinančiuose kitų valstybių teisės aktuose.</w:t>
            </w:r>
          </w:p>
          <w:p w14:paraId="389D016A"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p>
          <w:p w14:paraId="7A4C1C45"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Laikoma, kad tiekėjas arba jo atsakingas asmuo nuteistas už aukščiau nurodytą nusikalstamą veiką, kai dėl:</w:t>
            </w:r>
          </w:p>
          <w:p w14:paraId="54E56EF6" w14:textId="77777777" w:rsidR="00A34D03" w:rsidRPr="002605EF" w:rsidRDefault="00A34D03" w:rsidP="000D61AA">
            <w:pPr>
              <w:spacing w:after="0" w:line="240" w:lineRule="auto"/>
              <w:jc w:val="both"/>
              <w:rPr>
                <w:rFonts w:ascii="Times New Roman" w:hAnsi="Times New Roman" w:cs="Times New Roman"/>
                <w:bCs/>
                <w:sz w:val="16"/>
                <w:szCs w:val="16"/>
                <w:lang w:eastAsia="en-US"/>
              </w:rPr>
            </w:pPr>
            <w:r w:rsidRPr="002605EF">
              <w:rPr>
                <w:rFonts w:ascii="Times New Roman" w:hAnsi="Times New Roman" w:cs="Times New Roman"/>
                <w:bCs/>
                <w:sz w:val="16"/>
                <w:szCs w:val="16"/>
                <w:lang w:eastAsia="en-US"/>
              </w:rPr>
              <w:t>1) tiekėjo, kuris yra fizinis asmuo, per pastaruosius 5 metus buvo priimtas ir įsiteisėjęs apkaltinamasis teismo nuosprendis ir šis asmuo turi neišnykusį ar nepanaikintą teistumą;</w:t>
            </w:r>
          </w:p>
          <w:p w14:paraId="00DEC2CA"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p>
          <w:p w14:paraId="7CE376AD" w14:textId="77777777" w:rsidR="00A34D03" w:rsidRPr="002605EF" w:rsidRDefault="00A34D03" w:rsidP="000D61AA">
            <w:pPr>
              <w:spacing w:after="0" w:line="240" w:lineRule="auto"/>
              <w:jc w:val="both"/>
              <w:rPr>
                <w:rFonts w:ascii="Times New Roman" w:hAnsi="Times New Roman" w:cs="Times New Roman"/>
                <w:color w:val="00B050"/>
                <w:sz w:val="16"/>
                <w:szCs w:val="16"/>
                <w:lang w:eastAsia="en-US"/>
              </w:rPr>
            </w:pPr>
            <w:r w:rsidRPr="002605EF">
              <w:rPr>
                <w:rFonts w:ascii="Times New Roman" w:hAnsi="Times New Roman" w:cs="Times New Roman"/>
                <w:color w:val="00B050"/>
                <w:sz w:val="16"/>
                <w:szCs w:val="16"/>
                <w:lang w:eastAsia="en-US"/>
              </w:rPr>
              <w:t xml:space="preserve">2) tiekėjo, kuris yra juridinis asmuo, kita organizacija ar jos </w:t>
            </w:r>
            <w:r w:rsidRPr="002605EF">
              <w:rPr>
                <w:rFonts w:ascii="Times New Roman" w:hAnsi="Times New Roman" w:cs="Times New Roman"/>
                <w:b/>
                <w:bCs/>
                <w:color w:val="00B050"/>
                <w:sz w:val="16"/>
                <w:szCs w:val="16"/>
                <w:lang w:eastAsia="en-US"/>
              </w:rPr>
              <w:t>struktūrinis</w:t>
            </w:r>
            <w:r w:rsidRPr="002605EF">
              <w:rPr>
                <w:rFonts w:ascii="Times New Roman" w:hAnsi="Times New Roman" w:cs="Times New Roman"/>
                <w:color w:val="00B050"/>
                <w:sz w:val="16"/>
                <w:szCs w:val="16"/>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4CCD00" w14:textId="77777777" w:rsidR="00A34D03" w:rsidRPr="002605EF" w:rsidRDefault="00A34D03" w:rsidP="000D61AA">
            <w:pPr>
              <w:spacing w:after="0" w:line="240" w:lineRule="auto"/>
              <w:jc w:val="both"/>
              <w:rPr>
                <w:rFonts w:ascii="Times New Roman" w:hAnsi="Times New Roman" w:cs="Times New Roman"/>
                <w:b/>
                <w:sz w:val="16"/>
                <w:szCs w:val="16"/>
                <w:lang w:eastAsia="en-US"/>
              </w:rPr>
            </w:pPr>
          </w:p>
          <w:p w14:paraId="46614BA5"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color w:val="00B050"/>
                <w:sz w:val="16"/>
                <w:szCs w:val="16"/>
                <w:lang w:eastAsia="en-US"/>
              </w:rPr>
              <w:t xml:space="preserve">3) tiekėjo, kuris yra juridinis asmuo, kita organizacija ar jos </w:t>
            </w:r>
            <w:r w:rsidRPr="002605EF">
              <w:rPr>
                <w:rFonts w:ascii="Times New Roman" w:hAnsi="Times New Roman" w:cs="Times New Roman"/>
                <w:b/>
                <w:color w:val="00B050"/>
                <w:sz w:val="16"/>
                <w:szCs w:val="16"/>
                <w:lang w:eastAsia="en-US"/>
              </w:rPr>
              <w:t>struktūrinis</w:t>
            </w:r>
            <w:r w:rsidRPr="002605EF">
              <w:rPr>
                <w:rFonts w:ascii="Times New Roman" w:hAnsi="Times New Roman" w:cs="Times New Roman"/>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FE032" w14:textId="77777777" w:rsidR="00A34D03" w:rsidRPr="002605EF" w:rsidRDefault="00A34D03" w:rsidP="000D61AA">
            <w:pPr>
              <w:spacing w:after="0" w:line="240" w:lineRule="auto"/>
              <w:jc w:val="both"/>
              <w:rPr>
                <w:rFonts w:ascii="Times New Roman" w:eastAsia="Yu Mincho" w:hAnsi="Times New Roman" w:cs="Times New Roman"/>
                <w:b/>
                <w:bCs/>
                <w:sz w:val="16"/>
                <w:szCs w:val="16"/>
                <w:lang w:eastAsia="en-US"/>
              </w:rPr>
            </w:pPr>
            <w:r w:rsidRPr="002605EF">
              <w:rPr>
                <w:rFonts w:ascii="Times New Roman" w:eastAsia="Yu Mincho" w:hAnsi="Times New Roman" w:cs="Times New Roman"/>
                <w:b/>
                <w:bCs/>
                <w:sz w:val="16"/>
                <w:szCs w:val="16"/>
                <w:lang w:eastAsia="en-US"/>
              </w:rPr>
              <w:lastRenderedPageBreak/>
              <w:t>VPĮ 46 straipsnio 1 dalis</w:t>
            </w:r>
          </w:p>
          <w:p w14:paraId="19689D2E" w14:textId="77777777" w:rsidR="00A34D03" w:rsidRPr="002605EF" w:rsidRDefault="00A34D03" w:rsidP="000D61AA">
            <w:pPr>
              <w:spacing w:after="0" w:line="240" w:lineRule="auto"/>
              <w:jc w:val="both"/>
              <w:rPr>
                <w:rFonts w:ascii="Times New Roman" w:eastAsia="Yu Mincho" w:hAnsi="Times New Roman" w:cs="Times New Roman"/>
                <w:sz w:val="16"/>
                <w:szCs w:val="16"/>
                <w:lang w:eastAsia="en-US"/>
              </w:rPr>
            </w:pPr>
          </w:p>
          <w:p w14:paraId="5D62BE55" w14:textId="77777777" w:rsidR="00A34D03" w:rsidRPr="002605EF" w:rsidRDefault="00A34D03" w:rsidP="000D61AA">
            <w:pPr>
              <w:spacing w:after="0" w:line="240" w:lineRule="auto"/>
              <w:jc w:val="both"/>
              <w:rPr>
                <w:rFonts w:ascii="Times New Roman" w:eastAsia="Yu Mincho" w:hAnsi="Times New Roman" w:cs="Times New Roman"/>
                <w:sz w:val="16"/>
                <w:szCs w:val="16"/>
                <w:lang w:eastAsia="en-US"/>
              </w:rPr>
            </w:pPr>
            <w:r w:rsidRPr="002605EF">
              <w:rPr>
                <w:rFonts w:ascii="Times New Roman" w:eastAsia="Yu Mincho" w:hAnsi="Times New Roman" w:cs="Times New Roman"/>
                <w:sz w:val="16"/>
                <w:szCs w:val="16"/>
                <w:lang w:eastAsia="en-US"/>
              </w:rPr>
              <w:t>EBVPD III dalies A1-A6 punktai</w:t>
            </w:r>
          </w:p>
          <w:p w14:paraId="302CADCE" w14:textId="77777777" w:rsidR="00A34D03" w:rsidRPr="002605EF" w:rsidRDefault="00A34D03" w:rsidP="000D61AA">
            <w:pPr>
              <w:spacing w:after="0" w:line="240" w:lineRule="auto"/>
              <w:jc w:val="both"/>
              <w:rPr>
                <w:rFonts w:ascii="Times New Roman" w:eastAsia="Yu Mincho" w:hAnsi="Times New Roman" w:cs="Times New Roman"/>
                <w:sz w:val="16"/>
                <w:szCs w:val="16"/>
                <w:lang w:eastAsia="en-US"/>
              </w:rPr>
            </w:pPr>
          </w:p>
          <w:p w14:paraId="3D147308" w14:textId="77777777" w:rsidR="00A34D03" w:rsidRPr="002605EF" w:rsidRDefault="00A34D03" w:rsidP="000D61AA">
            <w:pPr>
              <w:spacing w:after="0" w:line="240" w:lineRule="auto"/>
              <w:jc w:val="both"/>
              <w:rPr>
                <w:rFonts w:ascii="Times New Roman" w:eastAsia="Yu Mincho" w:hAnsi="Times New Roman" w:cs="Times New Roman"/>
                <w:sz w:val="16"/>
                <w:szCs w:val="16"/>
                <w:lang w:eastAsia="en-US"/>
              </w:rPr>
            </w:pPr>
            <w:r w:rsidRPr="002605EF">
              <w:rPr>
                <w:rFonts w:ascii="Times New Roman" w:eastAsia="Yu Mincho" w:hAnsi="Times New Roman" w:cs="Times New Roman"/>
                <w:sz w:val="16"/>
                <w:szCs w:val="16"/>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DC06A" w14:textId="77777777" w:rsidR="00A34D03" w:rsidRPr="002605EF" w:rsidRDefault="00A34D03" w:rsidP="000D61AA">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lang w:eastAsia="en-US"/>
              </w:rPr>
              <w:t>Iš Lietuvoje įsteigtų subjektų reikalaujama:</w:t>
            </w:r>
          </w:p>
          <w:p w14:paraId="5D1B796C" w14:textId="77777777" w:rsidR="00A34D03" w:rsidRPr="002605EF" w:rsidRDefault="00A34D03" w:rsidP="00A34D03">
            <w:pPr>
              <w:numPr>
                <w:ilvl w:val="0"/>
                <w:numId w:val="33"/>
              </w:numPr>
              <w:spacing w:after="0" w:line="240" w:lineRule="auto"/>
              <w:ind w:left="314"/>
              <w:jc w:val="both"/>
              <w:rPr>
                <w:rFonts w:ascii="Times New Roman" w:hAnsi="Times New Roman" w:cs="Times New Roman"/>
                <w:b/>
                <w:bCs/>
                <w:sz w:val="16"/>
                <w:szCs w:val="16"/>
              </w:rPr>
            </w:pPr>
            <w:r w:rsidRPr="002605EF">
              <w:rPr>
                <w:rFonts w:ascii="Times New Roman" w:hAnsi="Times New Roman" w:cs="Times New Roman"/>
                <w:sz w:val="16"/>
                <w:szCs w:val="16"/>
              </w:rPr>
              <w:t>išrašo iš teismo sprendimo arba</w:t>
            </w:r>
          </w:p>
          <w:p w14:paraId="020E190D" w14:textId="77777777" w:rsidR="00A34D03" w:rsidRPr="002605EF" w:rsidRDefault="00A34D03" w:rsidP="00A34D03">
            <w:pPr>
              <w:numPr>
                <w:ilvl w:val="0"/>
                <w:numId w:val="33"/>
              </w:numPr>
              <w:spacing w:after="0" w:line="240" w:lineRule="auto"/>
              <w:ind w:left="314"/>
              <w:jc w:val="both"/>
              <w:rPr>
                <w:rFonts w:ascii="Times New Roman" w:hAnsi="Times New Roman" w:cs="Times New Roman"/>
                <w:b/>
                <w:bCs/>
                <w:sz w:val="16"/>
                <w:szCs w:val="16"/>
              </w:rPr>
            </w:pPr>
            <w:r w:rsidRPr="002605EF">
              <w:rPr>
                <w:rFonts w:ascii="Times New Roman" w:hAnsi="Times New Roman" w:cs="Times New Roman"/>
                <w:sz w:val="16"/>
                <w:szCs w:val="16"/>
              </w:rPr>
              <w:t>Informatikos ir ryšių departamento prie Vidaus reikalų ministerijos pažymos, arba</w:t>
            </w:r>
          </w:p>
          <w:p w14:paraId="71E3C204" w14:textId="77777777" w:rsidR="00A34D03" w:rsidRPr="002605EF" w:rsidRDefault="00A34D03" w:rsidP="00A34D03">
            <w:pPr>
              <w:numPr>
                <w:ilvl w:val="0"/>
                <w:numId w:val="33"/>
              </w:numPr>
              <w:spacing w:after="0" w:line="240" w:lineRule="auto"/>
              <w:ind w:left="314"/>
              <w:jc w:val="both"/>
              <w:rPr>
                <w:rFonts w:ascii="Times New Roman" w:hAnsi="Times New Roman" w:cs="Times New Roman"/>
                <w:b/>
                <w:bCs/>
                <w:sz w:val="16"/>
                <w:szCs w:val="16"/>
              </w:rPr>
            </w:pPr>
            <w:r w:rsidRPr="002605EF">
              <w:rPr>
                <w:rFonts w:ascii="Times New Roman" w:hAnsi="Times New Roman" w:cs="Times New Roman"/>
                <w:sz w:val="16"/>
                <w:szCs w:val="16"/>
              </w:rPr>
              <w:t>valstybės įmonės Registrų centro Lietuvos Respublikos Vyriausybės nustatyta tvarka išduoto dokumento, patvirtinančio jungtinius kompetentingų institucijų tvarkomus duomenis.</w:t>
            </w:r>
          </w:p>
          <w:p w14:paraId="4996F96F" w14:textId="77777777" w:rsidR="00A34D03" w:rsidRPr="002605EF" w:rsidRDefault="00A34D03" w:rsidP="000D61AA">
            <w:pPr>
              <w:spacing w:after="0" w:line="240" w:lineRule="auto"/>
              <w:jc w:val="both"/>
              <w:rPr>
                <w:rFonts w:ascii="Times New Roman" w:hAnsi="Times New Roman" w:cs="Times New Roman"/>
                <w:sz w:val="16"/>
                <w:szCs w:val="16"/>
                <w:lang w:eastAsia="en-US"/>
              </w:rPr>
            </w:pPr>
          </w:p>
          <w:p w14:paraId="3FEBE9F8" w14:textId="77777777" w:rsidR="00A34D03" w:rsidRPr="002605EF" w:rsidRDefault="00A34D03" w:rsidP="000D61AA">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lang w:eastAsia="en-US"/>
              </w:rPr>
              <w:t>Iš ne Lietuvoje įsteigtų subjektų reikalaujama:</w:t>
            </w:r>
          </w:p>
          <w:p w14:paraId="587BB658" w14:textId="77777777" w:rsidR="00A34D03" w:rsidRPr="002605EF" w:rsidRDefault="00A34D03" w:rsidP="00A34D03">
            <w:pPr>
              <w:numPr>
                <w:ilvl w:val="0"/>
                <w:numId w:val="33"/>
              </w:numPr>
              <w:spacing w:after="0" w:line="240" w:lineRule="auto"/>
              <w:ind w:left="314"/>
              <w:jc w:val="both"/>
              <w:rPr>
                <w:rFonts w:ascii="Times New Roman" w:hAnsi="Times New Roman" w:cs="Times New Roman"/>
                <w:b/>
                <w:bCs/>
                <w:sz w:val="16"/>
                <w:szCs w:val="16"/>
              </w:rPr>
            </w:pPr>
            <w:r w:rsidRPr="002605EF">
              <w:rPr>
                <w:rFonts w:ascii="Times New Roman" w:hAnsi="Times New Roman" w:cs="Times New Roman"/>
                <w:sz w:val="16"/>
                <w:szCs w:val="16"/>
              </w:rPr>
              <w:t>atitinkamos užsienio šalies institucijos dokumento</w:t>
            </w:r>
            <w:r w:rsidRPr="002605EF">
              <w:rPr>
                <w:rFonts w:ascii="Times New Roman" w:hAnsi="Times New Roman" w:cs="Times New Roman"/>
                <w:sz w:val="16"/>
                <w:szCs w:val="16"/>
                <w:vertAlign w:val="superscript"/>
              </w:rPr>
              <w:footnoteReference w:id="2"/>
            </w:r>
            <w:r w:rsidRPr="002605EF">
              <w:rPr>
                <w:rFonts w:ascii="Times New Roman" w:hAnsi="Times New Roman" w:cs="Times New Roman"/>
                <w:sz w:val="16"/>
                <w:szCs w:val="16"/>
              </w:rPr>
              <w:t>.</w:t>
            </w:r>
          </w:p>
          <w:p w14:paraId="1D0F3359" w14:textId="77777777" w:rsidR="00A34D03" w:rsidRPr="002605EF" w:rsidRDefault="00A34D03" w:rsidP="000D61AA">
            <w:pPr>
              <w:spacing w:after="0" w:line="240" w:lineRule="auto"/>
              <w:jc w:val="both"/>
              <w:rPr>
                <w:rFonts w:ascii="Times New Roman" w:hAnsi="Times New Roman" w:cs="Times New Roman"/>
                <w:sz w:val="16"/>
                <w:szCs w:val="16"/>
              </w:rPr>
            </w:pPr>
          </w:p>
          <w:p w14:paraId="6B31ADF4" w14:textId="77777777" w:rsidR="00A34D03" w:rsidRPr="002605EF" w:rsidRDefault="00A34D03" w:rsidP="000D61AA">
            <w:pPr>
              <w:spacing w:after="0" w:line="240" w:lineRule="auto"/>
              <w:jc w:val="both"/>
              <w:rPr>
                <w:rFonts w:ascii="Times New Roman" w:hAnsi="Times New Roman" w:cs="Times New Roman"/>
                <w:color w:val="7030A0"/>
                <w:sz w:val="16"/>
                <w:szCs w:val="16"/>
              </w:rPr>
            </w:pPr>
            <w:r w:rsidRPr="002605EF">
              <w:rPr>
                <w:rFonts w:ascii="Times New Roman" w:hAnsi="Times New Roman" w:cs="Times New Roman"/>
                <w:sz w:val="16"/>
                <w:szCs w:val="16"/>
              </w:rPr>
              <w:t xml:space="preserve">Nurodyti dokumentai turi būti išduoti ne anksčiau kaip </w:t>
            </w:r>
            <w:r w:rsidRPr="002605EF">
              <w:rPr>
                <w:rFonts w:ascii="Times New Roman" w:hAnsi="Times New Roman" w:cs="Times New Roman"/>
                <w:color w:val="00B050"/>
                <w:sz w:val="16"/>
                <w:szCs w:val="16"/>
              </w:rPr>
              <w:t xml:space="preserve">180 dienų </w:t>
            </w:r>
            <w:r w:rsidRPr="002605EF">
              <w:rPr>
                <w:rFonts w:ascii="Times New Roman" w:hAnsi="Times New Roman" w:cs="Times New Roman"/>
                <w:sz w:val="16"/>
                <w:szCs w:val="16"/>
              </w:rPr>
              <w:t xml:space="preserve">iki </w:t>
            </w:r>
            <w:r w:rsidRPr="002605EF">
              <w:rPr>
                <w:rFonts w:ascii="Times New Roman" w:eastAsia="Times New Roman" w:hAnsi="Times New Roman" w:cs="Times New Roman"/>
                <w:i/>
                <w:iCs/>
                <w:sz w:val="16"/>
                <w:szCs w:val="16"/>
              </w:rPr>
              <w:t>tos dienos, kai tiekėjas perkančiosios organizacijos prašymu turės pateikti pašalinimo pagrindų nebuvimą patvirtinančius dok</w:t>
            </w:r>
            <w:r w:rsidRPr="002605EF">
              <w:rPr>
                <w:rFonts w:ascii="Times New Roman" w:eastAsia="Times New Roman" w:hAnsi="Times New Roman" w:cs="Times New Roman"/>
                <w:sz w:val="16"/>
                <w:szCs w:val="16"/>
              </w:rPr>
              <w:t>umentus</w:t>
            </w:r>
            <w:r w:rsidRPr="002605EF">
              <w:rPr>
                <w:rFonts w:ascii="Times New Roman" w:hAnsi="Times New Roman" w:cs="Times New Roman"/>
                <w:sz w:val="16"/>
                <w:szCs w:val="16"/>
              </w:rPr>
              <w:t xml:space="preserve">. </w:t>
            </w:r>
            <w:r w:rsidRPr="002605EF">
              <w:rPr>
                <w:rFonts w:ascii="Times New Roman" w:hAnsi="Times New Roman" w:cs="Times New Roman"/>
                <w:b/>
                <w:bCs/>
                <w:i/>
                <w:iCs/>
                <w:color w:val="000000" w:themeColor="text1"/>
                <w:sz w:val="16"/>
                <w:szCs w:val="16"/>
              </w:rPr>
              <w:t>Pavyzdys</w:t>
            </w:r>
            <w:r w:rsidRPr="002605EF">
              <w:rPr>
                <w:rFonts w:ascii="Times New Roman" w:hAnsi="Times New Roman" w:cs="Times New Roman"/>
                <w:i/>
                <w:iCs/>
                <w:color w:val="000000" w:themeColor="text1"/>
                <w:sz w:val="16"/>
                <w:szCs w:val="16"/>
              </w:rPr>
              <w:t xml:space="preserve">: Jeigu perkančioji organizacija 2022-10-10 kreipėsi į tiekėją prašydama iki 2022-10-14 pateikti įrodančius dokumentus, jie turi būti išduoti ne anksčiau kaip 180 dienų, jas skaičiuojant atgal nuo 2022-10-14. </w:t>
            </w:r>
          </w:p>
          <w:p w14:paraId="6BEB5490" w14:textId="77777777" w:rsidR="00A34D03" w:rsidRPr="002605EF" w:rsidRDefault="00A34D03" w:rsidP="000D61AA">
            <w:pPr>
              <w:spacing w:after="0" w:line="240" w:lineRule="auto"/>
              <w:jc w:val="both"/>
              <w:rPr>
                <w:rFonts w:ascii="Times New Roman" w:hAnsi="Times New Roman" w:cs="Times New Roman"/>
                <w:b/>
                <w:bCs/>
                <w:sz w:val="16"/>
                <w:szCs w:val="16"/>
              </w:rPr>
            </w:pPr>
          </w:p>
          <w:p w14:paraId="3E17F9F2" w14:textId="77777777" w:rsidR="00A34D03" w:rsidRPr="002605EF" w:rsidRDefault="00A34D03" w:rsidP="000D61AA">
            <w:pPr>
              <w:spacing w:after="0" w:line="240" w:lineRule="auto"/>
              <w:jc w:val="both"/>
              <w:rPr>
                <w:rFonts w:ascii="Times New Roman" w:hAnsi="Times New Roman" w:cs="Times New Roman"/>
                <w:bCs/>
                <w:sz w:val="16"/>
                <w:szCs w:val="16"/>
              </w:rPr>
            </w:pPr>
            <w:r w:rsidRPr="002605EF">
              <w:rPr>
                <w:rFonts w:ascii="Times New Roman" w:hAnsi="Times New Roman" w:cs="Times New Roman"/>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38DC8677" w14:textId="77777777" w:rsidR="00A34D03" w:rsidRPr="002605EF" w:rsidRDefault="00A34D03" w:rsidP="000D61AA">
            <w:pPr>
              <w:spacing w:after="0" w:line="240" w:lineRule="auto"/>
              <w:jc w:val="both"/>
              <w:rPr>
                <w:rFonts w:ascii="Times New Roman" w:hAnsi="Times New Roman" w:cs="Times New Roman"/>
                <w:bCs/>
                <w:sz w:val="16"/>
                <w:szCs w:val="16"/>
              </w:rPr>
            </w:pPr>
          </w:p>
          <w:p w14:paraId="7F1F5CFE" w14:textId="77777777" w:rsidR="00A34D03" w:rsidRPr="002605EF" w:rsidRDefault="00A34D03" w:rsidP="000D61AA">
            <w:pPr>
              <w:spacing w:after="0" w:line="240" w:lineRule="auto"/>
              <w:jc w:val="both"/>
              <w:rPr>
                <w:rFonts w:ascii="Times New Roman" w:hAnsi="Times New Roman" w:cs="Times New Roman"/>
                <w:b/>
                <w:bCs/>
                <w:i/>
                <w:iCs/>
                <w:color w:val="00B050"/>
                <w:sz w:val="16"/>
                <w:szCs w:val="16"/>
              </w:rPr>
            </w:pPr>
            <w:r w:rsidRPr="002605EF">
              <w:rPr>
                <w:rFonts w:ascii="Times New Roman" w:hAnsi="Times New Roman" w:cs="Times New Roman"/>
                <w:b/>
                <w:bCs/>
                <w:i/>
                <w:iCs/>
                <w:color w:val="00B050"/>
                <w:sz w:val="16"/>
                <w:szCs w:val="16"/>
              </w:rPr>
              <w:t>PASTABA</w:t>
            </w:r>
          </w:p>
          <w:p w14:paraId="713F6D56" w14:textId="77777777" w:rsidR="00A34D03" w:rsidRPr="002605EF" w:rsidRDefault="00A34D03" w:rsidP="000D61AA">
            <w:pPr>
              <w:spacing w:after="0" w:line="240" w:lineRule="auto"/>
              <w:jc w:val="both"/>
              <w:rPr>
                <w:rFonts w:ascii="Times New Roman" w:hAnsi="Times New Roman" w:cs="Times New Roman"/>
                <w:color w:val="00B050"/>
                <w:sz w:val="16"/>
                <w:szCs w:val="16"/>
              </w:rPr>
            </w:pPr>
            <w:r w:rsidRPr="002605EF">
              <w:rPr>
                <w:rFonts w:ascii="Times New Roman" w:hAnsi="Times New Roman" w:cs="Times New Roman"/>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29528031" w14:textId="77777777" w:rsidR="00A34D03" w:rsidRPr="002605EF" w:rsidRDefault="00A34D03" w:rsidP="000D61AA">
            <w:pPr>
              <w:spacing w:after="0" w:line="240" w:lineRule="auto"/>
              <w:jc w:val="both"/>
              <w:rPr>
                <w:rFonts w:ascii="Times New Roman" w:hAnsi="Times New Roman" w:cs="Times New Roman"/>
                <w:b/>
                <w:bCs/>
                <w:sz w:val="16"/>
                <w:szCs w:val="16"/>
              </w:rPr>
            </w:pPr>
          </w:p>
          <w:p w14:paraId="5D0CACB1" w14:textId="77777777" w:rsidR="00A34D03" w:rsidRPr="002605EF" w:rsidRDefault="00A34D03" w:rsidP="000D61AA">
            <w:pPr>
              <w:spacing w:after="0" w:line="240" w:lineRule="auto"/>
              <w:jc w:val="both"/>
              <w:rPr>
                <w:rFonts w:ascii="Times New Roman" w:hAnsi="Times New Roman" w:cs="Times New Roman"/>
                <w:b/>
                <w:bCs/>
                <w:sz w:val="16"/>
                <w:szCs w:val="16"/>
              </w:rPr>
            </w:pPr>
          </w:p>
        </w:tc>
      </w:tr>
      <w:tr w:rsidR="00A34D03" w:rsidRPr="002605EF" w14:paraId="492BBA60" w14:textId="77777777" w:rsidTr="00A34D0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6CDDC" w14:textId="77777777" w:rsidR="00A34D03" w:rsidRPr="002605EF" w:rsidRDefault="00A34D03" w:rsidP="00A34D03">
            <w:pPr>
              <w:numPr>
                <w:ilvl w:val="0"/>
                <w:numId w:val="34"/>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266B" w14:textId="77777777" w:rsidR="00A34D03" w:rsidRPr="002605EF" w:rsidRDefault="00A34D03" w:rsidP="000D61AA">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2CB3C" w14:textId="77777777" w:rsidR="00A34D03" w:rsidRPr="002605EF" w:rsidRDefault="00A34D03" w:rsidP="000D61AA">
            <w:pPr>
              <w:spacing w:after="0" w:line="240" w:lineRule="auto"/>
              <w:jc w:val="both"/>
              <w:rPr>
                <w:rFonts w:ascii="Times New Roman" w:eastAsia="Yu Mincho" w:hAnsi="Times New Roman" w:cs="Times New Roman"/>
                <w:b/>
                <w:bCs/>
                <w:sz w:val="16"/>
                <w:szCs w:val="16"/>
                <w:lang w:eastAsia="en-US"/>
              </w:rPr>
            </w:pPr>
            <w:r w:rsidRPr="002605EF">
              <w:rPr>
                <w:rFonts w:ascii="Times New Roman" w:eastAsia="Yu Mincho" w:hAnsi="Times New Roman" w:cs="Times New Roman"/>
                <w:b/>
                <w:bCs/>
                <w:sz w:val="16"/>
                <w:szCs w:val="16"/>
                <w:lang w:eastAsia="en-US"/>
              </w:rPr>
              <w:t>VPĮ 46 straipsnio 2¹ dalis</w:t>
            </w:r>
          </w:p>
          <w:p w14:paraId="0BAB9A03" w14:textId="77777777" w:rsidR="00A34D03" w:rsidRPr="002605EF" w:rsidRDefault="00A34D03" w:rsidP="000D61AA">
            <w:pPr>
              <w:spacing w:after="0" w:line="240" w:lineRule="auto"/>
              <w:jc w:val="both"/>
              <w:rPr>
                <w:rFonts w:ascii="Times New Roman" w:eastAsia="Yu Mincho" w:hAnsi="Times New Roman" w:cs="Times New Roman"/>
                <w:b/>
                <w:bCs/>
                <w:sz w:val="16"/>
                <w:szCs w:val="16"/>
              </w:rPr>
            </w:pPr>
          </w:p>
          <w:p w14:paraId="49DCEF9B" w14:textId="77777777" w:rsidR="00A34D03" w:rsidRDefault="00A34D03" w:rsidP="000D61AA">
            <w:pPr>
              <w:spacing w:after="0" w:line="240" w:lineRule="auto"/>
              <w:jc w:val="both"/>
              <w:rPr>
                <w:rFonts w:ascii="Times New Roman" w:eastAsia="Yu Mincho" w:hAnsi="Times New Roman" w:cs="Times New Roman"/>
                <w:sz w:val="16"/>
                <w:szCs w:val="16"/>
                <w:lang w:eastAsia="en-US"/>
              </w:rPr>
            </w:pPr>
            <w:r w:rsidRPr="002605EF">
              <w:rPr>
                <w:rFonts w:ascii="Times New Roman" w:eastAsia="Yu Mincho" w:hAnsi="Times New Roman" w:cs="Times New Roman"/>
                <w:sz w:val="16"/>
                <w:szCs w:val="16"/>
                <w:lang w:eastAsia="en-US"/>
              </w:rPr>
              <w:t>EBVPD III dalies D2 punktas</w:t>
            </w:r>
          </w:p>
          <w:p w14:paraId="51401711" w14:textId="77777777" w:rsidR="00A34D03" w:rsidRPr="002605EF" w:rsidRDefault="00A34D03" w:rsidP="000D61AA">
            <w:pPr>
              <w:spacing w:after="0" w:line="240" w:lineRule="auto"/>
              <w:jc w:val="both"/>
              <w:rPr>
                <w:rFonts w:ascii="Times New Roman" w:eastAsia="Yu Mincho"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1C6F0" w14:textId="77777777" w:rsidR="00A34D03" w:rsidRPr="002605EF" w:rsidRDefault="00A34D03" w:rsidP="000D61AA">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Iš Lietuvoje įsteigtų subjektų įrodančių dokumentų nereikalaujama. Užtenka pateikto EBVPD.</w:t>
            </w:r>
          </w:p>
          <w:p w14:paraId="7EF99DE8" w14:textId="77777777" w:rsidR="00A34D03" w:rsidRPr="002605EF" w:rsidRDefault="00A34D03" w:rsidP="000D61AA">
            <w:pPr>
              <w:spacing w:after="0" w:line="240" w:lineRule="auto"/>
              <w:jc w:val="both"/>
              <w:rPr>
                <w:rFonts w:ascii="Times New Roman" w:hAnsi="Times New Roman" w:cs="Times New Roman"/>
                <w:sz w:val="16"/>
                <w:szCs w:val="16"/>
              </w:rPr>
            </w:pPr>
          </w:p>
        </w:tc>
      </w:tr>
      <w:tr w:rsidR="00A34D03" w:rsidRPr="002605EF" w14:paraId="12A90EEB" w14:textId="77777777" w:rsidTr="00A34D0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99E0B3" w14:textId="77777777" w:rsidR="00A34D03" w:rsidRPr="002605EF" w:rsidRDefault="00A34D03" w:rsidP="00A34D03">
            <w:pPr>
              <w:numPr>
                <w:ilvl w:val="0"/>
                <w:numId w:val="34"/>
              </w:numPr>
              <w:spacing w:after="0" w:line="240" w:lineRule="auto"/>
              <w:rPr>
                <w:rFonts w:ascii="Times New Roman" w:hAnsi="Times New Roman" w:cs="Times New Roman"/>
                <w:b/>
                <w:bCs/>
                <w:sz w:val="16"/>
                <w:szCs w:val="16"/>
              </w:rPr>
            </w:pPr>
            <w:bookmarkStart w:id="50"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4DF51E"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sz w:val="16"/>
                <w:szCs w:val="16"/>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C13B51"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p>
          <w:p w14:paraId="700D6DD7"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Laikoma, kad tiekėjas nuteistas už aukščiau nurodytą nusikalstamą veiką, kai dėl:</w:t>
            </w:r>
          </w:p>
          <w:p w14:paraId="4E3BB2A9" w14:textId="77777777" w:rsidR="00A34D03" w:rsidRPr="002605EF" w:rsidRDefault="00A34D03" w:rsidP="000D61AA">
            <w:pPr>
              <w:spacing w:after="0" w:line="240" w:lineRule="auto"/>
              <w:jc w:val="both"/>
              <w:rPr>
                <w:rFonts w:ascii="Times New Roman" w:hAnsi="Times New Roman" w:cs="Times New Roman"/>
                <w:bCs/>
                <w:sz w:val="16"/>
                <w:szCs w:val="16"/>
                <w:lang w:eastAsia="en-US"/>
              </w:rPr>
            </w:pPr>
            <w:r w:rsidRPr="002605EF">
              <w:rPr>
                <w:rFonts w:ascii="Times New Roman" w:hAnsi="Times New Roman" w:cs="Times New Roman"/>
                <w:bCs/>
                <w:sz w:val="16"/>
                <w:szCs w:val="16"/>
                <w:lang w:eastAsia="en-US"/>
              </w:rPr>
              <w:t>1) tiekėjo, kuris yra fizinis asmuo, per pastaruosius 5 metus buvo priimtas ir įsiteisėjęs apkaltinamasis teismo nuosprendis ir šis asmuo turi neišnykusį ar nepanaikintą teistumą;</w:t>
            </w:r>
          </w:p>
          <w:p w14:paraId="6341EA6A"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p>
          <w:p w14:paraId="72CAC95C"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color w:val="00B050"/>
                <w:sz w:val="16"/>
                <w:szCs w:val="16"/>
                <w:lang w:eastAsia="en-US"/>
              </w:rPr>
              <w:lastRenderedPageBreak/>
              <w:t xml:space="preserve">2) tiekėjo, kuris yra juridinis asmuo, kita organizacija ar jos </w:t>
            </w:r>
            <w:r w:rsidRPr="002605EF">
              <w:rPr>
                <w:rFonts w:ascii="Times New Roman" w:hAnsi="Times New Roman" w:cs="Times New Roman"/>
                <w:b/>
                <w:color w:val="00B050"/>
                <w:sz w:val="16"/>
                <w:szCs w:val="16"/>
                <w:lang w:eastAsia="en-US"/>
              </w:rPr>
              <w:t>struktūrinis</w:t>
            </w:r>
            <w:r w:rsidRPr="002605EF">
              <w:rPr>
                <w:rFonts w:ascii="Times New Roman" w:hAnsi="Times New Roman" w:cs="Times New Roman"/>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89BBAFE"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Tačiau ši nuostata netaikoma, jeigu:</w:t>
            </w:r>
          </w:p>
          <w:p w14:paraId="396183C2"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1) tiekėjas yra įsipareigojęs sumokėti mokesčius, įskaitant socialinio draudimo įmokas ir dėl to laikomas jau įvykdžiusiu šioje dalyje nurodytus įsipareigojimus;</w:t>
            </w:r>
          </w:p>
          <w:p w14:paraId="6D086903"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2) įsiskolinimo suma neviršija 50 Eur (penkiasdešimt eurų);</w:t>
            </w:r>
          </w:p>
          <w:p w14:paraId="76B1997D" w14:textId="77777777" w:rsidR="00A34D03" w:rsidRPr="002605EF" w:rsidRDefault="00A34D03" w:rsidP="000D61AA">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5A44ED" w14:textId="77777777" w:rsidR="00A34D03" w:rsidRPr="002605EF" w:rsidRDefault="00A34D03" w:rsidP="000D61AA">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lastRenderedPageBreak/>
              <w:t>VPĮ 46 straipsnio 3 dalis</w:t>
            </w:r>
          </w:p>
          <w:p w14:paraId="2012FCF6" w14:textId="77777777" w:rsidR="00A34D03" w:rsidRPr="002605EF" w:rsidRDefault="00A34D03" w:rsidP="000D61AA">
            <w:pPr>
              <w:spacing w:after="0" w:line="240" w:lineRule="auto"/>
              <w:jc w:val="both"/>
              <w:rPr>
                <w:rFonts w:ascii="Times New Roman" w:eastAsia="Arial" w:hAnsi="Times New Roman" w:cs="Times New Roman"/>
                <w:sz w:val="16"/>
                <w:szCs w:val="16"/>
              </w:rPr>
            </w:pPr>
          </w:p>
          <w:p w14:paraId="137F1A13" w14:textId="77777777" w:rsidR="00A34D03" w:rsidRPr="002605EF" w:rsidRDefault="00A34D03" w:rsidP="000D61AA">
            <w:pPr>
              <w:spacing w:after="0" w:line="240" w:lineRule="auto"/>
              <w:jc w:val="both"/>
              <w:rPr>
                <w:rFonts w:ascii="Times New Roman" w:eastAsia="Yu Mincho" w:hAnsi="Times New Roman" w:cs="Times New Roman"/>
                <w:sz w:val="16"/>
                <w:szCs w:val="16"/>
              </w:rPr>
            </w:pPr>
            <w:r w:rsidRPr="002605EF">
              <w:rPr>
                <w:rFonts w:ascii="Times New Roman" w:eastAsia="Arial" w:hAnsi="Times New Roman" w:cs="Times New Roman"/>
                <w:sz w:val="16"/>
                <w:szCs w:val="16"/>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800EE" w14:textId="77777777" w:rsidR="00A34D03" w:rsidRPr="002605EF" w:rsidRDefault="00A34D03" w:rsidP="000D61AA">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lang w:eastAsia="en-US"/>
              </w:rPr>
              <w:t>Iš Lietuvoje įsteigtų subjektų reikalaujama:</w:t>
            </w:r>
          </w:p>
          <w:p w14:paraId="49E85C83" w14:textId="77777777" w:rsidR="00A34D03" w:rsidRPr="002605EF" w:rsidRDefault="00A34D03" w:rsidP="000D61AA">
            <w:pPr>
              <w:spacing w:after="0" w:line="240" w:lineRule="auto"/>
              <w:jc w:val="both"/>
              <w:rPr>
                <w:rFonts w:ascii="Times New Roman" w:hAnsi="Times New Roman" w:cs="Times New Roman"/>
                <w:b/>
                <w:bCs/>
                <w:sz w:val="16"/>
                <w:szCs w:val="16"/>
              </w:rPr>
            </w:pPr>
            <w:r w:rsidRPr="002605EF">
              <w:rPr>
                <w:rFonts w:ascii="Times New Roman" w:hAnsi="Times New Roman" w:cs="Times New Roman"/>
                <w:sz w:val="16"/>
                <w:szCs w:val="16"/>
              </w:rPr>
              <w:t>1) Dėl įsipareigojimų, susijusių su mokesčių mokėjimu, įvykdymo i</w:t>
            </w:r>
            <w:r w:rsidRPr="002605EF">
              <w:rPr>
                <w:rFonts w:ascii="Times New Roman" w:hAnsi="Times New Roman" w:cs="Times New Roman"/>
                <w:sz w:val="16"/>
                <w:szCs w:val="16"/>
                <w:lang w:eastAsia="en-US"/>
              </w:rPr>
              <w:t xml:space="preserve">š Lietuvoje įsteigtų subjektų </w:t>
            </w:r>
            <w:r w:rsidRPr="002605EF">
              <w:rPr>
                <w:rFonts w:ascii="Times New Roman" w:hAnsi="Times New Roman" w:cs="Times New Roman"/>
                <w:sz w:val="16"/>
                <w:szCs w:val="16"/>
              </w:rPr>
              <w:t>prašoma:</w:t>
            </w:r>
          </w:p>
          <w:p w14:paraId="7231F450" w14:textId="77777777" w:rsidR="00A34D03" w:rsidRPr="002605EF" w:rsidRDefault="00A34D03" w:rsidP="000D61AA">
            <w:pPr>
              <w:spacing w:after="0" w:line="240" w:lineRule="auto"/>
              <w:jc w:val="both"/>
              <w:rPr>
                <w:rFonts w:ascii="Times New Roman" w:hAnsi="Times New Roman" w:cs="Times New Roman"/>
                <w:b/>
                <w:bCs/>
                <w:sz w:val="16"/>
                <w:szCs w:val="16"/>
              </w:rPr>
            </w:pPr>
          </w:p>
          <w:p w14:paraId="0176A265" w14:textId="77777777" w:rsidR="00A34D03" w:rsidRPr="002605EF" w:rsidRDefault="00A34D03" w:rsidP="00A34D03">
            <w:pPr>
              <w:numPr>
                <w:ilvl w:val="0"/>
                <w:numId w:val="32"/>
              </w:num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 xml:space="preserve">išrašo iš teismo sprendimo (jei toks yra) </w:t>
            </w:r>
          </w:p>
          <w:p w14:paraId="3F409D96" w14:textId="77777777" w:rsidR="00A34D03" w:rsidRPr="002605EF" w:rsidRDefault="00A34D03" w:rsidP="00A34D03">
            <w:pPr>
              <w:numPr>
                <w:ilvl w:val="0"/>
                <w:numId w:val="32"/>
              </w:num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arba Valstybinės mokesčių inspekcijos prie Lietuvos Respublikos finansų ministerijos išduoto dokumento,</w:t>
            </w:r>
          </w:p>
          <w:p w14:paraId="2CEA535E" w14:textId="77777777" w:rsidR="00A34D03" w:rsidRPr="002605EF" w:rsidRDefault="00A34D03" w:rsidP="00A34D03">
            <w:pPr>
              <w:numPr>
                <w:ilvl w:val="0"/>
                <w:numId w:val="31"/>
              </w:num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arba valstybės įmonės Registrų centro Lietuvos Respublikos Vyriausybės nustatyta tvarka išduoto dokumento, patvirtinančio jungtinius kompetentingų institucijų tvarkomus duomenis.</w:t>
            </w:r>
          </w:p>
          <w:p w14:paraId="348D1437" w14:textId="77777777" w:rsidR="00A34D03" w:rsidRPr="002605EF" w:rsidRDefault="00A34D03" w:rsidP="000D61AA">
            <w:pPr>
              <w:spacing w:after="0" w:line="240" w:lineRule="auto"/>
              <w:jc w:val="both"/>
              <w:rPr>
                <w:rFonts w:ascii="Times New Roman" w:hAnsi="Times New Roman" w:cs="Times New Roman"/>
                <w:sz w:val="16"/>
                <w:szCs w:val="16"/>
              </w:rPr>
            </w:pPr>
          </w:p>
          <w:p w14:paraId="234D5E5E" w14:textId="77777777" w:rsidR="00A34D03" w:rsidRPr="002605EF" w:rsidRDefault="00A34D03" w:rsidP="000D61AA">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lang w:eastAsia="en-US"/>
              </w:rPr>
              <w:t>Iš ne Lietuvoje įsteigtų subjektų reikalaujama:</w:t>
            </w:r>
          </w:p>
          <w:p w14:paraId="6A2A1490" w14:textId="77777777" w:rsidR="00A34D03" w:rsidRPr="002605EF" w:rsidRDefault="00A34D03" w:rsidP="00A34D03">
            <w:pPr>
              <w:numPr>
                <w:ilvl w:val="0"/>
                <w:numId w:val="33"/>
              </w:numPr>
              <w:spacing w:after="0" w:line="240" w:lineRule="auto"/>
              <w:ind w:left="314"/>
              <w:jc w:val="both"/>
              <w:rPr>
                <w:rFonts w:ascii="Times New Roman" w:hAnsi="Times New Roman" w:cs="Times New Roman"/>
                <w:b/>
                <w:bCs/>
                <w:sz w:val="16"/>
                <w:szCs w:val="16"/>
              </w:rPr>
            </w:pPr>
            <w:r w:rsidRPr="002605EF">
              <w:rPr>
                <w:rFonts w:ascii="Times New Roman" w:hAnsi="Times New Roman" w:cs="Times New Roman"/>
                <w:sz w:val="16"/>
                <w:szCs w:val="16"/>
              </w:rPr>
              <w:t>atitinkamos užsienio šalies institucijos dokumento</w:t>
            </w:r>
            <w:r w:rsidRPr="002605EF">
              <w:rPr>
                <w:rFonts w:ascii="Times New Roman" w:hAnsi="Times New Roman" w:cs="Times New Roman"/>
                <w:sz w:val="16"/>
                <w:szCs w:val="16"/>
                <w:vertAlign w:val="superscript"/>
              </w:rPr>
              <w:footnoteReference w:id="3"/>
            </w:r>
            <w:r w:rsidRPr="002605EF">
              <w:rPr>
                <w:rFonts w:ascii="Times New Roman" w:hAnsi="Times New Roman" w:cs="Times New Roman"/>
                <w:sz w:val="16"/>
                <w:szCs w:val="16"/>
              </w:rPr>
              <w:t>.</w:t>
            </w:r>
          </w:p>
          <w:p w14:paraId="6B63BF09" w14:textId="77777777" w:rsidR="00A34D03" w:rsidRPr="002605EF" w:rsidRDefault="00A34D03" w:rsidP="000D61AA">
            <w:pPr>
              <w:spacing w:after="0" w:line="240" w:lineRule="auto"/>
              <w:jc w:val="both"/>
              <w:rPr>
                <w:rFonts w:ascii="Times New Roman" w:eastAsia="Yu Mincho" w:hAnsi="Times New Roman" w:cs="Times New Roman"/>
                <w:sz w:val="16"/>
                <w:szCs w:val="16"/>
              </w:rPr>
            </w:pPr>
          </w:p>
          <w:p w14:paraId="6CA4BD98" w14:textId="77777777" w:rsidR="00A34D03" w:rsidRPr="002605EF" w:rsidRDefault="00A34D03" w:rsidP="000D61AA">
            <w:pPr>
              <w:spacing w:after="0" w:line="240" w:lineRule="auto"/>
              <w:jc w:val="both"/>
              <w:rPr>
                <w:rFonts w:ascii="Times New Roman" w:hAnsi="Times New Roman" w:cs="Times New Roman"/>
                <w:i/>
                <w:iCs/>
                <w:color w:val="000000" w:themeColor="text1"/>
                <w:sz w:val="16"/>
                <w:szCs w:val="16"/>
              </w:rPr>
            </w:pPr>
            <w:r w:rsidRPr="002605EF">
              <w:rPr>
                <w:rFonts w:ascii="Times New Roman" w:hAnsi="Times New Roman" w:cs="Times New Roman"/>
                <w:sz w:val="16"/>
                <w:szCs w:val="16"/>
              </w:rPr>
              <w:lastRenderedPageBreak/>
              <w:t xml:space="preserve">Nurodyti dokumentai turi būti  išduoti ne anksčiau kaip </w:t>
            </w:r>
            <w:r w:rsidRPr="002605EF">
              <w:rPr>
                <w:rFonts w:ascii="Times New Roman" w:hAnsi="Times New Roman" w:cs="Times New Roman"/>
                <w:color w:val="00B050"/>
                <w:sz w:val="16"/>
                <w:szCs w:val="16"/>
              </w:rPr>
              <w:t>120</w:t>
            </w:r>
            <w:r w:rsidRPr="002605EF">
              <w:rPr>
                <w:rFonts w:ascii="Times New Roman" w:hAnsi="Times New Roman" w:cs="Times New Roman"/>
                <w:sz w:val="16"/>
                <w:szCs w:val="16"/>
              </w:rPr>
              <w:t xml:space="preserve"> </w:t>
            </w:r>
            <w:r w:rsidRPr="002605EF">
              <w:rPr>
                <w:rFonts w:ascii="Times New Roman" w:hAnsi="Times New Roman" w:cs="Times New Roman"/>
                <w:color w:val="00B050"/>
                <w:sz w:val="16"/>
                <w:szCs w:val="16"/>
              </w:rPr>
              <w:t>dienų</w:t>
            </w:r>
            <w:r w:rsidRPr="002605EF">
              <w:rPr>
                <w:rFonts w:ascii="Times New Roman" w:hAnsi="Times New Roman" w:cs="Times New Roman"/>
                <w:sz w:val="16"/>
                <w:szCs w:val="16"/>
              </w:rPr>
              <w:t xml:space="preserve"> iki </w:t>
            </w:r>
            <w:r w:rsidRPr="002605EF">
              <w:rPr>
                <w:rFonts w:ascii="Times New Roman" w:eastAsia="Times New Roman" w:hAnsi="Times New Roman" w:cs="Times New Roman"/>
                <w:i/>
                <w:iCs/>
                <w:sz w:val="16"/>
                <w:szCs w:val="16"/>
              </w:rPr>
              <w:t>tos dienos, kai tiekėjas perkančiosios organizacijos prašymu turės pateikti pašalinimo pagrindų nebuvimą patvirtinančius dok</w:t>
            </w:r>
            <w:r w:rsidRPr="002605EF">
              <w:rPr>
                <w:rFonts w:ascii="Times New Roman" w:eastAsia="Times New Roman" w:hAnsi="Times New Roman" w:cs="Times New Roman"/>
                <w:sz w:val="16"/>
                <w:szCs w:val="16"/>
              </w:rPr>
              <w:t>umentus</w:t>
            </w:r>
            <w:r w:rsidRPr="002605EF">
              <w:rPr>
                <w:rFonts w:ascii="Times New Roman" w:hAnsi="Times New Roman" w:cs="Times New Roman"/>
                <w:sz w:val="16"/>
                <w:szCs w:val="16"/>
              </w:rPr>
              <w:t xml:space="preserve">. </w:t>
            </w:r>
            <w:r w:rsidRPr="002605EF">
              <w:rPr>
                <w:rFonts w:ascii="Times New Roman" w:hAnsi="Times New Roman" w:cs="Times New Roman"/>
                <w:b/>
                <w:bCs/>
                <w:i/>
                <w:iCs/>
                <w:color w:val="000000" w:themeColor="text1"/>
                <w:sz w:val="16"/>
                <w:szCs w:val="16"/>
              </w:rPr>
              <w:t>Pavyzdys</w:t>
            </w:r>
            <w:r w:rsidRPr="002605EF">
              <w:rPr>
                <w:rFonts w:ascii="Times New Roman" w:hAnsi="Times New Roman" w:cs="Times New Roman"/>
                <w:i/>
                <w:iCs/>
                <w:color w:val="000000" w:themeColor="text1"/>
                <w:sz w:val="16"/>
                <w:szCs w:val="16"/>
              </w:rPr>
              <w:t xml:space="preserve">: Jeigu perkančioji organizacija 2022-10-10 kreipėsi į tiekėją prašydama iki 2022-10-14 pateikti įrodančius dokumentus, jie turi būti išduoti ne anksčiau kaip 120 dienų, jas skaičiuojant atgal nuo 2022-10-14. </w:t>
            </w:r>
          </w:p>
          <w:p w14:paraId="070A5DD8" w14:textId="77777777" w:rsidR="00A34D03" w:rsidRPr="002605EF" w:rsidRDefault="00A34D03" w:rsidP="000D61AA">
            <w:pPr>
              <w:spacing w:after="0" w:line="240" w:lineRule="auto"/>
              <w:jc w:val="both"/>
              <w:rPr>
                <w:rFonts w:ascii="Times New Roman" w:hAnsi="Times New Roman" w:cs="Times New Roman"/>
                <w:i/>
                <w:iCs/>
                <w:color w:val="7030A0"/>
                <w:sz w:val="16"/>
                <w:szCs w:val="16"/>
              </w:rPr>
            </w:pPr>
          </w:p>
          <w:p w14:paraId="33BED10E" w14:textId="77777777" w:rsidR="00A34D03" w:rsidRPr="002605EF" w:rsidRDefault="00A34D03" w:rsidP="000D61AA">
            <w:pPr>
              <w:spacing w:after="0" w:line="240" w:lineRule="auto"/>
              <w:jc w:val="both"/>
              <w:rPr>
                <w:rFonts w:ascii="Times New Roman" w:hAnsi="Times New Roman" w:cs="Times New Roman"/>
                <w:b/>
                <w:bCs/>
                <w:sz w:val="16"/>
                <w:szCs w:val="16"/>
              </w:rPr>
            </w:pPr>
            <w:r w:rsidRPr="002605EF">
              <w:rPr>
                <w:rFonts w:ascii="Times New Roman" w:hAnsi="Times New Roman" w:cs="Times New Roman"/>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3A66D8A8" w14:textId="77777777" w:rsidR="00A34D03" w:rsidRPr="002605EF" w:rsidRDefault="00A34D03" w:rsidP="000D61AA">
            <w:pPr>
              <w:spacing w:after="0" w:line="240" w:lineRule="auto"/>
              <w:jc w:val="both"/>
              <w:rPr>
                <w:rFonts w:ascii="Times New Roman" w:hAnsi="Times New Roman" w:cs="Times New Roman"/>
                <w:b/>
                <w:bCs/>
                <w:sz w:val="16"/>
                <w:szCs w:val="16"/>
              </w:rPr>
            </w:pPr>
          </w:p>
          <w:p w14:paraId="16928551" w14:textId="77777777" w:rsidR="00A34D03" w:rsidRPr="002605EF" w:rsidRDefault="00A34D03" w:rsidP="000D61AA">
            <w:pPr>
              <w:spacing w:after="0" w:line="240" w:lineRule="auto"/>
              <w:jc w:val="both"/>
              <w:rPr>
                <w:rFonts w:ascii="Times New Roman" w:hAnsi="Times New Roman" w:cs="Times New Roman"/>
                <w:b/>
                <w:bCs/>
                <w:sz w:val="16"/>
                <w:szCs w:val="16"/>
              </w:rPr>
            </w:pPr>
            <w:r w:rsidRPr="002605EF">
              <w:rPr>
                <w:rFonts w:ascii="Times New Roman" w:hAnsi="Times New Roman" w:cs="Times New Roman"/>
                <w:bCs/>
                <w:sz w:val="16"/>
                <w:szCs w:val="16"/>
              </w:rPr>
              <w:t>2) Dėl įsipareigojimų, susijusių su socialinio draudimo įmokų mokėjimu, įvykdymo i</w:t>
            </w:r>
            <w:r w:rsidRPr="002605EF">
              <w:rPr>
                <w:rFonts w:ascii="Times New Roman" w:hAnsi="Times New Roman" w:cs="Times New Roman"/>
                <w:sz w:val="16"/>
                <w:szCs w:val="16"/>
                <w:lang w:eastAsia="en-US"/>
              </w:rPr>
              <w:t xml:space="preserve">š Lietuvoje įsteigtų subjektų </w:t>
            </w:r>
            <w:r w:rsidRPr="002605EF">
              <w:rPr>
                <w:rFonts w:ascii="Times New Roman" w:hAnsi="Times New Roman" w:cs="Times New Roman"/>
                <w:bCs/>
                <w:sz w:val="16"/>
                <w:szCs w:val="16"/>
              </w:rPr>
              <w:t>prašoma:</w:t>
            </w:r>
          </w:p>
          <w:p w14:paraId="0E113791" w14:textId="77777777" w:rsidR="00A34D03" w:rsidRPr="002605EF" w:rsidRDefault="00A34D03" w:rsidP="000D61AA">
            <w:pPr>
              <w:spacing w:after="0" w:line="240" w:lineRule="auto"/>
              <w:jc w:val="both"/>
              <w:rPr>
                <w:rFonts w:ascii="Times New Roman" w:hAnsi="Times New Roman" w:cs="Times New Roman"/>
                <w:bCs/>
                <w:sz w:val="16"/>
                <w:szCs w:val="16"/>
              </w:rPr>
            </w:pPr>
            <w:r w:rsidRPr="002605EF">
              <w:rPr>
                <w:rFonts w:ascii="Times New Roman" w:hAnsi="Times New Roman" w:cs="Times New Roman"/>
                <w:bCs/>
                <w:sz w:val="16"/>
                <w:szCs w:val="16"/>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2605EF">
                <w:rPr>
                  <w:rFonts w:ascii="Times New Roman" w:hAnsi="Times New Roman" w:cs="Times New Roman"/>
                  <w:bCs/>
                  <w:sz w:val="16"/>
                  <w:szCs w:val="16"/>
                  <w:u w:val="single"/>
                </w:rPr>
                <w:t>http://draudejai.sodra.lt/draudeju_viesi_duomenys/</w:t>
              </w:r>
            </w:hyperlink>
            <w:r w:rsidRPr="002605EF">
              <w:rPr>
                <w:rFonts w:ascii="Times New Roman" w:hAnsi="Times New Roman" w:cs="Times New Roman"/>
                <w:bCs/>
                <w:sz w:val="16"/>
                <w:szCs w:val="16"/>
              </w:rPr>
              <w:t>.</w:t>
            </w:r>
          </w:p>
          <w:p w14:paraId="458D5F90" w14:textId="77777777" w:rsidR="00A34D03" w:rsidRPr="002605EF" w:rsidRDefault="00A34D03" w:rsidP="000D61AA">
            <w:pPr>
              <w:spacing w:after="0" w:line="240" w:lineRule="auto"/>
              <w:jc w:val="both"/>
              <w:rPr>
                <w:rFonts w:ascii="Times New Roman" w:hAnsi="Times New Roman" w:cs="Times New Roman"/>
                <w:b/>
                <w:bCs/>
                <w:sz w:val="16"/>
                <w:szCs w:val="16"/>
              </w:rPr>
            </w:pPr>
          </w:p>
          <w:p w14:paraId="5B97DF64" w14:textId="77777777" w:rsidR="00A34D03" w:rsidRPr="002605EF" w:rsidRDefault="00A34D03" w:rsidP="000D61AA">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61F57D" w14:textId="77777777" w:rsidR="00A34D03" w:rsidRPr="002605EF" w:rsidRDefault="00A34D03" w:rsidP="000D61AA">
            <w:pPr>
              <w:spacing w:after="0" w:line="240" w:lineRule="auto"/>
              <w:jc w:val="both"/>
              <w:rPr>
                <w:rFonts w:ascii="Times New Roman" w:hAnsi="Times New Roman" w:cs="Times New Roman"/>
                <w:b/>
                <w:bCs/>
                <w:sz w:val="16"/>
                <w:szCs w:val="16"/>
              </w:rPr>
            </w:pPr>
          </w:p>
          <w:p w14:paraId="0513A769" w14:textId="77777777" w:rsidR="00A34D03" w:rsidRPr="002605EF" w:rsidRDefault="00A34D03" w:rsidP="000D61AA">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0A294E" w14:textId="77777777" w:rsidR="00A34D03" w:rsidRPr="002605EF" w:rsidRDefault="00A34D03" w:rsidP="000D61AA">
            <w:pPr>
              <w:spacing w:after="0" w:line="240" w:lineRule="auto"/>
              <w:jc w:val="both"/>
              <w:rPr>
                <w:rFonts w:ascii="Times New Roman" w:hAnsi="Times New Roman" w:cs="Times New Roman"/>
                <w:b/>
                <w:bCs/>
                <w:sz w:val="16"/>
                <w:szCs w:val="16"/>
              </w:rPr>
            </w:pPr>
          </w:p>
          <w:p w14:paraId="46DF7E16" w14:textId="77777777" w:rsidR="00A34D03" w:rsidRPr="002605EF" w:rsidRDefault="00A34D03" w:rsidP="000D61AA">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lang w:eastAsia="en-US"/>
              </w:rPr>
              <w:t>Iš ne Lietuvoje įsteigtų subjektų reikalaujama:</w:t>
            </w:r>
          </w:p>
          <w:p w14:paraId="06F4E94A" w14:textId="77777777" w:rsidR="00A34D03" w:rsidRPr="002605EF" w:rsidRDefault="00A34D03" w:rsidP="00A34D03">
            <w:pPr>
              <w:numPr>
                <w:ilvl w:val="0"/>
                <w:numId w:val="33"/>
              </w:numPr>
              <w:spacing w:after="0" w:line="240" w:lineRule="auto"/>
              <w:ind w:left="314"/>
              <w:jc w:val="both"/>
              <w:rPr>
                <w:rFonts w:ascii="Times New Roman" w:hAnsi="Times New Roman" w:cs="Times New Roman"/>
                <w:b/>
                <w:bCs/>
                <w:sz w:val="16"/>
                <w:szCs w:val="16"/>
              </w:rPr>
            </w:pPr>
            <w:r w:rsidRPr="002605EF">
              <w:rPr>
                <w:rFonts w:ascii="Times New Roman" w:hAnsi="Times New Roman" w:cs="Times New Roman"/>
                <w:sz w:val="16"/>
                <w:szCs w:val="16"/>
              </w:rPr>
              <w:t>atitinkamos užsienio šalies kompetentingos institucijos dokumento</w:t>
            </w:r>
            <w:r w:rsidRPr="002605EF">
              <w:rPr>
                <w:rFonts w:ascii="Times New Roman" w:hAnsi="Times New Roman" w:cs="Times New Roman"/>
                <w:sz w:val="16"/>
                <w:szCs w:val="16"/>
                <w:vertAlign w:val="superscript"/>
              </w:rPr>
              <w:footnoteReference w:id="4"/>
            </w:r>
            <w:r w:rsidRPr="002605EF">
              <w:rPr>
                <w:rFonts w:ascii="Times New Roman" w:hAnsi="Times New Roman" w:cs="Times New Roman"/>
                <w:sz w:val="16"/>
                <w:szCs w:val="16"/>
              </w:rPr>
              <w:t>.</w:t>
            </w:r>
          </w:p>
          <w:p w14:paraId="7CA66072" w14:textId="77777777" w:rsidR="00A34D03" w:rsidRPr="002605EF" w:rsidRDefault="00A34D03" w:rsidP="000D61AA">
            <w:pPr>
              <w:spacing w:after="0" w:line="240" w:lineRule="auto"/>
              <w:jc w:val="both"/>
              <w:rPr>
                <w:rFonts w:ascii="Times New Roman" w:hAnsi="Times New Roman" w:cs="Times New Roman"/>
                <w:b/>
                <w:bCs/>
                <w:sz w:val="16"/>
                <w:szCs w:val="16"/>
              </w:rPr>
            </w:pPr>
          </w:p>
          <w:p w14:paraId="15CEE7D5" w14:textId="77777777" w:rsidR="00A34D03" w:rsidRPr="002605EF" w:rsidRDefault="00A34D03" w:rsidP="000D61AA">
            <w:pPr>
              <w:spacing w:after="0" w:line="240" w:lineRule="auto"/>
              <w:jc w:val="both"/>
              <w:rPr>
                <w:rFonts w:ascii="Times New Roman" w:hAnsi="Times New Roman" w:cs="Times New Roman"/>
                <w:i/>
                <w:iCs/>
                <w:color w:val="7030A0"/>
                <w:sz w:val="16"/>
                <w:szCs w:val="16"/>
              </w:rPr>
            </w:pPr>
            <w:r w:rsidRPr="002605EF">
              <w:rPr>
                <w:rFonts w:ascii="Times New Roman" w:hAnsi="Times New Roman" w:cs="Times New Roman"/>
                <w:sz w:val="16"/>
                <w:szCs w:val="16"/>
              </w:rPr>
              <w:t xml:space="preserve">Nurodyti dokumentai turi būti  išduoti ne anksčiau kaip </w:t>
            </w:r>
            <w:r w:rsidRPr="002605EF">
              <w:rPr>
                <w:rFonts w:ascii="Times New Roman" w:hAnsi="Times New Roman" w:cs="Times New Roman"/>
                <w:color w:val="00B050"/>
                <w:sz w:val="16"/>
                <w:szCs w:val="16"/>
              </w:rPr>
              <w:t>120</w:t>
            </w:r>
            <w:r w:rsidRPr="002605EF">
              <w:rPr>
                <w:rFonts w:ascii="Times New Roman" w:hAnsi="Times New Roman" w:cs="Times New Roman"/>
                <w:sz w:val="16"/>
                <w:szCs w:val="16"/>
              </w:rPr>
              <w:t xml:space="preserve"> </w:t>
            </w:r>
            <w:r w:rsidRPr="002605EF">
              <w:rPr>
                <w:rFonts w:ascii="Times New Roman" w:hAnsi="Times New Roman" w:cs="Times New Roman"/>
                <w:color w:val="00B050"/>
                <w:sz w:val="16"/>
                <w:szCs w:val="16"/>
              </w:rPr>
              <w:t>dienų</w:t>
            </w:r>
            <w:r w:rsidRPr="002605EF">
              <w:rPr>
                <w:rFonts w:ascii="Times New Roman" w:hAnsi="Times New Roman" w:cs="Times New Roman"/>
                <w:sz w:val="16"/>
                <w:szCs w:val="16"/>
              </w:rPr>
              <w:t xml:space="preserve"> iki </w:t>
            </w:r>
            <w:r w:rsidRPr="002605EF">
              <w:rPr>
                <w:rFonts w:ascii="Times New Roman" w:eastAsia="Times New Roman" w:hAnsi="Times New Roman" w:cs="Times New Roman"/>
                <w:i/>
                <w:iCs/>
                <w:sz w:val="16"/>
                <w:szCs w:val="16"/>
              </w:rPr>
              <w:t>tos dienos, kai tiekėjas perkančiosios organizacijos prašymu turės pateikti pašalinimo pagrindų nebuvimą patvirtinančius dok</w:t>
            </w:r>
            <w:r w:rsidRPr="002605EF">
              <w:rPr>
                <w:rFonts w:ascii="Times New Roman" w:eastAsia="Times New Roman" w:hAnsi="Times New Roman" w:cs="Times New Roman"/>
                <w:sz w:val="16"/>
                <w:szCs w:val="16"/>
              </w:rPr>
              <w:t>umentus</w:t>
            </w:r>
            <w:r w:rsidRPr="002605EF">
              <w:rPr>
                <w:rFonts w:ascii="Times New Roman" w:hAnsi="Times New Roman" w:cs="Times New Roman"/>
                <w:sz w:val="16"/>
                <w:szCs w:val="16"/>
              </w:rPr>
              <w:t xml:space="preserve">. </w:t>
            </w:r>
            <w:r w:rsidRPr="002605EF">
              <w:rPr>
                <w:rFonts w:ascii="Times New Roman" w:hAnsi="Times New Roman" w:cs="Times New Roman"/>
                <w:b/>
                <w:bCs/>
                <w:i/>
                <w:iCs/>
                <w:color w:val="000000" w:themeColor="text1"/>
                <w:sz w:val="16"/>
                <w:szCs w:val="16"/>
              </w:rPr>
              <w:t>Pavyzdys</w:t>
            </w:r>
            <w:r w:rsidRPr="002605EF">
              <w:rPr>
                <w:rFonts w:ascii="Times New Roman" w:hAnsi="Times New Roman" w:cs="Times New Roman"/>
                <w:i/>
                <w:iCs/>
                <w:color w:val="000000" w:themeColor="text1"/>
                <w:sz w:val="16"/>
                <w:szCs w:val="16"/>
              </w:rPr>
              <w:t>: Jeigu perkančioji organizacija 2022-10-10 kreipėsi į tiekėją prašydama iki 2022-10-14 pateikti įrodančius dokumentus, jie turi būti išduoti ne anksčiau kaip 120 dienų, jas skaičiuojant atgal nuo 2022-10-14.</w:t>
            </w:r>
          </w:p>
          <w:p w14:paraId="3DA097F1" w14:textId="77777777" w:rsidR="00A34D03" w:rsidRPr="002605EF" w:rsidRDefault="00A34D03" w:rsidP="000D61AA">
            <w:pPr>
              <w:spacing w:after="0" w:line="240" w:lineRule="auto"/>
              <w:jc w:val="both"/>
              <w:rPr>
                <w:rFonts w:ascii="Times New Roman" w:hAnsi="Times New Roman" w:cs="Times New Roman"/>
                <w:b/>
                <w:bCs/>
                <w:sz w:val="16"/>
                <w:szCs w:val="16"/>
              </w:rPr>
            </w:pPr>
          </w:p>
          <w:p w14:paraId="54F1CFEB" w14:textId="77777777" w:rsidR="00A34D03" w:rsidRPr="002605EF" w:rsidRDefault="00A34D03" w:rsidP="000D61AA">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BC23C44" w14:textId="77777777" w:rsidR="00A34D03" w:rsidRPr="002605EF" w:rsidRDefault="00A34D03" w:rsidP="000D61AA">
            <w:pPr>
              <w:spacing w:after="0" w:line="240" w:lineRule="auto"/>
              <w:jc w:val="both"/>
              <w:rPr>
                <w:rFonts w:ascii="Times New Roman" w:hAnsi="Times New Roman" w:cs="Times New Roman"/>
                <w:sz w:val="16"/>
                <w:szCs w:val="16"/>
              </w:rPr>
            </w:pPr>
          </w:p>
          <w:p w14:paraId="458EEAFF" w14:textId="77777777" w:rsidR="00A34D03" w:rsidRPr="002605EF" w:rsidRDefault="00A34D03" w:rsidP="000D61AA">
            <w:pPr>
              <w:spacing w:after="0" w:line="240" w:lineRule="auto"/>
              <w:jc w:val="both"/>
              <w:rPr>
                <w:rFonts w:ascii="Times New Roman" w:hAnsi="Times New Roman" w:cs="Times New Roman"/>
                <w:b/>
                <w:bCs/>
                <w:i/>
                <w:iCs/>
                <w:color w:val="00B050"/>
                <w:sz w:val="16"/>
                <w:szCs w:val="16"/>
              </w:rPr>
            </w:pPr>
            <w:r w:rsidRPr="002605EF">
              <w:rPr>
                <w:rFonts w:ascii="Times New Roman" w:hAnsi="Times New Roman" w:cs="Times New Roman"/>
                <w:b/>
                <w:bCs/>
                <w:i/>
                <w:iCs/>
                <w:color w:val="00B050"/>
                <w:sz w:val="16"/>
                <w:szCs w:val="16"/>
              </w:rPr>
              <w:t>PASTABA</w:t>
            </w:r>
          </w:p>
          <w:p w14:paraId="16DA20DD" w14:textId="77777777" w:rsidR="00A34D03" w:rsidRPr="002605EF" w:rsidRDefault="00A34D03" w:rsidP="000D61AA">
            <w:pPr>
              <w:spacing w:after="0" w:line="240" w:lineRule="auto"/>
              <w:jc w:val="both"/>
              <w:rPr>
                <w:rFonts w:ascii="Times New Roman" w:hAnsi="Times New Roman" w:cs="Times New Roman"/>
                <w:color w:val="00B050"/>
                <w:sz w:val="16"/>
                <w:szCs w:val="16"/>
              </w:rPr>
            </w:pPr>
            <w:r w:rsidRPr="002605EF">
              <w:rPr>
                <w:rFonts w:ascii="Times New Roman" w:hAnsi="Times New Roman" w:cs="Times New Roman"/>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492B8B29" w14:textId="77777777" w:rsidR="00A34D03" w:rsidRPr="002605EF" w:rsidRDefault="00A34D03" w:rsidP="000D61AA">
            <w:pPr>
              <w:spacing w:after="0" w:line="240" w:lineRule="auto"/>
              <w:jc w:val="both"/>
              <w:rPr>
                <w:rFonts w:ascii="Times New Roman" w:hAnsi="Times New Roman" w:cs="Times New Roman"/>
                <w:b/>
                <w:bCs/>
                <w:sz w:val="16"/>
                <w:szCs w:val="16"/>
              </w:rPr>
            </w:pPr>
          </w:p>
          <w:p w14:paraId="26868BAC" w14:textId="77777777" w:rsidR="00A34D03" w:rsidRPr="002605EF" w:rsidRDefault="00A34D03" w:rsidP="000D61AA">
            <w:pPr>
              <w:spacing w:after="0" w:line="240" w:lineRule="auto"/>
              <w:jc w:val="both"/>
              <w:rPr>
                <w:rFonts w:ascii="Times New Roman" w:hAnsi="Times New Roman" w:cs="Times New Roman"/>
                <w:b/>
                <w:bCs/>
                <w:sz w:val="16"/>
                <w:szCs w:val="16"/>
              </w:rPr>
            </w:pPr>
          </w:p>
        </w:tc>
      </w:tr>
      <w:bookmarkEnd w:id="50"/>
      <w:tr w:rsidR="00A34D03" w:rsidRPr="002605EF" w14:paraId="465F33DA" w14:textId="77777777" w:rsidTr="00A34D0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AE0125" w14:textId="77777777" w:rsidR="00A34D03" w:rsidRPr="002605EF" w:rsidRDefault="00A34D03" w:rsidP="00A34D03">
            <w:pPr>
              <w:numPr>
                <w:ilvl w:val="0"/>
                <w:numId w:val="34"/>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6ED5FE" w14:textId="77777777" w:rsidR="00A34D03" w:rsidRPr="002605EF" w:rsidRDefault="00A34D03" w:rsidP="000D61AA">
            <w:pPr>
              <w:spacing w:after="0" w:line="240" w:lineRule="auto"/>
              <w:jc w:val="both"/>
              <w:rPr>
                <w:rFonts w:ascii="Times New Roman" w:hAnsi="Times New Roman" w:cs="Times New Roman"/>
                <w:b/>
                <w:bCs/>
                <w:sz w:val="16"/>
                <w:szCs w:val="16"/>
              </w:rPr>
            </w:pPr>
            <w:r w:rsidRPr="002605EF">
              <w:rPr>
                <w:rFonts w:ascii="Times New Roman" w:hAnsi="Times New Roman" w:cs="Times New Roman"/>
                <w:sz w:val="16"/>
                <w:szCs w:val="16"/>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413F7" w14:textId="77777777" w:rsidR="00A34D03" w:rsidRPr="002605EF" w:rsidRDefault="00A34D03" w:rsidP="000D61AA">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t>VPĮ 46 straipsnio 4 dalies 1 punktas</w:t>
            </w:r>
          </w:p>
          <w:p w14:paraId="184EC865" w14:textId="77777777" w:rsidR="00A34D03" w:rsidRPr="002605EF" w:rsidRDefault="00A34D03" w:rsidP="000D61AA">
            <w:pPr>
              <w:spacing w:after="0" w:line="240" w:lineRule="auto"/>
              <w:jc w:val="both"/>
              <w:rPr>
                <w:rFonts w:ascii="Times New Roman" w:eastAsia="Yu Mincho" w:hAnsi="Times New Roman" w:cs="Times New Roman"/>
                <w:sz w:val="16"/>
                <w:szCs w:val="16"/>
              </w:rPr>
            </w:pPr>
          </w:p>
          <w:p w14:paraId="216A8B95" w14:textId="77777777" w:rsidR="00A34D03" w:rsidRPr="002605EF" w:rsidRDefault="00A34D03" w:rsidP="000D61AA">
            <w:pPr>
              <w:spacing w:after="0" w:line="240" w:lineRule="auto"/>
              <w:jc w:val="both"/>
              <w:rPr>
                <w:rFonts w:ascii="Times New Roman" w:eastAsia="Yu Mincho" w:hAnsi="Times New Roman" w:cs="Times New Roman"/>
                <w:sz w:val="16"/>
                <w:szCs w:val="16"/>
                <w:lang w:eastAsia="en-US"/>
              </w:rPr>
            </w:pPr>
            <w:r w:rsidRPr="002605EF">
              <w:rPr>
                <w:rFonts w:ascii="Times New Roman" w:eastAsia="Yu Mincho" w:hAnsi="Times New Roman" w:cs="Times New Roman"/>
                <w:sz w:val="16"/>
                <w:szCs w:val="16"/>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99226" w14:textId="77777777" w:rsidR="00A34D03" w:rsidRPr="002605EF" w:rsidRDefault="00A34D03" w:rsidP="000D61AA">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Iš Lietuvoje įsteigtų subjektų įrodančių dokumentų nereikalaujama. Užtenka pateikto EBVPD.</w:t>
            </w:r>
          </w:p>
          <w:p w14:paraId="45E86610" w14:textId="77777777" w:rsidR="00A34D03" w:rsidRPr="002605EF" w:rsidRDefault="00A34D03" w:rsidP="000D61AA">
            <w:pPr>
              <w:spacing w:after="0" w:line="240" w:lineRule="auto"/>
              <w:jc w:val="both"/>
              <w:rPr>
                <w:rFonts w:ascii="Times New Roman" w:hAnsi="Times New Roman" w:cs="Times New Roman"/>
                <w:bCs/>
                <w:iCs/>
                <w:sz w:val="16"/>
                <w:szCs w:val="16"/>
                <w:lang w:eastAsia="en-US"/>
              </w:rPr>
            </w:pPr>
          </w:p>
          <w:p w14:paraId="7FA05EBB" w14:textId="77777777" w:rsidR="00A34D03" w:rsidRPr="002605EF" w:rsidRDefault="00A34D03" w:rsidP="000D61AA">
            <w:pPr>
              <w:spacing w:after="0" w:line="240" w:lineRule="auto"/>
              <w:jc w:val="both"/>
              <w:rPr>
                <w:rFonts w:ascii="Times New Roman" w:hAnsi="Times New Roman" w:cs="Times New Roman"/>
                <w:b/>
                <w:bCs/>
                <w:iCs/>
                <w:sz w:val="16"/>
                <w:szCs w:val="16"/>
                <w:lang w:eastAsia="en-US"/>
              </w:rPr>
            </w:pPr>
          </w:p>
        </w:tc>
      </w:tr>
      <w:tr w:rsidR="00A34D03" w:rsidRPr="002605EF" w14:paraId="61A72E58" w14:textId="77777777" w:rsidTr="00A34D0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551F37" w14:textId="77777777" w:rsidR="00A34D03" w:rsidRPr="002605EF" w:rsidRDefault="00A34D03" w:rsidP="00A34D03">
            <w:pPr>
              <w:numPr>
                <w:ilvl w:val="0"/>
                <w:numId w:val="34"/>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B65D5" w14:textId="77777777" w:rsidR="00A34D03" w:rsidRPr="002605EF" w:rsidRDefault="00A34D03" w:rsidP="000D61AA">
            <w:pPr>
              <w:spacing w:after="0" w:line="240" w:lineRule="auto"/>
              <w:jc w:val="both"/>
              <w:rPr>
                <w:rFonts w:ascii="Times New Roman" w:hAnsi="Times New Roman" w:cs="Times New Roman"/>
                <w:b/>
                <w:bCs/>
                <w:sz w:val="16"/>
                <w:szCs w:val="16"/>
              </w:rPr>
            </w:pPr>
            <w:r w:rsidRPr="002605EF">
              <w:rPr>
                <w:rFonts w:ascii="Times New Roman" w:hAnsi="Times New Roman" w:cs="Times New Roman"/>
                <w:sz w:val="16"/>
                <w:szCs w:val="16"/>
              </w:rPr>
              <w:t xml:space="preserve">Tiekėjas pirkimo metu pateko į interesų konflikto situaciją, kaip apibrėžta VPĮ 21 straipsnyje, ir atitinkamos padėties negalima ištaisyti. </w:t>
            </w:r>
          </w:p>
          <w:p w14:paraId="459E88F3" w14:textId="77777777" w:rsidR="00A34D03" w:rsidRPr="002605EF" w:rsidRDefault="00A34D03" w:rsidP="000D61AA">
            <w:pPr>
              <w:spacing w:after="0" w:line="240" w:lineRule="auto"/>
              <w:jc w:val="both"/>
              <w:rPr>
                <w:rFonts w:ascii="Times New Roman" w:hAnsi="Times New Roman" w:cs="Times New Roman"/>
                <w:b/>
                <w:bCs/>
                <w:sz w:val="16"/>
                <w:szCs w:val="16"/>
              </w:rPr>
            </w:pPr>
            <w:r w:rsidRPr="002605EF">
              <w:rPr>
                <w:rFonts w:ascii="Times New Roman" w:hAnsi="Times New Roman" w:cs="Times New Roman"/>
                <w:sz w:val="16"/>
                <w:szCs w:val="16"/>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8B3AF" w14:textId="77777777" w:rsidR="00A34D03" w:rsidRPr="002605EF" w:rsidRDefault="00A34D03" w:rsidP="000D61AA">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t>VPĮ 46 straipsnio 4 dalies 2 punktas</w:t>
            </w:r>
          </w:p>
          <w:p w14:paraId="79121F81" w14:textId="77777777" w:rsidR="00A34D03" w:rsidRPr="002605EF" w:rsidRDefault="00A34D03" w:rsidP="000D61AA">
            <w:pPr>
              <w:spacing w:after="0" w:line="240" w:lineRule="auto"/>
              <w:jc w:val="both"/>
              <w:rPr>
                <w:rFonts w:ascii="Times New Roman" w:eastAsia="Yu Mincho" w:hAnsi="Times New Roman" w:cs="Times New Roman"/>
                <w:sz w:val="16"/>
                <w:szCs w:val="16"/>
              </w:rPr>
            </w:pPr>
          </w:p>
          <w:p w14:paraId="474F9D76" w14:textId="77777777" w:rsidR="00A34D03" w:rsidRPr="002605EF" w:rsidRDefault="00A34D03" w:rsidP="000D61AA">
            <w:pPr>
              <w:spacing w:after="0" w:line="240" w:lineRule="auto"/>
              <w:jc w:val="both"/>
              <w:rPr>
                <w:rFonts w:ascii="Times New Roman" w:eastAsia="Yu Mincho" w:hAnsi="Times New Roman" w:cs="Times New Roman"/>
                <w:sz w:val="16"/>
                <w:szCs w:val="16"/>
              </w:rPr>
            </w:pPr>
            <w:r w:rsidRPr="002605EF">
              <w:rPr>
                <w:rFonts w:ascii="Times New Roman" w:eastAsia="Yu Mincho" w:hAnsi="Times New Roman" w:cs="Times New Roman"/>
                <w:sz w:val="16"/>
                <w:szCs w:val="16"/>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88C9C" w14:textId="77777777" w:rsidR="00A34D03" w:rsidRPr="002605EF" w:rsidRDefault="00A34D03" w:rsidP="000D61AA">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Iš Lietuvoje įsteigtų subjektų įrodančių dokumentų nereikalaujama. Užtenka pateikto EBVPD.</w:t>
            </w:r>
          </w:p>
          <w:p w14:paraId="64172738" w14:textId="77777777" w:rsidR="00A34D03" w:rsidRPr="002605EF" w:rsidRDefault="00A34D03" w:rsidP="000D61AA">
            <w:pPr>
              <w:spacing w:after="0" w:line="240" w:lineRule="auto"/>
              <w:jc w:val="both"/>
              <w:rPr>
                <w:rFonts w:ascii="Times New Roman" w:hAnsi="Times New Roman" w:cs="Times New Roman"/>
                <w:bCs/>
                <w:iCs/>
                <w:sz w:val="16"/>
                <w:szCs w:val="16"/>
                <w:lang w:eastAsia="en-US"/>
              </w:rPr>
            </w:pPr>
          </w:p>
          <w:p w14:paraId="6748746C" w14:textId="77777777" w:rsidR="00A34D03" w:rsidRPr="002605EF" w:rsidRDefault="00A34D03" w:rsidP="000D61AA">
            <w:pPr>
              <w:spacing w:after="0" w:line="240" w:lineRule="auto"/>
              <w:jc w:val="both"/>
              <w:rPr>
                <w:rFonts w:ascii="Times New Roman" w:hAnsi="Times New Roman" w:cs="Times New Roman"/>
                <w:b/>
                <w:bCs/>
                <w:iCs/>
                <w:sz w:val="16"/>
                <w:szCs w:val="16"/>
                <w:lang w:eastAsia="en-US"/>
              </w:rPr>
            </w:pPr>
          </w:p>
        </w:tc>
      </w:tr>
      <w:tr w:rsidR="00A34D03" w:rsidRPr="002605EF" w14:paraId="7EB43425" w14:textId="77777777" w:rsidTr="00A34D0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A9E160" w14:textId="77777777" w:rsidR="00A34D03" w:rsidRPr="002605EF" w:rsidRDefault="00A34D03" w:rsidP="00A34D03">
            <w:pPr>
              <w:numPr>
                <w:ilvl w:val="0"/>
                <w:numId w:val="34"/>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37FFEF" w14:textId="77777777" w:rsidR="00A34D03" w:rsidRPr="002605EF" w:rsidRDefault="00A34D03" w:rsidP="000D61AA">
            <w:pPr>
              <w:spacing w:after="0" w:line="240" w:lineRule="auto"/>
              <w:jc w:val="both"/>
              <w:rPr>
                <w:rFonts w:ascii="Times New Roman" w:hAnsi="Times New Roman" w:cs="Times New Roman"/>
                <w:b/>
                <w:bCs/>
                <w:sz w:val="16"/>
                <w:szCs w:val="16"/>
              </w:rPr>
            </w:pPr>
            <w:r w:rsidRPr="002605EF">
              <w:rPr>
                <w:rFonts w:ascii="Times New Roman" w:hAnsi="Times New Roman" w:cs="Times New Roman"/>
                <w:sz w:val="16"/>
                <w:szCs w:val="16"/>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2486C" w14:textId="77777777" w:rsidR="00A34D03" w:rsidRPr="002605EF" w:rsidRDefault="00A34D03" w:rsidP="000D61AA">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t>VPĮ 46 straipsnio 4 dalies 3 punktas</w:t>
            </w:r>
          </w:p>
          <w:p w14:paraId="01810D7D" w14:textId="77777777" w:rsidR="00A34D03" w:rsidRPr="002605EF" w:rsidRDefault="00A34D03" w:rsidP="000D61AA">
            <w:pPr>
              <w:spacing w:after="0" w:line="240" w:lineRule="auto"/>
              <w:jc w:val="both"/>
              <w:rPr>
                <w:rFonts w:ascii="Times New Roman" w:eastAsia="Yu Mincho" w:hAnsi="Times New Roman" w:cs="Times New Roman"/>
                <w:sz w:val="16"/>
                <w:szCs w:val="16"/>
              </w:rPr>
            </w:pPr>
          </w:p>
          <w:p w14:paraId="4EEF1501" w14:textId="77777777" w:rsidR="00A34D03" w:rsidRPr="002605EF" w:rsidRDefault="00A34D03" w:rsidP="000D61AA">
            <w:pPr>
              <w:spacing w:after="0" w:line="240" w:lineRule="auto"/>
              <w:jc w:val="both"/>
              <w:rPr>
                <w:rFonts w:ascii="Times New Roman" w:eastAsia="Yu Mincho" w:hAnsi="Times New Roman" w:cs="Times New Roman"/>
                <w:sz w:val="16"/>
                <w:szCs w:val="16"/>
                <w:lang w:eastAsia="en-US"/>
              </w:rPr>
            </w:pPr>
            <w:r w:rsidRPr="002605EF">
              <w:rPr>
                <w:rFonts w:ascii="Times New Roman" w:eastAsia="Yu Mincho" w:hAnsi="Times New Roman" w:cs="Times New Roman"/>
                <w:sz w:val="16"/>
                <w:szCs w:val="16"/>
              </w:rPr>
              <w:t>EBVPD III dalies C13 punktas</w:t>
            </w:r>
            <w:r w:rsidRPr="002605EF">
              <w:rPr>
                <w:rFonts w:ascii="Times New Roman" w:eastAsia="Yu Mincho" w:hAnsi="Times New Roman" w:cs="Times New Roman"/>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5A1BA" w14:textId="77777777" w:rsidR="00A34D03" w:rsidRPr="002605EF" w:rsidRDefault="00A34D03" w:rsidP="000D61AA">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Iš Lietuvoje įsteigtų subjektų įrodančių dokumentų nereikalaujama. Užtenka pateikto EBVPD.</w:t>
            </w:r>
          </w:p>
          <w:p w14:paraId="041A4420" w14:textId="77777777" w:rsidR="00A34D03" w:rsidRPr="002605EF" w:rsidRDefault="00A34D03" w:rsidP="000D61AA">
            <w:pPr>
              <w:spacing w:after="0" w:line="240" w:lineRule="auto"/>
              <w:jc w:val="both"/>
              <w:rPr>
                <w:rFonts w:ascii="Times New Roman" w:hAnsi="Times New Roman" w:cs="Times New Roman"/>
                <w:b/>
                <w:bCs/>
                <w:iCs/>
                <w:sz w:val="16"/>
                <w:szCs w:val="16"/>
                <w:lang w:eastAsia="en-US"/>
              </w:rPr>
            </w:pPr>
          </w:p>
        </w:tc>
      </w:tr>
      <w:tr w:rsidR="00A34D03" w:rsidRPr="002605EF" w14:paraId="03C05B6E" w14:textId="77777777" w:rsidTr="00A34D0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417C4E" w14:textId="77777777" w:rsidR="00A34D03" w:rsidRPr="002605EF" w:rsidRDefault="00A34D03" w:rsidP="00A34D03">
            <w:pPr>
              <w:numPr>
                <w:ilvl w:val="0"/>
                <w:numId w:val="34"/>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4AA8C3" w14:textId="77777777" w:rsidR="00A34D03" w:rsidRPr="002605EF" w:rsidRDefault="00A34D03" w:rsidP="000D61AA">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C38EDF3" w14:textId="77777777" w:rsidR="00A34D03" w:rsidRPr="002605EF" w:rsidRDefault="00A34D03" w:rsidP="000D61AA">
            <w:pPr>
              <w:spacing w:after="0" w:line="240" w:lineRule="auto"/>
              <w:jc w:val="both"/>
              <w:rPr>
                <w:rFonts w:ascii="Times New Roman" w:hAnsi="Times New Roman" w:cs="Times New Roman"/>
                <w:bCs/>
                <w:sz w:val="16"/>
                <w:szCs w:val="16"/>
              </w:rPr>
            </w:pPr>
            <w:r w:rsidRPr="002605EF">
              <w:rPr>
                <w:rFonts w:ascii="Times New Roman" w:hAnsi="Times New Roman" w:cs="Times New Roman"/>
                <w:bCs/>
                <w:sz w:val="16"/>
                <w:szCs w:val="16"/>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0D4417" w14:textId="77777777" w:rsidR="00A34D03" w:rsidRPr="002605EF" w:rsidRDefault="00A34D03" w:rsidP="000D61AA">
            <w:pPr>
              <w:spacing w:after="0" w:line="240" w:lineRule="auto"/>
              <w:jc w:val="both"/>
              <w:rPr>
                <w:rFonts w:ascii="Times New Roman" w:hAnsi="Times New Roman" w:cs="Times New Roman"/>
                <w:bCs/>
                <w:sz w:val="16"/>
                <w:szCs w:val="16"/>
              </w:rPr>
            </w:pPr>
            <w:r w:rsidRPr="002605EF">
              <w:rPr>
                <w:rFonts w:ascii="Times New Roman" w:hAnsi="Times New Roman" w:cs="Times New Roman"/>
                <w:bCs/>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A04C4" w14:textId="77777777" w:rsidR="00A34D03" w:rsidRPr="002605EF" w:rsidRDefault="00A34D03" w:rsidP="000D61AA">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t>VPĮ 46 straipsnio 4 dalies 4 punktas</w:t>
            </w:r>
          </w:p>
          <w:p w14:paraId="7495A7F2" w14:textId="77777777" w:rsidR="00A34D03" w:rsidRPr="002605EF" w:rsidRDefault="00A34D03" w:rsidP="000D61AA">
            <w:pPr>
              <w:spacing w:after="0" w:line="240" w:lineRule="auto"/>
              <w:jc w:val="both"/>
              <w:rPr>
                <w:rFonts w:ascii="Times New Roman" w:eastAsia="Yu Mincho" w:hAnsi="Times New Roman" w:cs="Times New Roman"/>
                <w:sz w:val="16"/>
                <w:szCs w:val="16"/>
              </w:rPr>
            </w:pPr>
          </w:p>
          <w:p w14:paraId="2C58D977" w14:textId="77777777" w:rsidR="00A34D03" w:rsidRPr="002605EF" w:rsidRDefault="00A34D03" w:rsidP="000D61AA">
            <w:pPr>
              <w:spacing w:after="0" w:line="240" w:lineRule="auto"/>
              <w:jc w:val="both"/>
              <w:rPr>
                <w:rFonts w:ascii="Times New Roman" w:eastAsia="Yu Mincho" w:hAnsi="Times New Roman" w:cs="Times New Roman"/>
                <w:sz w:val="16"/>
                <w:szCs w:val="16"/>
                <w:lang w:eastAsia="en-US"/>
              </w:rPr>
            </w:pPr>
            <w:r w:rsidRPr="002605EF">
              <w:rPr>
                <w:rFonts w:ascii="Times New Roman" w:eastAsia="Yu Mincho" w:hAnsi="Times New Roman" w:cs="Times New Roman"/>
                <w:sz w:val="16"/>
                <w:szCs w:val="16"/>
              </w:rPr>
              <w:t>EBVPD III dalies C15 punktas</w:t>
            </w:r>
            <w:r w:rsidRPr="002605EF">
              <w:rPr>
                <w:rFonts w:ascii="Times New Roman" w:eastAsia="Yu Mincho" w:hAnsi="Times New Roman" w:cs="Times New Roman"/>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B6918" w14:textId="77777777" w:rsidR="00A34D03" w:rsidRPr="002605EF" w:rsidRDefault="00A34D03" w:rsidP="000D61AA">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Iš Lietuvoje įsteigtų subjektų įrodančių dokumentų nereikalaujama. Užtenka pateikto EBVPD.</w:t>
            </w:r>
          </w:p>
          <w:p w14:paraId="501BA6C4" w14:textId="77777777" w:rsidR="00A34D03" w:rsidRPr="002605EF" w:rsidRDefault="00A34D03" w:rsidP="000D61AA">
            <w:pPr>
              <w:spacing w:after="0" w:line="240" w:lineRule="auto"/>
              <w:jc w:val="both"/>
              <w:rPr>
                <w:rFonts w:ascii="Times New Roman" w:hAnsi="Times New Roman" w:cs="Times New Roman"/>
                <w:bCs/>
                <w:iCs/>
                <w:sz w:val="16"/>
                <w:szCs w:val="16"/>
                <w:lang w:eastAsia="en-US"/>
              </w:rPr>
            </w:pPr>
          </w:p>
          <w:p w14:paraId="4FD9A05E" w14:textId="77777777" w:rsidR="00A34D03" w:rsidRPr="002605EF" w:rsidRDefault="00A34D03" w:rsidP="000D61AA">
            <w:pPr>
              <w:spacing w:after="0" w:line="240" w:lineRule="auto"/>
              <w:jc w:val="both"/>
              <w:rPr>
                <w:rFonts w:ascii="Times New Roman" w:hAnsi="Times New Roman" w:cs="Times New Roman"/>
                <w:bCs/>
                <w:iCs/>
                <w:sz w:val="16"/>
                <w:szCs w:val="16"/>
                <w:lang w:eastAsia="en-US"/>
              </w:rPr>
            </w:pPr>
          </w:p>
          <w:p w14:paraId="6AEA16F4" w14:textId="77777777" w:rsidR="00A34D03" w:rsidRPr="002605EF" w:rsidRDefault="00A34D03" w:rsidP="000D61AA">
            <w:pPr>
              <w:spacing w:after="0" w:line="240" w:lineRule="auto"/>
              <w:jc w:val="both"/>
              <w:rPr>
                <w:rFonts w:ascii="Times New Roman" w:hAnsi="Times New Roman" w:cs="Times New Roman"/>
                <w:b/>
                <w:bCs/>
                <w:sz w:val="16"/>
                <w:szCs w:val="16"/>
              </w:rPr>
            </w:pPr>
            <w:r w:rsidRPr="002605EF">
              <w:rPr>
                <w:rFonts w:ascii="Times New Roman" w:hAnsi="Times New Roman" w:cs="Times New Roman"/>
                <w:b/>
                <w:bCs/>
                <w:sz w:val="16"/>
                <w:szCs w:val="16"/>
              </w:rPr>
              <w:t xml:space="preserve">Priimant sprendimus dėl tiekėjo pašalinimo iš pirkimo procedūros šiame punkte nurodytu pašalinimo pagrindu, be kita ko, gali būti atsižvelgiama į pagal VPĮ 52 straipsnį skelbiamą informaciją: </w:t>
            </w:r>
          </w:p>
          <w:p w14:paraId="317F828E" w14:textId="77777777" w:rsidR="00A34D03" w:rsidRPr="002605EF" w:rsidRDefault="00A34D03" w:rsidP="000D61AA">
            <w:pPr>
              <w:spacing w:after="0" w:line="240" w:lineRule="auto"/>
              <w:jc w:val="both"/>
              <w:rPr>
                <w:rFonts w:ascii="Times New Roman" w:hAnsi="Times New Roman" w:cs="Times New Roman"/>
                <w:sz w:val="16"/>
                <w:szCs w:val="16"/>
              </w:rPr>
            </w:pPr>
            <w:hyperlink r:id="rId18" w:history="1">
              <w:r w:rsidRPr="002605EF">
                <w:rPr>
                  <w:rFonts w:ascii="Times New Roman" w:hAnsi="Times New Roman" w:cs="Times New Roman"/>
                  <w:sz w:val="16"/>
                  <w:szCs w:val="16"/>
                </w:rPr>
                <w:t>https://vpt.lrv.lt/lt/nuorodos/kiti-duomenys/powerbi/melaginga-informacija-pateikusiu-tiekeju-sarasas-3/</w:t>
              </w:r>
            </w:hyperlink>
          </w:p>
        </w:tc>
      </w:tr>
      <w:tr w:rsidR="00A34D03" w:rsidRPr="002605EF" w14:paraId="3E4AF048" w14:textId="77777777" w:rsidTr="00A34D0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803646" w14:textId="77777777" w:rsidR="00A34D03" w:rsidRPr="002605EF" w:rsidRDefault="00A34D03" w:rsidP="00A34D03">
            <w:pPr>
              <w:numPr>
                <w:ilvl w:val="0"/>
                <w:numId w:val="34"/>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ECE75" w14:textId="77777777" w:rsidR="00A34D03" w:rsidRPr="002605EF" w:rsidRDefault="00A34D03" w:rsidP="000D61AA">
            <w:pPr>
              <w:spacing w:after="0" w:line="240" w:lineRule="auto"/>
              <w:jc w:val="both"/>
              <w:rPr>
                <w:rFonts w:ascii="Times New Roman" w:hAnsi="Times New Roman" w:cs="Times New Roman"/>
                <w:b/>
                <w:bCs/>
                <w:sz w:val="16"/>
                <w:szCs w:val="16"/>
              </w:rPr>
            </w:pPr>
            <w:r w:rsidRPr="002605EF">
              <w:rPr>
                <w:rFonts w:ascii="Times New Roman" w:hAnsi="Times New Roman" w:cs="Times New Roman"/>
                <w:sz w:val="16"/>
                <w:szCs w:val="16"/>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32CBB" w14:textId="77777777" w:rsidR="00A34D03" w:rsidRPr="002605EF" w:rsidRDefault="00A34D03" w:rsidP="000D61AA">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t>VPĮ 46 straipsnio 4 dalies 5 punktas</w:t>
            </w:r>
          </w:p>
          <w:p w14:paraId="7147CDAF" w14:textId="77777777" w:rsidR="00A34D03" w:rsidRPr="002605EF" w:rsidRDefault="00A34D03" w:rsidP="000D61AA">
            <w:pPr>
              <w:spacing w:after="0" w:line="240" w:lineRule="auto"/>
              <w:jc w:val="both"/>
              <w:rPr>
                <w:rFonts w:ascii="Times New Roman" w:eastAsia="Yu Mincho" w:hAnsi="Times New Roman" w:cs="Times New Roman"/>
                <w:sz w:val="16"/>
                <w:szCs w:val="16"/>
              </w:rPr>
            </w:pPr>
          </w:p>
          <w:p w14:paraId="6AAAA4EA" w14:textId="77777777" w:rsidR="00A34D03" w:rsidRPr="002605EF" w:rsidRDefault="00A34D03" w:rsidP="000D61AA">
            <w:pPr>
              <w:spacing w:after="0" w:line="240" w:lineRule="auto"/>
              <w:jc w:val="both"/>
              <w:rPr>
                <w:rFonts w:ascii="Times New Roman" w:eastAsia="Yu Mincho" w:hAnsi="Times New Roman" w:cs="Times New Roman"/>
                <w:sz w:val="16"/>
                <w:szCs w:val="16"/>
              </w:rPr>
            </w:pPr>
            <w:r w:rsidRPr="002605EF">
              <w:rPr>
                <w:rFonts w:ascii="Times New Roman" w:eastAsia="Yu Mincho" w:hAnsi="Times New Roman" w:cs="Times New Roman"/>
                <w:sz w:val="16"/>
                <w:szCs w:val="16"/>
              </w:rPr>
              <w:t>EBVPD</w:t>
            </w:r>
            <w:r w:rsidRPr="002605EF">
              <w:rPr>
                <w:rFonts w:ascii="Times New Roman" w:eastAsia="Arial" w:hAnsi="Times New Roman" w:cs="Times New Roman"/>
                <w:sz w:val="16"/>
                <w:szCs w:val="16"/>
              </w:rPr>
              <w:t xml:space="preserve"> III dalies C15 punktas</w:t>
            </w:r>
          </w:p>
          <w:p w14:paraId="2F85860B" w14:textId="77777777" w:rsidR="00A34D03" w:rsidRPr="002605EF" w:rsidRDefault="00A34D03" w:rsidP="000D61AA">
            <w:pPr>
              <w:spacing w:after="0" w:line="240" w:lineRule="auto"/>
              <w:jc w:val="both"/>
              <w:rPr>
                <w:rFonts w:ascii="Times New Roman" w:eastAsia="Yu Mincho" w:hAnsi="Times New Roman" w:cs="Times New Roman"/>
                <w:sz w:val="16"/>
                <w:szCs w:val="16"/>
                <w:lang w:eastAsia="en-US"/>
              </w:rPr>
            </w:pPr>
          </w:p>
          <w:p w14:paraId="30741017" w14:textId="77777777" w:rsidR="00A34D03" w:rsidRPr="002605EF" w:rsidRDefault="00A34D03" w:rsidP="000D61AA">
            <w:pPr>
              <w:spacing w:after="0" w:line="240" w:lineRule="auto"/>
              <w:jc w:val="both"/>
              <w:rPr>
                <w:rFonts w:ascii="Times New Roman" w:eastAsia="Yu Mincho" w:hAnsi="Times New Roman" w:cs="Times New Roman"/>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9A0FC1" w14:textId="77777777" w:rsidR="00A34D03" w:rsidRPr="002605EF" w:rsidRDefault="00A34D03" w:rsidP="000D61AA">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Iš Lietuvoje įsteigtų subjektų įrodančių dokumentų nereikalaujama. Užtenka pateikto EBVPD.</w:t>
            </w:r>
          </w:p>
          <w:p w14:paraId="045B514F" w14:textId="77777777" w:rsidR="00A34D03" w:rsidRPr="002605EF" w:rsidRDefault="00A34D03" w:rsidP="000D61AA">
            <w:pPr>
              <w:spacing w:after="0" w:line="240" w:lineRule="auto"/>
              <w:jc w:val="both"/>
              <w:rPr>
                <w:rFonts w:ascii="Times New Roman" w:hAnsi="Times New Roman" w:cs="Times New Roman"/>
                <w:b/>
                <w:bCs/>
                <w:iCs/>
                <w:sz w:val="16"/>
                <w:szCs w:val="16"/>
                <w:lang w:eastAsia="en-US"/>
              </w:rPr>
            </w:pPr>
          </w:p>
        </w:tc>
      </w:tr>
      <w:tr w:rsidR="00A34D03" w:rsidRPr="002605EF" w14:paraId="2AF61724" w14:textId="77777777" w:rsidTr="00A34D0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0D6EB" w14:textId="77777777" w:rsidR="00A34D03" w:rsidRPr="002605EF" w:rsidRDefault="00A34D03" w:rsidP="00A34D03">
            <w:pPr>
              <w:numPr>
                <w:ilvl w:val="0"/>
                <w:numId w:val="34"/>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1CA44" w14:textId="77777777" w:rsidR="00A34D03" w:rsidRPr="002605EF" w:rsidRDefault="00A34D03" w:rsidP="000D61AA">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w:t>
            </w:r>
            <w:r w:rsidRPr="002605EF">
              <w:rPr>
                <w:rFonts w:ascii="Times New Roman" w:hAnsi="Times New Roman" w:cs="Times New Roman"/>
                <w:sz w:val="16"/>
                <w:szCs w:val="16"/>
              </w:rPr>
              <w:lastRenderedPageBreak/>
              <w:t xml:space="preserve">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56964D3" w14:textId="77777777" w:rsidR="00A34D03" w:rsidRPr="002605EF" w:rsidRDefault="00A34D03" w:rsidP="000D61AA">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DCF7C" w14:textId="77777777" w:rsidR="00A34D03" w:rsidRPr="002605EF" w:rsidRDefault="00A34D03" w:rsidP="000D61AA">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lastRenderedPageBreak/>
              <w:t>VPĮ 46 straipsnio 4 dalies 6 punktas</w:t>
            </w:r>
          </w:p>
          <w:p w14:paraId="7F1DCA45" w14:textId="77777777" w:rsidR="00A34D03" w:rsidRPr="002605EF" w:rsidRDefault="00A34D03" w:rsidP="000D61AA">
            <w:pPr>
              <w:spacing w:after="0" w:line="240" w:lineRule="auto"/>
              <w:jc w:val="both"/>
              <w:rPr>
                <w:rFonts w:ascii="Times New Roman" w:eastAsia="Yu Mincho" w:hAnsi="Times New Roman" w:cs="Times New Roman"/>
                <w:sz w:val="16"/>
                <w:szCs w:val="16"/>
              </w:rPr>
            </w:pPr>
          </w:p>
          <w:p w14:paraId="34E5AD95" w14:textId="77777777" w:rsidR="00A34D03" w:rsidRPr="002605EF" w:rsidRDefault="00A34D03" w:rsidP="000D61AA">
            <w:pPr>
              <w:spacing w:after="0" w:line="240" w:lineRule="auto"/>
              <w:jc w:val="both"/>
              <w:rPr>
                <w:rFonts w:ascii="Times New Roman" w:eastAsia="Yu Mincho" w:hAnsi="Times New Roman" w:cs="Times New Roman"/>
                <w:sz w:val="16"/>
                <w:szCs w:val="16"/>
              </w:rPr>
            </w:pPr>
            <w:r w:rsidRPr="002605EF">
              <w:rPr>
                <w:rFonts w:ascii="Times New Roman" w:eastAsia="Yu Mincho" w:hAnsi="Times New Roman" w:cs="Times New Roman"/>
                <w:sz w:val="16"/>
                <w:szCs w:val="16"/>
              </w:rPr>
              <w:t>EBVPD</w:t>
            </w:r>
            <w:r w:rsidRPr="002605EF">
              <w:rPr>
                <w:rFonts w:ascii="Times New Roman" w:eastAsia="Arial" w:hAnsi="Times New Roman" w:cs="Times New Roman"/>
                <w:sz w:val="16"/>
                <w:szCs w:val="16"/>
              </w:rPr>
              <w:t xml:space="preserve"> III dalies C14 punktas</w:t>
            </w:r>
          </w:p>
          <w:p w14:paraId="6A40F1FC" w14:textId="77777777" w:rsidR="00A34D03" w:rsidRPr="002605EF" w:rsidRDefault="00A34D03" w:rsidP="000D61AA">
            <w:pPr>
              <w:spacing w:after="0" w:line="240" w:lineRule="auto"/>
              <w:jc w:val="both"/>
              <w:rPr>
                <w:rFonts w:ascii="Times New Roman" w:eastAsia="Yu Mincho" w:hAnsi="Times New Roman" w:cs="Times New Roman"/>
                <w:sz w:val="16"/>
                <w:szCs w:val="16"/>
                <w:lang w:eastAsia="en-US"/>
              </w:rPr>
            </w:pPr>
          </w:p>
          <w:p w14:paraId="58904DFA" w14:textId="77777777" w:rsidR="00A34D03" w:rsidRPr="002605EF" w:rsidRDefault="00A34D03" w:rsidP="000D61AA">
            <w:pPr>
              <w:spacing w:after="0" w:line="240" w:lineRule="auto"/>
              <w:jc w:val="both"/>
              <w:rPr>
                <w:rFonts w:ascii="Times New Roman" w:eastAsia="Yu Mincho" w:hAnsi="Times New Roman" w:cs="Times New Roman"/>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C4C35" w14:textId="77777777" w:rsidR="00A34D03" w:rsidRPr="002605EF" w:rsidRDefault="00A34D03" w:rsidP="000D61AA">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Iš Lietuvoje įsteigtų subjektų įrodančių dokumentų nereikalaujama. Užtenka pateikto EBVPD.</w:t>
            </w:r>
          </w:p>
          <w:p w14:paraId="79D465AB" w14:textId="77777777" w:rsidR="00A34D03" w:rsidRPr="002605EF" w:rsidRDefault="00A34D03" w:rsidP="000D61AA">
            <w:pPr>
              <w:spacing w:after="0" w:line="240" w:lineRule="auto"/>
              <w:jc w:val="both"/>
              <w:rPr>
                <w:rFonts w:ascii="Times New Roman" w:hAnsi="Times New Roman" w:cs="Times New Roman"/>
                <w:bCs/>
                <w:iCs/>
                <w:sz w:val="16"/>
                <w:szCs w:val="16"/>
                <w:lang w:eastAsia="en-US"/>
              </w:rPr>
            </w:pPr>
          </w:p>
          <w:p w14:paraId="644D37D9" w14:textId="77777777" w:rsidR="00A34D03" w:rsidRPr="002605EF" w:rsidRDefault="00A34D03" w:rsidP="000D61AA">
            <w:pPr>
              <w:spacing w:after="0" w:line="240" w:lineRule="auto"/>
              <w:jc w:val="both"/>
              <w:rPr>
                <w:rFonts w:ascii="Times New Roman" w:hAnsi="Times New Roman" w:cs="Times New Roman"/>
                <w:b/>
                <w:bCs/>
                <w:sz w:val="16"/>
                <w:szCs w:val="16"/>
              </w:rPr>
            </w:pPr>
            <w:r w:rsidRPr="002605EF">
              <w:rPr>
                <w:rFonts w:ascii="Times New Roman" w:hAnsi="Times New Roman" w:cs="Times New Roman"/>
                <w:b/>
                <w:bCs/>
                <w:sz w:val="16"/>
                <w:szCs w:val="16"/>
              </w:rPr>
              <w:t xml:space="preserve">Priimant sprendimus dėl tiekėjo pašalinimo iš pirkimo procedūros šiame punkte nurodytu pašalinimo pagrindu, gali būti atsižvelgiama į pagal VPĮ 91 straipsnį skelbiamą informaciją: </w:t>
            </w:r>
          </w:p>
          <w:p w14:paraId="01645AE0" w14:textId="77777777" w:rsidR="00A34D03" w:rsidRPr="002605EF" w:rsidRDefault="00A34D03" w:rsidP="000D61AA">
            <w:pPr>
              <w:spacing w:after="0" w:line="240" w:lineRule="auto"/>
              <w:jc w:val="both"/>
              <w:rPr>
                <w:rFonts w:ascii="Times New Roman" w:hAnsi="Times New Roman" w:cs="Times New Roman"/>
                <w:sz w:val="16"/>
                <w:szCs w:val="16"/>
              </w:rPr>
            </w:pPr>
          </w:p>
          <w:p w14:paraId="01FEEB17" w14:textId="77777777" w:rsidR="00A34D03" w:rsidRPr="002605EF" w:rsidRDefault="00A34D03" w:rsidP="000D61AA">
            <w:pPr>
              <w:spacing w:after="0" w:line="240" w:lineRule="auto"/>
              <w:jc w:val="both"/>
              <w:rPr>
                <w:rFonts w:ascii="Times New Roman" w:hAnsi="Times New Roman" w:cs="Times New Roman"/>
                <w:sz w:val="16"/>
                <w:szCs w:val="16"/>
              </w:rPr>
            </w:pPr>
            <w:hyperlink r:id="rId19" w:history="1">
              <w:r w:rsidRPr="002605EF">
                <w:rPr>
                  <w:rFonts w:ascii="Times New Roman" w:hAnsi="Times New Roman" w:cs="Times New Roman"/>
                  <w:sz w:val="16"/>
                  <w:szCs w:val="16"/>
                </w:rPr>
                <w:t>https://vpt.lrv.lt/lt/nuorodos/kiti-duomenys/powerbi/nepatikimi-tiekejai-1/</w:t>
              </w:r>
            </w:hyperlink>
          </w:p>
          <w:p w14:paraId="2B8D8F2D" w14:textId="77777777" w:rsidR="00A34D03" w:rsidRPr="002605EF" w:rsidRDefault="00A34D03" w:rsidP="000D61AA">
            <w:pPr>
              <w:spacing w:after="0" w:line="240" w:lineRule="auto"/>
              <w:jc w:val="both"/>
              <w:rPr>
                <w:rFonts w:ascii="Times New Roman" w:hAnsi="Times New Roman" w:cs="Times New Roman"/>
                <w:sz w:val="16"/>
                <w:szCs w:val="16"/>
              </w:rPr>
            </w:pPr>
          </w:p>
          <w:p w14:paraId="70BA6AB3" w14:textId="77777777" w:rsidR="00A34D03" w:rsidRPr="002605EF" w:rsidRDefault="00A34D03" w:rsidP="000D61AA">
            <w:pPr>
              <w:spacing w:after="0" w:line="240" w:lineRule="auto"/>
              <w:jc w:val="both"/>
              <w:rPr>
                <w:rFonts w:ascii="Times New Roman" w:hAnsi="Times New Roman" w:cs="Times New Roman"/>
                <w:sz w:val="16"/>
                <w:szCs w:val="16"/>
              </w:rPr>
            </w:pPr>
            <w:hyperlink r:id="rId20" w:history="1">
              <w:r w:rsidRPr="002605EF">
                <w:rPr>
                  <w:rFonts w:ascii="Times New Roman" w:hAnsi="Times New Roman" w:cs="Times New Roman"/>
                  <w:sz w:val="16"/>
                  <w:szCs w:val="16"/>
                </w:rPr>
                <w:t>https://vpt.lrv.lt/lt/pasalinimo-pagrindai-1/nepatikimu-koncesininku-sarasas-1/nepatikimu-koncesininku-sarasas/</w:t>
              </w:r>
            </w:hyperlink>
          </w:p>
          <w:p w14:paraId="3A9C532B" w14:textId="77777777" w:rsidR="00A34D03" w:rsidRPr="002605EF" w:rsidRDefault="00A34D03" w:rsidP="000D61AA">
            <w:pPr>
              <w:spacing w:after="0" w:line="240" w:lineRule="auto"/>
              <w:jc w:val="both"/>
              <w:rPr>
                <w:rFonts w:ascii="Times New Roman" w:hAnsi="Times New Roman" w:cs="Times New Roman"/>
                <w:bCs/>
                <w:sz w:val="16"/>
                <w:szCs w:val="16"/>
              </w:rPr>
            </w:pPr>
          </w:p>
          <w:p w14:paraId="1A2F7DB4" w14:textId="77777777" w:rsidR="00A34D03" w:rsidRPr="002605EF" w:rsidRDefault="00A34D03" w:rsidP="000D61AA">
            <w:pPr>
              <w:spacing w:after="0" w:line="240" w:lineRule="auto"/>
              <w:jc w:val="both"/>
              <w:rPr>
                <w:rFonts w:ascii="Times New Roman" w:hAnsi="Times New Roman" w:cs="Times New Roman"/>
                <w:b/>
                <w:bCs/>
                <w:sz w:val="16"/>
                <w:szCs w:val="16"/>
              </w:rPr>
            </w:pPr>
          </w:p>
        </w:tc>
      </w:tr>
      <w:tr w:rsidR="00A34D03" w:rsidRPr="002605EF" w14:paraId="09103EC1" w14:textId="77777777" w:rsidTr="00A34D0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2951F" w14:textId="77777777" w:rsidR="00A34D03" w:rsidRPr="002605EF" w:rsidRDefault="00A34D03" w:rsidP="00A34D03">
            <w:pPr>
              <w:numPr>
                <w:ilvl w:val="0"/>
                <w:numId w:val="34"/>
              </w:numPr>
              <w:spacing w:after="0" w:line="240" w:lineRule="auto"/>
              <w:rPr>
                <w:rFonts w:ascii="Times New Roman" w:hAnsi="Times New Roman" w:cs="Times New Roman"/>
                <w:sz w:val="16"/>
                <w:szCs w:val="16"/>
              </w:rPr>
            </w:pPr>
          </w:p>
          <w:p w14:paraId="387FA652" w14:textId="77777777" w:rsidR="00A34D03" w:rsidRPr="002605EF" w:rsidRDefault="00A34D03" w:rsidP="000D61AA">
            <w:pPr>
              <w:spacing w:after="0" w:line="240" w:lineRule="auto"/>
              <w:rPr>
                <w:rFonts w:ascii="Times New Roman" w:hAnsi="Times New Roman" w:cs="Times New Roman"/>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C6C63" w14:textId="77777777" w:rsidR="00A34D03" w:rsidRPr="002605EF" w:rsidRDefault="00A34D03" w:rsidP="000D61AA">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Tiekėjas yra padaręs rimtą profesinį pažeidimą, dėl kurio perkančioji organizacija abejoja tiekėjo sąžiningumu, kai jis</w:t>
            </w:r>
            <w:bookmarkStart w:id="51" w:name="part_030e6c6c64ba4f96a23474e439d1b80c"/>
            <w:bookmarkEnd w:id="51"/>
            <w:r w:rsidRPr="002605EF">
              <w:rPr>
                <w:rFonts w:ascii="Times New Roman" w:hAnsi="Times New Roman" w:cs="Times New Roman"/>
                <w:sz w:val="16"/>
                <w:szCs w:val="16"/>
              </w:rPr>
              <w:t xml:space="preserve"> yra padaręs finansinės atskaitomybės ir audito teisės aktų pažeidimą ir nuo jo padarymo dienos praėjo mažiau kaip vieni metai.</w:t>
            </w:r>
          </w:p>
          <w:p w14:paraId="2176C837" w14:textId="77777777" w:rsidR="00A34D03" w:rsidRPr="002605EF" w:rsidRDefault="00A34D03" w:rsidP="000D61AA">
            <w:pPr>
              <w:spacing w:after="0" w:line="240" w:lineRule="auto"/>
              <w:jc w:val="both"/>
              <w:rPr>
                <w:rFonts w:ascii="Times New Roman" w:hAnsi="Times New Roman" w:cs="Times New Roman"/>
                <w:b/>
                <w:sz w:val="16"/>
                <w:szCs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BACF0" w14:textId="77777777" w:rsidR="00A34D03" w:rsidRPr="002605EF" w:rsidRDefault="00A34D03" w:rsidP="000D61AA">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t>VPĮ 46 straipsnio 4 dalies 7 punkto a papunktis</w:t>
            </w:r>
          </w:p>
          <w:p w14:paraId="40564D8D" w14:textId="77777777" w:rsidR="00A34D03" w:rsidRPr="002605EF" w:rsidRDefault="00A34D03" w:rsidP="000D61AA">
            <w:pPr>
              <w:spacing w:after="0" w:line="240" w:lineRule="auto"/>
              <w:jc w:val="both"/>
              <w:rPr>
                <w:rFonts w:ascii="Times New Roman" w:eastAsia="Yu Mincho" w:hAnsi="Times New Roman" w:cs="Times New Roman"/>
                <w:sz w:val="16"/>
                <w:szCs w:val="16"/>
              </w:rPr>
            </w:pPr>
          </w:p>
          <w:p w14:paraId="49E9F64F" w14:textId="77777777" w:rsidR="00A34D03" w:rsidRPr="002605EF" w:rsidRDefault="00A34D03" w:rsidP="000D61AA">
            <w:pPr>
              <w:spacing w:after="0" w:line="240" w:lineRule="auto"/>
              <w:jc w:val="both"/>
              <w:rPr>
                <w:rFonts w:ascii="Times New Roman" w:eastAsia="Yu Mincho" w:hAnsi="Times New Roman" w:cs="Times New Roman"/>
                <w:sz w:val="16"/>
                <w:szCs w:val="16"/>
              </w:rPr>
            </w:pPr>
            <w:r w:rsidRPr="002605EF">
              <w:rPr>
                <w:rFonts w:ascii="Times New Roman" w:eastAsia="Yu Mincho" w:hAnsi="Times New Roman" w:cs="Times New Roman"/>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B179B" w14:textId="77777777" w:rsidR="00A34D03" w:rsidRPr="002605EF" w:rsidRDefault="00A34D03" w:rsidP="000D61AA">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lang w:eastAsia="en-US"/>
              </w:rPr>
              <w:t xml:space="preserve">Iš Lietuvoje įsteigtų subjektų įrodančių dokumentų nereikalaujama. Užtenka pateikto EBVPD. </w:t>
            </w:r>
            <w:r w:rsidRPr="002605EF">
              <w:rPr>
                <w:rFonts w:ascii="Times New Roman" w:hAnsi="Times New Roman" w:cs="Times New Roman"/>
                <w:sz w:val="16"/>
                <w:szCs w:val="16"/>
              </w:rPr>
              <w:t>Priimant sprendimus dėl tiekėjo pašalinimo iš pirkimo procedūros šiame punkte nurodytu pašalinimo pagrindu, be kita ko, atsižvelgiama į</w:t>
            </w:r>
            <w:r w:rsidRPr="002605EF">
              <w:rPr>
                <w:rFonts w:ascii="Times New Roman" w:hAnsi="Times New Roman" w:cs="Times New Roman"/>
                <w:b/>
                <w:bCs/>
                <w:sz w:val="16"/>
                <w:szCs w:val="16"/>
              </w:rPr>
              <w:t xml:space="preserve"> </w:t>
            </w:r>
            <w:r w:rsidRPr="002605EF">
              <w:rPr>
                <w:rFonts w:ascii="Times New Roman" w:hAnsi="Times New Roman" w:cs="Times New Roman"/>
                <w:sz w:val="16"/>
                <w:szCs w:val="16"/>
              </w:rPr>
              <w:t xml:space="preserve">nacionalinėje duomenų bazėje adresu: </w:t>
            </w:r>
            <w:hyperlink r:id="rId21" w:history="1">
              <w:r w:rsidRPr="002605EF">
                <w:rPr>
                  <w:rFonts w:ascii="Times New Roman" w:hAnsi="Times New Roman" w:cs="Times New Roman"/>
                  <w:sz w:val="16"/>
                  <w:szCs w:val="16"/>
                  <w:u w:val="single"/>
                </w:rPr>
                <w:t>https://www.registrucentras.lt/jar/p/index.php</w:t>
              </w:r>
            </w:hyperlink>
          </w:p>
          <w:p w14:paraId="6BE56627" w14:textId="77777777" w:rsidR="00A34D03" w:rsidRPr="002605EF" w:rsidRDefault="00A34D03" w:rsidP="000D61AA">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paskelbtą informaciją, taip pat į šiame informaciniame pranešime pateiktą informaciją:</w:t>
            </w:r>
          </w:p>
          <w:p w14:paraId="5A8CE5FF" w14:textId="77777777" w:rsidR="00A34D03" w:rsidRPr="002605EF" w:rsidRDefault="00A34D03" w:rsidP="000D61AA">
            <w:pPr>
              <w:spacing w:after="0" w:line="240" w:lineRule="auto"/>
              <w:jc w:val="both"/>
              <w:rPr>
                <w:rFonts w:ascii="Times New Roman" w:hAnsi="Times New Roman" w:cs="Times New Roman"/>
                <w:sz w:val="16"/>
                <w:szCs w:val="16"/>
              </w:rPr>
            </w:pPr>
            <w:hyperlink r:id="rId22" w:history="1">
              <w:r w:rsidRPr="002605EF">
                <w:rPr>
                  <w:rFonts w:ascii="Times New Roman" w:hAnsi="Times New Roman" w:cs="Times New Roman"/>
                  <w:sz w:val="16"/>
                  <w:szCs w:val="16"/>
                </w:rPr>
                <w:t>https://vpt.lrv.lt/lt/naujienos-3/finansiniu-ataskaitu-nepateikimas-gali-tapti-kliutimi-dalyvauti-viesuosiuose-pirkimuose/</w:t>
              </w:r>
            </w:hyperlink>
          </w:p>
          <w:p w14:paraId="6A603CFA" w14:textId="77777777" w:rsidR="00A34D03" w:rsidRPr="002605EF" w:rsidRDefault="00A34D03" w:rsidP="000D61AA">
            <w:pPr>
              <w:spacing w:after="0" w:line="240" w:lineRule="auto"/>
              <w:jc w:val="both"/>
              <w:rPr>
                <w:rFonts w:ascii="Times New Roman" w:hAnsi="Times New Roman" w:cs="Times New Roman"/>
                <w:b/>
                <w:bCs/>
                <w:iCs/>
                <w:sz w:val="16"/>
                <w:szCs w:val="16"/>
              </w:rPr>
            </w:pPr>
          </w:p>
        </w:tc>
      </w:tr>
      <w:tr w:rsidR="00A34D03" w:rsidRPr="002605EF" w14:paraId="7493D8C5" w14:textId="77777777" w:rsidTr="00A34D0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443639" w14:textId="77777777" w:rsidR="00A34D03" w:rsidRPr="002605EF" w:rsidRDefault="00A34D03" w:rsidP="00A34D03">
            <w:pPr>
              <w:numPr>
                <w:ilvl w:val="0"/>
                <w:numId w:val="34"/>
              </w:numPr>
              <w:spacing w:after="0" w:line="240" w:lineRule="auto"/>
              <w:rPr>
                <w:rFonts w:ascii="Times New Roman" w:hAnsi="Times New Roman" w:cs="Times New Roman"/>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106D2" w14:textId="77777777" w:rsidR="00A34D03" w:rsidRPr="002605EF" w:rsidRDefault="00A34D03" w:rsidP="000D61AA">
            <w:pPr>
              <w:spacing w:after="0" w:line="240" w:lineRule="auto"/>
              <w:jc w:val="both"/>
              <w:rPr>
                <w:rFonts w:ascii="Times New Roman" w:hAnsi="Times New Roman" w:cs="Times New Roman"/>
                <w:b/>
                <w:bCs/>
                <w:sz w:val="16"/>
                <w:szCs w:val="16"/>
              </w:rPr>
            </w:pPr>
            <w:r w:rsidRPr="002605EF">
              <w:rPr>
                <w:rFonts w:ascii="Times New Roman" w:hAnsi="Times New Roman" w:cs="Times New Roman"/>
                <w:sz w:val="16"/>
                <w:szCs w:val="16"/>
              </w:rPr>
              <w:t xml:space="preserve">Tiekėjas yra padaręs rimtą profesinį pažeidimą, dėl kurio perkančioji organizacija abejoja tiekėjo sąžiningumu, </w:t>
            </w:r>
            <w:r w:rsidRPr="002605EF">
              <w:rPr>
                <w:rFonts w:ascii="Times New Roman" w:eastAsia="Times New Roman" w:hAnsi="Times New Roman" w:cs="Times New Roman"/>
                <w:sz w:val="16"/>
                <w:szCs w:val="16"/>
              </w:rPr>
              <w:t xml:space="preserve"> kai jis (tiekėjas) neatitinka minimalių patikimo mokesčių mokėtojo kriterijų, nustatytų Lietuvos Respublikos mokesčių administravimo įstatymo 40</w:t>
            </w:r>
            <w:r w:rsidRPr="002605EF">
              <w:rPr>
                <w:rFonts w:ascii="Times New Roman" w:eastAsia="Times New Roman" w:hAnsi="Times New Roman" w:cs="Times New Roman"/>
                <w:sz w:val="16"/>
                <w:szCs w:val="16"/>
                <w:vertAlign w:val="superscript"/>
              </w:rPr>
              <w:t>1</w:t>
            </w:r>
            <w:r w:rsidRPr="002605EF">
              <w:rPr>
                <w:rFonts w:ascii="Times New Roman" w:eastAsia="Times New Roman" w:hAnsi="Times New Roman" w:cs="Times New Roman"/>
                <w:sz w:val="16"/>
                <w:szCs w:val="16"/>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F5F2A" w14:textId="77777777" w:rsidR="00A34D03" w:rsidRPr="002605EF" w:rsidRDefault="00A34D03" w:rsidP="000D61AA">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t>VPĮ 46 straipsnio 4 dalies 7 punkto b papunktis</w:t>
            </w:r>
          </w:p>
          <w:p w14:paraId="0B827C91" w14:textId="77777777" w:rsidR="00A34D03" w:rsidRPr="002605EF" w:rsidRDefault="00A34D03" w:rsidP="000D61AA">
            <w:pPr>
              <w:spacing w:after="0" w:line="240" w:lineRule="auto"/>
              <w:jc w:val="both"/>
              <w:rPr>
                <w:rFonts w:ascii="Times New Roman" w:eastAsia="Yu Mincho" w:hAnsi="Times New Roman" w:cs="Times New Roman"/>
                <w:sz w:val="16"/>
                <w:szCs w:val="16"/>
              </w:rPr>
            </w:pPr>
          </w:p>
          <w:p w14:paraId="27F183E5" w14:textId="77777777" w:rsidR="00A34D03" w:rsidRPr="002605EF" w:rsidRDefault="00A34D03" w:rsidP="000D61AA">
            <w:pPr>
              <w:spacing w:after="0" w:line="240" w:lineRule="auto"/>
              <w:jc w:val="both"/>
              <w:rPr>
                <w:rFonts w:ascii="Times New Roman" w:eastAsia="Yu Mincho" w:hAnsi="Times New Roman" w:cs="Times New Roman"/>
                <w:sz w:val="16"/>
                <w:szCs w:val="16"/>
                <w:lang w:eastAsia="en-US"/>
              </w:rPr>
            </w:pPr>
            <w:r w:rsidRPr="002605EF">
              <w:rPr>
                <w:rFonts w:ascii="Times New Roman" w:eastAsia="Yu Mincho" w:hAnsi="Times New Roman" w:cs="Times New Roman"/>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C205" w14:textId="77777777" w:rsidR="00A34D03" w:rsidRPr="002605EF" w:rsidRDefault="00A34D03" w:rsidP="000D61AA">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Iš Lietuvoje įsteigtų subjektų įrodančių dokumentų nereikalaujama. Užtenka pateikto EBVPD.</w:t>
            </w:r>
          </w:p>
          <w:p w14:paraId="62E9229A" w14:textId="77777777" w:rsidR="00A34D03" w:rsidRPr="002605EF" w:rsidRDefault="00A34D03" w:rsidP="000D61AA">
            <w:pPr>
              <w:spacing w:after="0" w:line="240" w:lineRule="auto"/>
              <w:jc w:val="both"/>
              <w:rPr>
                <w:rFonts w:ascii="Times New Roman" w:hAnsi="Times New Roman" w:cs="Times New Roman"/>
                <w:b/>
                <w:bCs/>
                <w:iCs/>
                <w:sz w:val="16"/>
                <w:szCs w:val="16"/>
                <w:lang w:eastAsia="en-US"/>
              </w:rPr>
            </w:pPr>
          </w:p>
          <w:p w14:paraId="24E15C04" w14:textId="77777777" w:rsidR="00A34D03" w:rsidRPr="002605EF" w:rsidRDefault="00A34D03" w:rsidP="000D61AA">
            <w:pPr>
              <w:spacing w:after="0" w:line="240" w:lineRule="auto"/>
              <w:jc w:val="both"/>
              <w:rPr>
                <w:rFonts w:ascii="Times New Roman" w:hAnsi="Times New Roman" w:cs="Times New Roman"/>
                <w:b/>
                <w:bCs/>
                <w:sz w:val="16"/>
                <w:szCs w:val="16"/>
              </w:rPr>
            </w:pPr>
            <w:r w:rsidRPr="002605EF">
              <w:rPr>
                <w:rFonts w:ascii="Times New Roman" w:hAnsi="Times New Roman" w:cs="Times New Roman"/>
                <w:sz w:val="16"/>
                <w:szCs w:val="16"/>
              </w:rPr>
              <w:t>Priimant sprendimus dėl tiekėjo pašalinimo iš pirkimo procedūros šiame punkte nurodytu pašalinimo pagrindu, be kita ko, atsižvelgiama į</w:t>
            </w:r>
            <w:r w:rsidRPr="002605EF">
              <w:rPr>
                <w:rFonts w:ascii="Times New Roman" w:hAnsi="Times New Roman" w:cs="Times New Roman"/>
                <w:b/>
                <w:bCs/>
                <w:sz w:val="16"/>
                <w:szCs w:val="16"/>
              </w:rPr>
              <w:t xml:space="preserve"> </w:t>
            </w:r>
            <w:r w:rsidRPr="002605EF">
              <w:rPr>
                <w:rFonts w:ascii="Times New Roman" w:hAnsi="Times New Roman" w:cs="Times New Roman"/>
                <w:sz w:val="16"/>
                <w:szCs w:val="16"/>
              </w:rPr>
              <w:t xml:space="preserve">nacionalinėje duomenų bazėje adresu </w:t>
            </w:r>
            <w:hyperlink r:id="rId23">
              <w:r w:rsidRPr="002605EF">
                <w:rPr>
                  <w:rFonts w:ascii="Times New Roman" w:hAnsi="Times New Roman" w:cs="Times New Roman"/>
                  <w:sz w:val="16"/>
                  <w:szCs w:val="16"/>
                  <w:u w:val="single"/>
                </w:rPr>
                <w:t>https://www.vmi.lt/evmi/mokesciu-moketoju-informacija</w:t>
              </w:r>
            </w:hyperlink>
            <w:r w:rsidRPr="002605EF">
              <w:rPr>
                <w:rFonts w:ascii="Times New Roman" w:hAnsi="Times New Roman" w:cs="Times New Roman"/>
                <w:sz w:val="16"/>
                <w:szCs w:val="16"/>
              </w:rPr>
              <w:t xml:space="preserve"> skelbiamą informaciją.</w:t>
            </w:r>
          </w:p>
        </w:tc>
      </w:tr>
      <w:tr w:rsidR="00A34D03" w:rsidRPr="002605EF" w14:paraId="01B297D0" w14:textId="77777777" w:rsidTr="00A34D0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EFFD2B" w14:textId="77777777" w:rsidR="00A34D03" w:rsidRPr="002605EF" w:rsidRDefault="00A34D03" w:rsidP="00A34D03">
            <w:pPr>
              <w:numPr>
                <w:ilvl w:val="0"/>
                <w:numId w:val="34"/>
              </w:numPr>
              <w:spacing w:after="0" w:line="240" w:lineRule="auto"/>
              <w:rPr>
                <w:rFonts w:ascii="Times New Roman" w:hAnsi="Times New Roman" w:cs="Times New Roman"/>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0415A" w14:textId="77777777" w:rsidR="00A34D03" w:rsidRPr="002605EF" w:rsidRDefault="00A34D03" w:rsidP="000D61AA">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Tiekėjas yra padaręs rimtą profesinį pažeidimą, dėl kurio perkančioji organizacija abejoja tiekėjo sąžiningumu,</w:t>
            </w:r>
            <w:r w:rsidRPr="002605EF">
              <w:rPr>
                <w:rFonts w:ascii="Times New Roman" w:eastAsia="Times New Roman" w:hAnsi="Times New Roman" w:cs="Times New Roman"/>
                <w:sz w:val="16"/>
                <w:szCs w:val="16"/>
              </w:rPr>
              <w:t xml:space="preserve"> kai jis </w:t>
            </w:r>
            <w:r w:rsidRPr="002605EF">
              <w:rPr>
                <w:rFonts w:ascii="Times New Roman" w:hAnsi="Times New Roman" w:cs="Times New Roman"/>
                <w:color w:val="000000" w:themeColor="text1"/>
                <w:sz w:val="16"/>
                <w:szCs w:val="16"/>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7CE4C" w14:textId="77777777" w:rsidR="00A34D03" w:rsidRPr="002605EF" w:rsidRDefault="00A34D03" w:rsidP="000D61AA">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t>VPĮ 46 straipsnio 4 dalies 7 punkto c papunktis</w:t>
            </w:r>
          </w:p>
          <w:p w14:paraId="106200B8" w14:textId="77777777" w:rsidR="00A34D03" w:rsidRPr="002605EF" w:rsidRDefault="00A34D03" w:rsidP="000D61AA">
            <w:pPr>
              <w:spacing w:after="0" w:line="240" w:lineRule="auto"/>
              <w:jc w:val="both"/>
              <w:rPr>
                <w:rFonts w:ascii="Times New Roman" w:eastAsia="Yu Mincho" w:hAnsi="Times New Roman" w:cs="Times New Roman"/>
                <w:sz w:val="16"/>
                <w:szCs w:val="16"/>
              </w:rPr>
            </w:pPr>
          </w:p>
          <w:p w14:paraId="1AC254C9" w14:textId="77777777" w:rsidR="00A34D03" w:rsidRPr="002605EF" w:rsidRDefault="00A34D03" w:rsidP="000D61AA">
            <w:pPr>
              <w:spacing w:after="0" w:line="240" w:lineRule="auto"/>
              <w:jc w:val="both"/>
              <w:rPr>
                <w:rFonts w:ascii="Times New Roman" w:eastAsia="Yu Mincho" w:hAnsi="Times New Roman" w:cs="Times New Roman"/>
                <w:sz w:val="16"/>
                <w:szCs w:val="16"/>
                <w:lang w:eastAsia="en-US"/>
              </w:rPr>
            </w:pPr>
            <w:r w:rsidRPr="002605EF">
              <w:rPr>
                <w:rFonts w:ascii="Times New Roman" w:eastAsia="Yu Mincho" w:hAnsi="Times New Roman" w:cs="Times New Roman"/>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B5081" w14:textId="77777777" w:rsidR="00A34D03" w:rsidRPr="002605EF" w:rsidRDefault="00A34D03" w:rsidP="000D61AA">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Iš Lietuvoje įsteigtų subjektų įrodančių dokumentų nereikalaujama. Užtenka pateikto EBVPD.</w:t>
            </w:r>
          </w:p>
          <w:p w14:paraId="7A8C2227" w14:textId="77777777" w:rsidR="00A34D03" w:rsidRPr="002605EF" w:rsidRDefault="00A34D03" w:rsidP="000D61AA">
            <w:pPr>
              <w:spacing w:after="0" w:line="240" w:lineRule="auto"/>
              <w:jc w:val="both"/>
              <w:rPr>
                <w:rFonts w:ascii="Times New Roman" w:hAnsi="Times New Roman" w:cs="Times New Roman"/>
                <w:bCs/>
                <w:iCs/>
                <w:sz w:val="16"/>
                <w:szCs w:val="16"/>
                <w:lang w:eastAsia="en-US"/>
              </w:rPr>
            </w:pPr>
          </w:p>
          <w:p w14:paraId="6D072255" w14:textId="77777777" w:rsidR="00A34D03" w:rsidRPr="002605EF" w:rsidRDefault="00A34D03" w:rsidP="000D61AA">
            <w:pPr>
              <w:rPr>
                <w:rFonts w:ascii="Times New Roman" w:hAnsi="Times New Roman" w:cs="Times New Roman"/>
                <w:b/>
                <w:bCs/>
                <w:sz w:val="16"/>
                <w:szCs w:val="16"/>
              </w:rPr>
            </w:pPr>
            <w:r w:rsidRPr="002605EF">
              <w:rPr>
                <w:rFonts w:ascii="Times New Roman" w:hAnsi="Times New Roman" w:cs="Times New Roman"/>
                <w:b/>
                <w:bCs/>
                <w:sz w:val="16"/>
                <w:szCs w:val="16"/>
              </w:rPr>
              <w:t xml:space="preserve">Priimant sprendimus dėl tiekėjo pašalinimo iš pirkimo procedūros šiame punkte nurodytu pašalinimo pagrindu, be kita ko, atsižvelgiama į nacionalinėje duomenų bazėje adresu: </w:t>
            </w:r>
          </w:p>
          <w:p w14:paraId="45BD13EF" w14:textId="77777777" w:rsidR="00A34D03" w:rsidRPr="002605EF" w:rsidRDefault="00A34D03" w:rsidP="000D61AA">
            <w:pPr>
              <w:rPr>
                <w:rFonts w:ascii="Times New Roman" w:hAnsi="Times New Roman" w:cs="Times New Roman"/>
                <w:bCs/>
                <w:iCs/>
                <w:sz w:val="16"/>
                <w:szCs w:val="16"/>
                <w:lang w:eastAsia="en-US"/>
              </w:rPr>
            </w:pPr>
            <w:hyperlink r:id="rId24" w:history="1">
              <w:r w:rsidRPr="002605EF">
                <w:rPr>
                  <w:rFonts w:ascii="Times New Roman" w:hAnsi="Times New Roman" w:cs="Times New Roman"/>
                  <w:sz w:val="16"/>
                  <w:szCs w:val="16"/>
                  <w:u w:val="single"/>
                </w:rPr>
                <w:t>https://kt.gov.lt/lt/atviri-duomenys/diskvalifikavimas-is-viesuju-pirkimu</w:t>
              </w:r>
            </w:hyperlink>
            <w:r w:rsidRPr="002605EF">
              <w:rPr>
                <w:rFonts w:ascii="Times New Roman" w:hAnsi="Times New Roman" w:cs="Times New Roman"/>
                <w:sz w:val="16"/>
                <w:szCs w:val="16"/>
              </w:rPr>
              <w:t xml:space="preserve"> skelbiamą informaciją. </w:t>
            </w:r>
          </w:p>
        </w:tc>
      </w:tr>
    </w:tbl>
    <w:p w14:paraId="60AD9F6F" w14:textId="77777777" w:rsidR="00A34D03" w:rsidRPr="00A34D03" w:rsidRDefault="00A34D03" w:rsidP="00A34D03"/>
    <w:p w14:paraId="327B1AA3" w14:textId="0C6F307E" w:rsidR="00A4599F" w:rsidRDefault="003F1531" w:rsidP="004527C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F6BDBB6"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5367136B" w14:textId="034F4334" w:rsidR="00A34D03" w:rsidRDefault="002F396F" w:rsidP="00D2408E">
      <w:pPr>
        <w:pStyle w:val="Sraopastraipa"/>
        <w:numPr>
          <w:ilvl w:val="0"/>
          <w:numId w:val="47"/>
        </w:numPr>
        <w:spacing w:after="0" w:line="20" w:lineRule="atLeast"/>
        <w:jc w:val="both"/>
        <w:rPr>
          <w:rFonts w:eastAsiaTheme="minorHAnsi" w:cstheme="minorHAnsi"/>
        </w:rPr>
      </w:pPr>
      <w:r w:rsidRPr="00A34D03">
        <w:rPr>
          <w:rFonts w:eastAsiaTheme="minorHAnsi" w:cstheme="minorHAnsi"/>
          <w:lang w:eastAsia="en-US"/>
        </w:rPr>
        <w:t>Tiekėjo kvalifikacija turi atitikti ši</w:t>
      </w:r>
      <w:r w:rsidR="005B19E4" w:rsidRPr="00A34D03">
        <w:rPr>
          <w:rFonts w:eastAsiaTheme="minorHAnsi" w:cstheme="minorHAnsi"/>
          <w:lang w:eastAsia="en-US"/>
        </w:rPr>
        <w:t xml:space="preserve">ame priede nustatytus </w:t>
      </w:r>
      <w:r w:rsidRPr="00A34D03">
        <w:rPr>
          <w:rFonts w:eastAsiaTheme="minorHAnsi" w:cstheme="minorHAnsi"/>
          <w:lang w:eastAsia="en-US"/>
        </w:rPr>
        <w:t>reikalavimus kvalifikacijai</w:t>
      </w:r>
      <w:r w:rsidR="005B19E4" w:rsidRPr="00A34D03">
        <w:rPr>
          <w:rFonts w:eastAsiaTheme="minorHAnsi" w:cstheme="minorHAnsi"/>
          <w:lang w:eastAsia="en-US"/>
        </w:rPr>
        <w:t>.</w:t>
      </w:r>
      <w:r w:rsidR="008F38C8" w:rsidRPr="00A34D03">
        <w:rPr>
          <w:rFonts w:eastAsiaTheme="minorHAnsi" w:cstheme="minorHAnsi"/>
        </w:rPr>
        <w:t xml:space="preserve"> </w:t>
      </w:r>
    </w:p>
    <w:p w14:paraId="3E8805B2" w14:textId="77777777" w:rsidR="00D2408E" w:rsidRPr="004527CD" w:rsidRDefault="00D2408E" w:rsidP="00D2408E">
      <w:pPr>
        <w:pStyle w:val="Sraopastraipa"/>
        <w:spacing w:after="0" w:line="20" w:lineRule="atLeast"/>
        <w:ind w:left="927"/>
        <w:jc w:val="both"/>
        <w:rPr>
          <w:rFonts w:eastAsiaTheme="minorHAnsi" w:cstheme="minorHAnsi"/>
        </w:rPr>
      </w:pPr>
    </w:p>
    <w:p w14:paraId="68E7252D" w14:textId="3780C32D" w:rsidR="00F52B84" w:rsidRPr="00D2408E" w:rsidRDefault="00F52B84" w:rsidP="00D2408E">
      <w:pPr>
        <w:pStyle w:val="Sraopastraipa"/>
        <w:numPr>
          <w:ilvl w:val="0"/>
          <w:numId w:val="47"/>
        </w:numPr>
        <w:tabs>
          <w:tab w:val="left" w:pos="851"/>
        </w:tabs>
        <w:spacing w:after="0" w:line="240" w:lineRule="auto"/>
        <w:jc w:val="both"/>
        <w:rPr>
          <w:rFonts w:eastAsia="Calibri" w:cstheme="minorHAnsi"/>
        </w:rPr>
      </w:pPr>
      <w:r w:rsidRPr="00D2408E">
        <w:rPr>
          <w:rFonts w:cstheme="minorHAnsi"/>
        </w:rPr>
        <w:t>Kai tiekėjas remiasi kitų ūkio subjektų pajėgumais, kad atitiktų nustatytus ekonominio ir finansinio pajėgumo reikalavimus</w:t>
      </w:r>
      <w:r w:rsidR="009C30B3" w:rsidRPr="00D2408E">
        <w:rPr>
          <w:rFonts w:cstheme="minorHAnsi"/>
        </w:rPr>
        <w:t xml:space="preserve"> </w:t>
      </w:r>
      <w:r w:rsidRPr="00D2408E">
        <w:rPr>
          <w:rFonts w:eastAsia="Calibri" w:cstheme="minorHAnsi"/>
        </w:rPr>
        <w:t xml:space="preserve"> jie </w:t>
      </w:r>
      <w:r w:rsidRPr="00D2408E">
        <w:rPr>
          <w:rFonts w:cstheme="minorHAnsi"/>
        </w:rPr>
        <w:t>privalo prisiimti solidarią atsakomybę už sutarties įvykdymą.</w:t>
      </w:r>
      <w:r w:rsidRPr="00D2408E">
        <w:rPr>
          <w:rFonts w:eastAsia="Calibri" w:cstheme="minorHAnsi"/>
        </w:rPr>
        <w:t xml:space="preserve"> Tokiu atveju </w:t>
      </w:r>
      <w:r w:rsidR="00C71EB3" w:rsidRPr="00D2408E">
        <w:rPr>
          <w:rFonts w:eastAsia="Calibri" w:cstheme="minorHAnsi"/>
        </w:rPr>
        <w:t>t</w:t>
      </w:r>
      <w:r w:rsidR="007D4CA0" w:rsidRPr="00D2408E">
        <w:rPr>
          <w:rFonts w:eastAsia="Calibri" w:cstheme="minorHAnsi"/>
        </w:rPr>
        <w:t>iekėjas, kuris bus pripažintas laimėjusiu, iki pirkimo sutarties sudarymo privalės pateikti pasirašytos laidavimo sutarties, patvirtinan</w:t>
      </w:r>
      <w:r w:rsidR="00C71EB3" w:rsidRPr="00D2408E">
        <w:rPr>
          <w:rFonts w:eastAsia="Calibri" w:cstheme="minorHAnsi"/>
        </w:rPr>
        <w:t>čios</w:t>
      </w:r>
      <w:r w:rsidR="007D4CA0" w:rsidRPr="00D2408E">
        <w:rPr>
          <w:rFonts w:eastAsia="Calibri" w:cstheme="minorHAnsi"/>
        </w:rPr>
        <w:t xml:space="preserve">, kad ūkio subjektas, kurio ekonominiais ir (ar) finansiniais pajėgumais remiamasi, yra solidariai atsakingas už </w:t>
      </w:r>
      <w:r w:rsidR="00C71EB3" w:rsidRPr="00D2408E">
        <w:rPr>
          <w:rFonts w:eastAsia="Calibri" w:cstheme="minorHAnsi"/>
        </w:rPr>
        <w:t>T</w:t>
      </w:r>
      <w:r w:rsidR="007D4CA0" w:rsidRPr="00D2408E">
        <w:rPr>
          <w:rFonts w:eastAsia="Calibri" w:cstheme="minorHAnsi"/>
        </w:rPr>
        <w:t>iekėjo įsipareigojimų pagal sutartį vykdymą ir</w:t>
      </w:r>
      <w:r w:rsidR="00C71EB3" w:rsidRPr="00D2408E">
        <w:rPr>
          <w:rFonts w:eastAsia="Calibri" w:cstheme="minorHAnsi"/>
        </w:rPr>
        <w:t>, perkančiajai organizacijai</w:t>
      </w:r>
      <w:r w:rsidR="007D4CA0" w:rsidRPr="00D2408E">
        <w:rPr>
          <w:rFonts w:eastAsia="Calibri" w:cstheme="minorHAnsi"/>
        </w:rPr>
        <w:t xml:space="preserve"> pareikalavus</w:t>
      </w:r>
      <w:r w:rsidR="00C71EB3" w:rsidRPr="00D2408E">
        <w:rPr>
          <w:rFonts w:eastAsia="Calibri" w:cstheme="minorHAnsi"/>
        </w:rPr>
        <w:t>,</w:t>
      </w:r>
      <w:r w:rsidR="007D4CA0" w:rsidRPr="00D2408E">
        <w:rPr>
          <w:rFonts w:eastAsia="Calibri" w:cstheme="minorHAnsi"/>
        </w:rPr>
        <w:t xml:space="preserve"> atlygins bet kokią žalą, kilusią dėl </w:t>
      </w:r>
      <w:r w:rsidR="00C71EB3" w:rsidRPr="00D2408E">
        <w:rPr>
          <w:rFonts w:eastAsia="Calibri" w:cstheme="minorHAnsi"/>
        </w:rPr>
        <w:t xml:space="preserve">sutartinių įsipareigojimų nevykdymo ar </w:t>
      </w:r>
      <w:r w:rsidR="007D4CA0" w:rsidRPr="00D2408E">
        <w:rPr>
          <w:rFonts w:eastAsia="Calibri" w:cstheme="minorHAnsi"/>
        </w:rPr>
        <w:t>netinkamo įsipareigojimų vykdymo</w:t>
      </w:r>
      <w:r w:rsidR="00C71EB3" w:rsidRPr="00D2408E">
        <w:rPr>
          <w:rFonts w:eastAsia="Calibri" w:cstheme="minorHAnsi"/>
        </w:rPr>
        <w:t>.</w:t>
      </w:r>
      <w:r w:rsidR="007D4CA0" w:rsidRPr="00D2408E">
        <w:rPr>
          <w:rFonts w:eastAsia="Calibri" w:cstheme="minorHAnsi"/>
        </w:rPr>
        <w:t xml:space="preserve"> </w:t>
      </w:r>
      <w:r w:rsidR="00C71EB3" w:rsidRPr="00D2408E">
        <w:rPr>
          <w:rFonts w:eastAsia="Calibri" w:cstheme="minorHAnsi"/>
        </w:rPr>
        <w:t>N</w:t>
      </w:r>
      <w:r w:rsidRPr="00D2408E">
        <w:rPr>
          <w:rFonts w:eastAsia="Calibri" w:cstheme="minorHAnsi"/>
        </w:rPr>
        <w:t xml:space="preserve">epateikus </w:t>
      </w:r>
      <w:r w:rsidR="00C71EB3" w:rsidRPr="00D2408E">
        <w:rPr>
          <w:rFonts w:eastAsia="Calibri" w:cstheme="minorHAnsi"/>
        </w:rPr>
        <w:t>tokios sutarties iki perkančiosios organizacijos nurodyto termino</w:t>
      </w:r>
      <w:r w:rsidRPr="00D2408E">
        <w:rPr>
          <w:rFonts w:eastAsia="Calibri" w:cstheme="minorHAnsi"/>
        </w:rPr>
        <w:t xml:space="preserve"> laikoma, kad tiekėjas atsisakė pasirašyti sutartį pirkimo dokumentuose nustatytomis sąlygomis.</w:t>
      </w:r>
    </w:p>
    <w:p w14:paraId="1388C5A2" w14:textId="77777777" w:rsidR="00D2408E" w:rsidRPr="00D2408E" w:rsidRDefault="00D2408E" w:rsidP="00D2408E">
      <w:pPr>
        <w:pStyle w:val="Sraopastraipa"/>
        <w:rPr>
          <w:rFonts w:cstheme="minorHAnsi"/>
        </w:rPr>
      </w:pPr>
    </w:p>
    <w:p w14:paraId="034C3BA1" w14:textId="607F7EEC" w:rsidR="002F396F" w:rsidRPr="00D2408E" w:rsidRDefault="00D2408E" w:rsidP="00D2408E">
      <w:pPr>
        <w:pStyle w:val="Sraopastraipa"/>
        <w:numPr>
          <w:ilvl w:val="0"/>
          <w:numId w:val="47"/>
        </w:numPr>
        <w:tabs>
          <w:tab w:val="left" w:pos="851"/>
        </w:tabs>
        <w:spacing w:after="0" w:line="240" w:lineRule="auto"/>
        <w:jc w:val="both"/>
        <w:rPr>
          <w:rFonts w:cstheme="minorHAnsi"/>
        </w:rPr>
      </w:pPr>
      <w:r w:rsidRPr="00D2408E">
        <w:rPr>
          <w:rFonts w:eastAsia="Calibri" w:cstheme="minorHAnsi"/>
        </w:rPr>
        <w:t>Kvalifikacijos reikalavimai:</w:t>
      </w:r>
    </w:p>
    <w:p w14:paraId="5AB5127A" w14:textId="77777777" w:rsidR="0020417D" w:rsidRDefault="0020417D" w:rsidP="002D71B6">
      <w:pPr>
        <w:spacing w:before="60" w:after="60" w:line="256" w:lineRule="auto"/>
        <w:rPr>
          <w:rFonts w:eastAsiaTheme="minorHAnsi" w:cstheme="minorHAnsi"/>
          <w:b/>
          <w:bCs/>
        </w:rPr>
      </w:pPr>
    </w:p>
    <w:tbl>
      <w:tblPr>
        <w:tblStyle w:val="TableGrid3"/>
        <w:tblpPr w:leftFromText="180" w:rightFromText="180" w:horzAnchor="margin" w:tblpY="770"/>
        <w:tblW w:w="5000" w:type="pct"/>
        <w:tblLook w:val="04A0" w:firstRow="1" w:lastRow="0" w:firstColumn="1" w:lastColumn="0" w:noHBand="0" w:noVBand="1"/>
      </w:tblPr>
      <w:tblGrid>
        <w:gridCol w:w="975"/>
        <w:gridCol w:w="3102"/>
        <w:gridCol w:w="3348"/>
        <w:gridCol w:w="78"/>
        <w:gridCol w:w="2742"/>
      </w:tblGrid>
      <w:tr w:rsidR="00D2408E" w:rsidRPr="00D2408E" w14:paraId="38247C62" w14:textId="77777777" w:rsidTr="00310679">
        <w:trPr>
          <w:cantSplit/>
          <w:tblHeader/>
        </w:trPr>
        <w:tc>
          <w:tcPr>
            <w:tcW w:w="476"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F377C3E" w14:textId="77777777" w:rsidR="00D2408E" w:rsidRPr="00D2408E" w:rsidRDefault="00D2408E" w:rsidP="00D2408E">
            <w:pPr>
              <w:spacing w:before="60" w:after="60" w:line="256" w:lineRule="auto"/>
              <w:jc w:val="center"/>
              <w:rPr>
                <w:rFonts w:asciiTheme="minorHAnsi" w:hAnsiTheme="minorHAnsi" w:cstheme="minorHAnsi"/>
                <w:b/>
                <w:bCs/>
                <w:sz w:val="18"/>
                <w:szCs w:val="18"/>
              </w:rPr>
            </w:pPr>
            <w:r w:rsidRPr="00D2408E">
              <w:rPr>
                <w:rFonts w:asciiTheme="minorHAnsi" w:eastAsia="Calibri" w:hAnsiTheme="minorHAnsi" w:cstheme="minorHAnsi"/>
                <w:b/>
                <w:bCs/>
                <w:sz w:val="18"/>
                <w:szCs w:val="18"/>
              </w:rPr>
              <w:lastRenderedPageBreak/>
              <w:t>Eil. Nr.</w:t>
            </w:r>
          </w:p>
        </w:tc>
        <w:tc>
          <w:tcPr>
            <w:tcW w:w="1513" w:type="pct"/>
            <w:tcBorders>
              <w:top w:val="single" w:sz="4" w:space="0" w:color="000000"/>
              <w:left w:val="single" w:sz="4" w:space="0" w:color="000000"/>
              <w:bottom w:val="single" w:sz="4" w:space="0" w:color="000000"/>
              <w:right w:val="single" w:sz="4" w:space="0" w:color="auto"/>
            </w:tcBorders>
            <w:shd w:val="clear" w:color="auto" w:fill="DEEAF6"/>
            <w:hideMark/>
          </w:tcPr>
          <w:p w14:paraId="6EA644AA" w14:textId="77777777" w:rsidR="00D2408E" w:rsidRPr="00D2408E" w:rsidRDefault="00D2408E" w:rsidP="00D2408E">
            <w:pPr>
              <w:spacing w:before="60" w:after="60" w:line="256" w:lineRule="auto"/>
              <w:jc w:val="center"/>
              <w:rPr>
                <w:rFonts w:asciiTheme="minorHAnsi" w:hAnsiTheme="minorHAnsi" w:cstheme="minorHAnsi"/>
                <w:b/>
                <w:bCs/>
                <w:sz w:val="18"/>
                <w:szCs w:val="18"/>
              </w:rPr>
            </w:pPr>
            <w:r w:rsidRPr="00D2408E">
              <w:rPr>
                <w:rFonts w:asciiTheme="minorHAnsi" w:hAnsiTheme="minorHAnsi" w:cstheme="minorHAnsi"/>
                <w:b/>
                <w:bCs/>
                <w:color w:val="000000"/>
                <w:sz w:val="18"/>
                <w:szCs w:val="18"/>
              </w:rPr>
              <w:t>Kvalifikacijos reikalavimas</w:t>
            </w:r>
            <w:r w:rsidRPr="00D2408E">
              <w:rPr>
                <w:rFonts w:asciiTheme="minorHAnsi" w:hAnsiTheme="minorHAnsi" w:cstheme="minorHAnsi"/>
                <w:b/>
                <w:bCs/>
                <w:color w:val="000000"/>
                <w:sz w:val="18"/>
                <w:szCs w:val="18"/>
                <w:vertAlign w:val="superscript"/>
              </w:rPr>
              <w:footnoteReference w:id="5"/>
            </w:r>
          </w:p>
        </w:tc>
        <w:tc>
          <w:tcPr>
            <w:tcW w:w="1672" w:type="pct"/>
            <w:gridSpan w:val="2"/>
            <w:tcBorders>
              <w:top w:val="single" w:sz="4" w:space="0" w:color="000000"/>
              <w:left w:val="single" w:sz="4" w:space="0" w:color="auto"/>
              <w:bottom w:val="single" w:sz="4" w:space="0" w:color="000000"/>
              <w:right w:val="single" w:sz="4" w:space="0" w:color="000000"/>
            </w:tcBorders>
            <w:shd w:val="clear" w:color="auto" w:fill="DEEAF6"/>
          </w:tcPr>
          <w:p w14:paraId="7BA52E68" w14:textId="77777777" w:rsidR="00D2408E" w:rsidRPr="00D2408E" w:rsidRDefault="00D2408E" w:rsidP="00D2408E">
            <w:pPr>
              <w:autoSpaceDE w:val="0"/>
              <w:autoSpaceDN w:val="0"/>
              <w:adjustRightInd w:val="0"/>
              <w:jc w:val="center"/>
              <w:rPr>
                <w:rFonts w:asciiTheme="minorHAnsi" w:hAnsiTheme="minorHAnsi" w:cstheme="minorHAnsi"/>
                <w:b/>
                <w:bCs/>
                <w:color w:val="000000"/>
                <w:sz w:val="18"/>
                <w:szCs w:val="18"/>
              </w:rPr>
            </w:pPr>
            <w:r w:rsidRPr="00D2408E">
              <w:rPr>
                <w:rFonts w:asciiTheme="minorHAnsi" w:hAnsiTheme="minorHAnsi" w:cstheme="minorHAnsi"/>
                <w:b/>
                <w:bCs/>
                <w:color w:val="000000"/>
                <w:sz w:val="18"/>
                <w:szCs w:val="18"/>
              </w:rPr>
              <w:t>Atitiktį reikalavimui įrodantys  dokumentai</w:t>
            </w:r>
          </w:p>
        </w:tc>
        <w:tc>
          <w:tcPr>
            <w:tcW w:w="1338" w:type="pct"/>
            <w:tcBorders>
              <w:top w:val="single" w:sz="4" w:space="0" w:color="000000"/>
              <w:left w:val="single" w:sz="4" w:space="0" w:color="000000"/>
              <w:bottom w:val="single" w:sz="4" w:space="0" w:color="000000"/>
              <w:right w:val="single" w:sz="4" w:space="0" w:color="000000"/>
            </w:tcBorders>
            <w:shd w:val="clear" w:color="auto" w:fill="DEEAF6"/>
          </w:tcPr>
          <w:p w14:paraId="0AF24757" w14:textId="77777777" w:rsidR="00D2408E" w:rsidRPr="00D2408E" w:rsidRDefault="00D2408E" w:rsidP="00D2408E">
            <w:pPr>
              <w:autoSpaceDE w:val="0"/>
              <w:autoSpaceDN w:val="0"/>
              <w:adjustRightInd w:val="0"/>
              <w:jc w:val="center"/>
              <w:rPr>
                <w:rFonts w:asciiTheme="minorHAnsi" w:hAnsiTheme="minorHAnsi" w:cstheme="minorHAnsi"/>
                <w:b/>
                <w:bCs/>
                <w:color w:val="000000"/>
                <w:sz w:val="18"/>
                <w:szCs w:val="18"/>
              </w:rPr>
            </w:pPr>
            <w:r w:rsidRPr="00D2408E">
              <w:rPr>
                <w:rFonts w:asciiTheme="minorHAnsi" w:hAnsiTheme="minorHAnsi" w:cstheme="minorHAnsi"/>
                <w:b/>
                <w:bCs/>
                <w:color w:val="000000"/>
                <w:sz w:val="18"/>
                <w:szCs w:val="18"/>
              </w:rPr>
              <w:t>Subjektas, kuris turi atitikti reikalavimą</w:t>
            </w:r>
          </w:p>
          <w:p w14:paraId="0BA79C51" w14:textId="77777777" w:rsidR="00D2408E" w:rsidRPr="00D2408E" w:rsidRDefault="00D2408E" w:rsidP="00D2408E">
            <w:pPr>
              <w:autoSpaceDE w:val="0"/>
              <w:autoSpaceDN w:val="0"/>
              <w:adjustRightInd w:val="0"/>
              <w:jc w:val="center"/>
              <w:rPr>
                <w:rFonts w:asciiTheme="minorHAnsi" w:hAnsiTheme="minorHAnsi" w:cstheme="minorHAnsi"/>
                <w:b/>
                <w:bCs/>
                <w:color w:val="000000"/>
                <w:sz w:val="18"/>
                <w:szCs w:val="18"/>
              </w:rPr>
            </w:pPr>
          </w:p>
        </w:tc>
      </w:tr>
      <w:tr w:rsidR="00D2408E" w:rsidRPr="00D2408E" w14:paraId="0E9E0079" w14:textId="77777777" w:rsidTr="00310679">
        <w:tc>
          <w:tcPr>
            <w:tcW w:w="476" w:type="pct"/>
            <w:tcBorders>
              <w:top w:val="single" w:sz="4" w:space="0" w:color="000000"/>
              <w:left w:val="single" w:sz="4" w:space="0" w:color="000000"/>
              <w:bottom w:val="single" w:sz="4" w:space="0" w:color="000000"/>
              <w:right w:val="single" w:sz="4" w:space="0" w:color="000000"/>
            </w:tcBorders>
          </w:tcPr>
          <w:p w14:paraId="6AC494D7" w14:textId="77777777" w:rsidR="00D2408E" w:rsidRPr="00D2408E" w:rsidRDefault="00D2408E" w:rsidP="00D2408E">
            <w:pPr>
              <w:numPr>
                <w:ilvl w:val="0"/>
                <w:numId w:val="10"/>
              </w:numPr>
              <w:spacing w:before="60" w:after="60" w:line="257" w:lineRule="auto"/>
              <w:ind w:left="357" w:hanging="357"/>
              <w:contextualSpacing/>
              <w:rPr>
                <w:rFonts w:asciiTheme="minorHAnsi" w:eastAsia="Calibri" w:hAnsiTheme="minorHAnsi" w:cstheme="minorHAnsi"/>
                <w:sz w:val="18"/>
                <w:szCs w:val="18"/>
              </w:rPr>
            </w:pPr>
          </w:p>
        </w:tc>
        <w:tc>
          <w:tcPr>
            <w:tcW w:w="4524" w:type="pct"/>
            <w:gridSpan w:val="4"/>
            <w:tcBorders>
              <w:top w:val="single" w:sz="4" w:space="0" w:color="000000"/>
              <w:left w:val="single" w:sz="4" w:space="0" w:color="000000"/>
              <w:bottom w:val="single" w:sz="4" w:space="0" w:color="000000"/>
              <w:right w:val="single" w:sz="4" w:space="0" w:color="000000"/>
            </w:tcBorders>
          </w:tcPr>
          <w:p w14:paraId="128EE2C3" w14:textId="77777777" w:rsidR="00D2408E" w:rsidRPr="00D2408E" w:rsidRDefault="00D2408E" w:rsidP="00D2408E">
            <w:pPr>
              <w:autoSpaceDE w:val="0"/>
              <w:autoSpaceDN w:val="0"/>
              <w:adjustRightInd w:val="0"/>
              <w:rPr>
                <w:rFonts w:asciiTheme="minorHAnsi" w:hAnsiTheme="minorHAnsi" w:cstheme="minorHAnsi"/>
                <w:b/>
                <w:bCs/>
                <w:color w:val="000000"/>
                <w:sz w:val="18"/>
                <w:szCs w:val="18"/>
              </w:rPr>
            </w:pPr>
            <w:r w:rsidRPr="00D2408E">
              <w:rPr>
                <w:rFonts w:asciiTheme="minorHAnsi" w:hAnsiTheme="minorHAnsi" w:cstheme="minorHAnsi"/>
                <w:b/>
                <w:bCs/>
                <w:color w:val="000000"/>
                <w:sz w:val="18"/>
                <w:szCs w:val="18"/>
              </w:rPr>
              <w:t>Teisė verstis veikla</w:t>
            </w:r>
          </w:p>
        </w:tc>
      </w:tr>
      <w:tr w:rsidR="00D2408E" w:rsidRPr="00D2408E" w14:paraId="5534694F" w14:textId="77777777" w:rsidTr="00310679">
        <w:tc>
          <w:tcPr>
            <w:tcW w:w="476" w:type="pct"/>
            <w:tcBorders>
              <w:top w:val="single" w:sz="4" w:space="0" w:color="000000"/>
              <w:left w:val="single" w:sz="4" w:space="0" w:color="000000"/>
              <w:bottom w:val="single" w:sz="4" w:space="0" w:color="000000"/>
              <w:right w:val="single" w:sz="4" w:space="0" w:color="000000"/>
            </w:tcBorders>
          </w:tcPr>
          <w:p w14:paraId="5E84ED2F" w14:textId="77777777" w:rsidR="00D2408E" w:rsidRPr="00D2408E" w:rsidRDefault="00D2408E" w:rsidP="00D2408E">
            <w:pPr>
              <w:spacing w:before="60" w:after="60" w:line="257" w:lineRule="auto"/>
              <w:contextualSpacing/>
              <w:rPr>
                <w:rFonts w:asciiTheme="minorHAnsi" w:eastAsia="Calibri" w:hAnsiTheme="minorHAnsi" w:cstheme="minorHAnsi"/>
                <w:sz w:val="18"/>
                <w:szCs w:val="18"/>
              </w:rPr>
            </w:pPr>
            <w:r w:rsidRPr="00D2408E">
              <w:rPr>
                <w:rFonts w:asciiTheme="minorHAnsi" w:eastAsia="Calibri" w:hAnsiTheme="minorHAnsi" w:cstheme="minorHAnsi"/>
                <w:sz w:val="18"/>
                <w:szCs w:val="18"/>
              </w:rPr>
              <w:t>1.1.</w:t>
            </w:r>
          </w:p>
        </w:tc>
        <w:tc>
          <w:tcPr>
            <w:tcW w:w="1513" w:type="pct"/>
            <w:tcBorders>
              <w:top w:val="single" w:sz="4" w:space="0" w:color="000000"/>
              <w:left w:val="single" w:sz="4" w:space="0" w:color="000000"/>
              <w:bottom w:val="single" w:sz="4" w:space="0" w:color="000000"/>
              <w:right w:val="single" w:sz="4" w:space="0" w:color="auto"/>
            </w:tcBorders>
          </w:tcPr>
          <w:p w14:paraId="2C8C0C00" w14:textId="77777777" w:rsidR="00D2408E" w:rsidRPr="00D2408E" w:rsidRDefault="00D2408E" w:rsidP="00D2408E">
            <w:pPr>
              <w:autoSpaceDE w:val="0"/>
              <w:autoSpaceDN w:val="0"/>
              <w:adjustRightInd w:val="0"/>
              <w:rPr>
                <w:rFonts w:asciiTheme="minorHAnsi" w:hAnsiTheme="minorHAnsi" w:cstheme="minorHAnsi"/>
                <w:b/>
                <w:bCs/>
                <w:color w:val="000000"/>
                <w:sz w:val="18"/>
                <w:szCs w:val="18"/>
              </w:rPr>
            </w:pPr>
            <w:r w:rsidRPr="00D2408E">
              <w:rPr>
                <w:rFonts w:asciiTheme="minorHAnsi" w:hAnsiTheme="minorHAnsi" w:cstheme="minorHAnsi"/>
                <w:b/>
                <w:bCs/>
                <w:color w:val="000000"/>
                <w:sz w:val="18"/>
                <w:szCs w:val="18"/>
              </w:rPr>
              <w:t>Teisė verstis:</w:t>
            </w:r>
          </w:p>
          <w:p w14:paraId="13B5335F" w14:textId="77777777" w:rsidR="00D2408E" w:rsidRPr="00D2408E" w:rsidRDefault="00D2408E" w:rsidP="00D2408E">
            <w:pPr>
              <w:autoSpaceDE w:val="0"/>
              <w:autoSpaceDN w:val="0"/>
              <w:adjustRightInd w:val="0"/>
              <w:rPr>
                <w:rFonts w:asciiTheme="minorHAnsi" w:hAnsiTheme="minorHAnsi" w:cstheme="minorHAnsi"/>
                <w:color w:val="000000"/>
                <w:sz w:val="18"/>
                <w:szCs w:val="18"/>
              </w:rPr>
            </w:pPr>
            <w:r w:rsidRPr="00D2408E">
              <w:rPr>
                <w:rFonts w:asciiTheme="minorHAnsi" w:hAnsiTheme="minorHAnsi" w:cstheme="minorHAnsi"/>
                <w:color w:val="000000"/>
                <w:sz w:val="18"/>
                <w:szCs w:val="18"/>
              </w:rPr>
              <w:t>-  Statybos veikla,</w:t>
            </w:r>
          </w:p>
          <w:p w14:paraId="29806F0C" w14:textId="4D4B9EC0" w:rsidR="00D2408E" w:rsidRPr="00D2408E" w:rsidRDefault="00D2408E" w:rsidP="00D2408E">
            <w:pPr>
              <w:autoSpaceDE w:val="0"/>
              <w:autoSpaceDN w:val="0"/>
              <w:adjustRightInd w:val="0"/>
              <w:rPr>
                <w:rFonts w:asciiTheme="minorHAnsi" w:hAnsiTheme="minorHAnsi" w:cstheme="minorHAnsi"/>
                <w:color w:val="000000"/>
                <w:sz w:val="18"/>
                <w:szCs w:val="18"/>
              </w:rPr>
            </w:pPr>
            <w:r w:rsidRPr="00D2408E">
              <w:rPr>
                <w:rFonts w:asciiTheme="minorHAnsi" w:hAnsiTheme="minorHAnsi" w:cstheme="minorHAnsi"/>
                <w:color w:val="000000"/>
                <w:sz w:val="18"/>
                <w:szCs w:val="18"/>
              </w:rPr>
              <w:t>-  Projektavimo veikla</w:t>
            </w:r>
            <w:r>
              <w:rPr>
                <w:rFonts w:asciiTheme="minorHAnsi" w:hAnsiTheme="minorHAnsi" w:cstheme="minorHAnsi"/>
                <w:color w:val="000000"/>
                <w:sz w:val="18"/>
                <w:szCs w:val="18"/>
              </w:rPr>
              <w:t>.</w:t>
            </w:r>
          </w:p>
        </w:tc>
        <w:tc>
          <w:tcPr>
            <w:tcW w:w="1672" w:type="pct"/>
            <w:gridSpan w:val="2"/>
            <w:tcBorders>
              <w:top w:val="single" w:sz="4" w:space="0" w:color="000000"/>
              <w:left w:val="single" w:sz="4" w:space="0" w:color="auto"/>
              <w:bottom w:val="single" w:sz="4" w:space="0" w:color="000000"/>
              <w:right w:val="single" w:sz="4" w:space="0" w:color="000000"/>
            </w:tcBorders>
          </w:tcPr>
          <w:p w14:paraId="3F30E74A"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 xml:space="preserve">Tiekėjas turi pateikti dokumentus, patvirtinančius teisę vykdyti: </w:t>
            </w:r>
          </w:p>
          <w:p w14:paraId="5225EA1B"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 xml:space="preserve">1)  statybos darbus, </w:t>
            </w:r>
          </w:p>
          <w:p w14:paraId="1393010D"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 xml:space="preserve">2) projektavimo veiklą, </w:t>
            </w:r>
          </w:p>
          <w:p w14:paraId="099C1124"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t. y., juridinio asmens įstatai, registracijos dokumentai ar pan. (dokumentuose turi būti aiškiai ir nedviprasmiškai įvardinta reikalaujama veikla)</w:t>
            </w:r>
          </w:p>
        </w:tc>
        <w:tc>
          <w:tcPr>
            <w:tcW w:w="1338" w:type="pct"/>
            <w:tcBorders>
              <w:top w:val="single" w:sz="4" w:space="0" w:color="000000"/>
              <w:left w:val="single" w:sz="4" w:space="0" w:color="000000"/>
              <w:bottom w:val="single" w:sz="4" w:space="0" w:color="000000"/>
              <w:right w:val="single" w:sz="4" w:space="0" w:color="000000"/>
            </w:tcBorders>
          </w:tcPr>
          <w:p w14:paraId="434A3525"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Reikalavimus turi atitikti tas ūkio subjektas (tiekėjas, tiekėjų grupės narys ar subtiekėjas), kuris faktiškai vykdys sutarties dalį, susijusią su statybos darbais ir/ ar Darbo projekto parengimu.</w:t>
            </w:r>
          </w:p>
          <w:p w14:paraId="10E5A695" w14:textId="77777777" w:rsidR="00D2408E" w:rsidRPr="00D2408E" w:rsidRDefault="00D2408E" w:rsidP="00D2408E">
            <w:pPr>
              <w:autoSpaceDE w:val="0"/>
              <w:autoSpaceDN w:val="0"/>
              <w:adjustRightInd w:val="0"/>
              <w:rPr>
                <w:rFonts w:asciiTheme="minorHAnsi" w:hAnsiTheme="minorHAnsi" w:cstheme="minorHAnsi"/>
                <w:color w:val="000000"/>
                <w:sz w:val="18"/>
                <w:szCs w:val="18"/>
              </w:rPr>
            </w:pPr>
          </w:p>
        </w:tc>
      </w:tr>
      <w:tr w:rsidR="00D2408E" w:rsidRPr="00D2408E" w14:paraId="193B64F5" w14:textId="77777777" w:rsidTr="00310679">
        <w:tc>
          <w:tcPr>
            <w:tcW w:w="476" w:type="pct"/>
            <w:tcBorders>
              <w:top w:val="single" w:sz="4" w:space="0" w:color="000000"/>
              <w:left w:val="single" w:sz="4" w:space="0" w:color="000000"/>
              <w:bottom w:val="single" w:sz="4" w:space="0" w:color="000000"/>
              <w:right w:val="single" w:sz="4" w:space="0" w:color="000000"/>
            </w:tcBorders>
          </w:tcPr>
          <w:p w14:paraId="56B8EAF7" w14:textId="77777777" w:rsidR="00D2408E" w:rsidRPr="00D2408E" w:rsidRDefault="00D2408E" w:rsidP="00D2408E">
            <w:pPr>
              <w:numPr>
                <w:ilvl w:val="0"/>
                <w:numId w:val="10"/>
              </w:numPr>
              <w:spacing w:before="60" w:after="60" w:line="257" w:lineRule="auto"/>
              <w:ind w:left="357" w:hanging="357"/>
              <w:contextualSpacing/>
              <w:rPr>
                <w:rFonts w:asciiTheme="minorHAnsi" w:eastAsia="Calibri" w:hAnsiTheme="minorHAnsi" w:cstheme="minorHAnsi"/>
                <w:sz w:val="18"/>
                <w:szCs w:val="18"/>
              </w:rPr>
            </w:pPr>
          </w:p>
        </w:tc>
        <w:tc>
          <w:tcPr>
            <w:tcW w:w="4524" w:type="pct"/>
            <w:gridSpan w:val="4"/>
            <w:tcBorders>
              <w:top w:val="single" w:sz="4" w:space="0" w:color="000000"/>
              <w:left w:val="single" w:sz="4" w:space="0" w:color="000000"/>
              <w:bottom w:val="single" w:sz="4" w:space="0" w:color="000000"/>
              <w:right w:val="single" w:sz="4" w:space="0" w:color="000000"/>
            </w:tcBorders>
          </w:tcPr>
          <w:p w14:paraId="0F1AFBD2" w14:textId="77777777" w:rsidR="00D2408E" w:rsidRPr="00D2408E" w:rsidRDefault="00D2408E" w:rsidP="00D2408E">
            <w:pPr>
              <w:autoSpaceDE w:val="0"/>
              <w:autoSpaceDN w:val="0"/>
              <w:adjustRightInd w:val="0"/>
              <w:rPr>
                <w:rFonts w:asciiTheme="minorHAnsi" w:hAnsiTheme="minorHAnsi" w:cstheme="minorHAnsi"/>
                <w:b/>
                <w:bCs/>
                <w:color w:val="000000"/>
                <w:sz w:val="18"/>
                <w:szCs w:val="18"/>
              </w:rPr>
            </w:pPr>
            <w:r w:rsidRPr="00D2408E">
              <w:rPr>
                <w:rFonts w:asciiTheme="minorHAnsi" w:hAnsiTheme="minorHAnsi" w:cstheme="minorHAnsi"/>
                <w:b/>
                <w:bCs/>
                <w:color w:val="000000"/>
                <w:sz w:val="18"/>
                <w:szCs w:val="18"/>
              </w:rPr>
              <w:t>Finansinis</w:t>
            </w:r>
            <w:r w:rsidRPr="00D2408E">
              <w:rPr>
                <w:rFonts w:asciiTheme="minorHAnsi" w:hAnsiTheme="minorHAnsi" w:cstheme="minorHAnsi"/>
                <w:color w:val="000000"/>
                <w:sz w:val="18"/>
                <w:szCs w:val="18"/>
              </w:rPr>
              <w:t xml:space="preserve"> </w:t>
            </w:r>
            <w:r w:rsidRPr="00D2408E">
              <w:rPr>
                <w:rFonts w:asciiTheme="minorHAnsi" w:hAnsiTheme="minorHAnsi" w:cstheme="minorHAnsi"/>
                <w:b/>
                <w:bCs/>
                <w:color w:val="000000"/>
                <w:sz w:val="18"/>
                <w:szCs w:val="18"/>
              </w:rPr>
              <w:t>ir ekonominis pajėgumas</w:t>
            </w:r>
          </w:p>
        </w:tc>
      </w:tr>
      <w:tr w:rsidR="00D2408E" w:rsidRPr="00D2408E" w14:paraId="29311CF8" w14:textId="77777777" w:rsidTr="00310679">
        <w:tc>
          <w:tcPr>
            <w:tcW w:w="476" w:type="pct"/>
            <w:tcBorders>
              <w:top w:val="single" w:sz="4" w:space="0" w:color="000000"/>
              <w:left w:val="single" w:sz="4" w:space="0" w:color="000000"/>
              <w:bottom w:val="single" w:sz="4" w:space="0" w:color="000000"/>
              <w:right w:val="single" w:sz="4" w:space="0" w:color="000000"/>
            </w:tcBorders>
          </w:tcPr>
          <w:p w14:paraId="169CD14A" w14:textId="77777777" w:rsidR="00D2408E" w:rsidRPr="00D2408E" w:rsidRDefault="00D2408E" w:rsidP="00D2408E">
            <w:pPr>
              <w:numPr>
                <w:ilvl w:val="1"/>
                <w:numId w:val="10"/>
              </w:numPr>
              <w:spacing w:before="60" w:after="60" w:line="257" w:lineRule="auto"/>
              <w:ind w:left="357" w:hanging="357"/>
              <w:contextualSpacing/>
              <w:rPr>
                <w:rFonts w:asciiTheme="minorHAnsi" w:eastAsia="Calibri" w:hAnsiTheme="minorHAnsi" w:cstheme="minorHAnsi"/>
                <w:sz w:val="18"/>
                <w:szCs w:val="18"/>
              </w:rPr>
            </w:pPr>
          </w:p>
        </w:tc>
        <w:tc>
          <w:tcPr>
            <w:tcW w:w="1513" w:type="pct"/>
            <w:tcBorders>
              <w:top w:val="single" w:sz="4" w:space="0" w:color="000000"/>
              <w:left w:val="single" w:sz="4" w:space="0" w:color="000000"/>
              <w:bottom w:val="single" w:sz="4" w:space="0" w:color="000000"/>
              <w:right w:val="single" w:sz="4" w:space="0" w:color="auto"/>
            </w:tcBorders>
          </w:tcPr>
          <w:p w14:paraId="1915C5E6"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bCs/>
                <w:color w:val="000000"/>
                <w:sz w:val="18"/>
                <w:szCs w:val="18"/>
              </w:rPr>
              <w:t xml:space="preserve">Bendros </w:t>
            </w:r>
            <w:r w:rsidRPr="00D2408E">
              <w:rPr>
                <w:rFonts w:asciiTheme="minorHAnsi" w:hAnsiTheme="minorHAnsi" w:cstheme="minorHAnsi"/>
                <w:bCs/>
                <w:color w:val="000000"/>
                <w:sz w:val="18"/>
                <w:szCs w:val="18"/>
                <w:u w:val="single"/>
              </w:rPr>
              <w:t>metinės visos veiklos pajamos</w:t>
            </w:r>
            <w:r w:rsidRPr="00D2408E">
              <w:rPr>
                <w:rFonts w:asciiTheme="minorHAnsi" w:hAnsiTheme="minorHAnsi" w:cstheme="minorHAnsi"/>
                <w:bCs/>
                <w:color w:val="000000"/>
                <w:sz w:val="18"/>
                <w:szCs w:val="18"/>
              </w:rPr>
              <w:t xml:space="preserve"> </w:t>
            </w:r>
            <w:r w:rsidRPr="00D2408E">
              <w:rPr>
                <w:rFonts w:asciiTheme="minorHAnsi" w:hAnsiTheme="minorHAnsi" w:cstheme="minorHAnsi"/>
                <w:bCs/>
                <w:i/>
                <w:iCs/>
                <w:color w:val="000000"/>
                <w:sz w:val="18"/>
                <w:szCs w:val="18"/>
                <w:u w:val="single"/>
              </w:rPr>
              <w:t>kiekvienais</w:t>
            </w:r>
            <w:r w:rsidRPr="00D2408E">
              <w:rPr>
                <w:rFonts w:asciiTheme="minorHAnsi" w:hAnsiTheme="minorHAnsi" w:cstheme="minorHAnsi"/>
                <w:bCs/>
                <w:color w:val="000000"/>
                <w:sz w:val="18"/>
                <w:szCs w:val="18"/>
              </w:rPr>
              <w:t xml:space="preserve"> paskutiniais 3 finansiniais metais (2023, 2024, 2025) (jei ūkio subjektas įregistruotas vėliau ar veiklą pradėjo vėliau – nuo ūkio subjekto įregistravimo ar veiklos pradžios) yra ne mažesnės nei </w:t>
            </w:r>
            <w:r w:rsidRPr="00D2408E">
              <w:rPr>
                <w:rFonts w:asciiTheme="minorHAnsi" w:hAnsiTheme="minorHAnsi" w:cstheme="minorHAnsi"/>
                <w:b/>
                <w:color w:val="000000"/>
                <w:sz w:val="18"/>
                <w:szCs w:val="18"/>
              </w:rPr>
              <w:t xml:space="preserve">1 500 000,00 Eur </w:t>
            </w:r>
            <w:r w:rsidRPr="00D2408E">
              <w:rPr>
                <w:rFonts w:asciiTheme="minorHAnsi" w:hAnsiTheme="minorHAnsi" w:cstheme="minorHAnsi"/>
                <w:bCs/>
                <w:color w:val="000000"/>
                <w:sz w:val="18"/>
                <w:szCs w:val="18"/>
              </w:rPr>
              <w:t xml:space="preserve">(vienas milijonas penki šimtai tūkstančių eurų) </w:t>
            </w:r>
            <w:r w:rsidRPr="00D2408E">
              <w:rPr>
                <w:rFonts w:asciiTheme="minorHAnsi" w:hAnsiTheme="minorHAnsi" w:cstheme="minorHAnsi"/>
                <w:b/>
                <w:color w:val="000000"/>
                <w:sz w:val="18"/>
                <w:szCs w:val="18"/>
              </w:rPr>
              <w:t>be PVM</w:t>
            </w:r>
            <w:r w:rsidRPr="00D2408E">
              <w:rPr>
                <w:rFonts w:asciiTheme="minorHAnsi" w:hAnsiTheme="minorHAnsi" w:cstheme="minorHAnsi"/>
                <w:bCs/>
                <w:color w:val="000000"/>
                <w:sz w:val="18"/>
                <w:szCs w:val="18"/>
              </w:rPr>
              <w:t>.</w:t>
            </w:r>
          </w:p>
        </w:tc>
        <w:tc>
          <w:tcPr>
            <w:tcW w:w="1672" w:type="pct"/>
            <w:gridSpan w:val="2"/>
            <w:tcBorders>
              <w:top w:val="single" w:sz="4" w:space="0" w:color="000000"/>
              <w:left w:val="single" w:sz="4" w:space="0" w:color="auto"/>
              <w:bottom w:val="single" w:sz="4" w:space="0" w:color="000000"/>
              <w:right w:val="single" w:sz="4" w:space="0" w:color="000000"/>
            </w:tcBorders>
          </w:tcPr>
          <w:p w14:paraId="7355BD00" w14:textId="77777777" w:rsidR="00D2408E" w:rsidRPr="00D2408E" w:rsidRDefault="00D2408E" w:rsidP="00D2408E">
            <w:pPr>
              <w:autoSpaceDE w:val="0"/>
              <w:autoSpaceDN w:val="0"/>
              <w:adjustRightInd w:val="0"/>
              <w:jc w:val="both"/>
              <w:rPr>
                <w:rFonts w:asciiTheme="minorHAnsi" w:hAnsiTheme="minorHAnsi" w:cstheme="minorHAnsi"/>
                <w:bCs/>
                <w:color w:val="000000"/>
                <w:sz w:val="18"/>
                <w:szCs w:val="18"/>
              </w:rPr>
            </w:pPr>
            <w:r w:rsidRPr="00D2408E">
              <w:rPr>
                <w:rFonts w:asciiTheme="minorHAnsi" w:hAnsiTheme="minorHAnsi" w:cstheme="minorHAnsi"/>
                <w:bCs/>
                <w:color w:val="000000"/>
                <w:sz w:val="18"/>
                <w:szCs w:val="18"/>
              </w:rPr>
              <w:t>2023, 2024 ir 2025</w:t>
            </w:r>
            <w:r w:rsidRPr="00D2408E">
              <w:rPr>
                <w:rFonts w:asciiTheme="minorHAnsi" w:hAnsiTheme="minorHAnsi" w:cstheme="minorHAnsi"/>
                <w:color w:val="000000"/>
                <w:sz w:val="18"/>
                <w:szCs w:val="18"/>
              </w:rPr>
              <w:t xml:space="preserve"> </w:t>
            </w:r>
            <w:r w:rsidRPr="00D2408E">
              <w:rPr>
                <w:rFonts w:asciiTheme="minorHAnsi" w:hAnsiTheme="minorHAnsi" w:cstheme="minorHAnsi"/>
                <w:bCs/>
                <w:color w:val="000000"/>
                <w:sz w:val="18"/>
                <w:szCs w:val="18"/>
              </w:rPr>
              <w:t xml:space="preserve">finansinių metų  (jeigu ūkio subjektas įregistruotas ar veiklą pradėjo vėliau, – nuo ūkio subjekto įregistravimo ar veiklos pradžios) ūkio subjekto finansinių ataskaitų rinkinys su auditoriaus išvada (tais atvejais, kai auditas atliktas). </w:t>
            </w:r>
          </w:p>
          <w:p w14:paraId="3B40AEE6"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Jei finansinės ataskaitos už 2025 m. dar nėra patvirtintos ir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338" w:type="pct"/>
            <w:tcBorders>
              <w:top w:val="single" w:sz="4" w:space="0" w:color="000000"/>
              <w:left w:val="single" w:sz="4" w:space="0" w:color="000000"/>
              <w:bottom w:val="single" w:sz="4" w:space="0" w:color="000000"/>
              <w:right w:val="single" w:sz="4" w:space="0" w:color="000000"/>
            </w:tcBorders>
          </w:tcPr>
          <w:p w14:paraId="3B8277CF" w14:textId="77777777" w:rsidR="00D2408E" w:rsidRPr="00D2408E" w:rsidRDefault="00D2408E" w:rsidP="00D2408E">
            <w:pPr>
              <w:autoSpaceDE w:val="0"/>
              <w:autoSpaceDN w:val="0"/>
              <w:adjustRightInd w:val="0"/>
              <w:jc w:val="both"/>
              <w:rPr>
                <w:rFonts w:asciiTheme="minorHAnsi" w:hAnsiTheme="minorHAnsi" w:cstheme="minorHAnsi"/>
                <w:iCs/>
                <w:color w:val="000000"/>
                <w:sz w:val="18"/>
                <w:szCs w:val="18"/>
              </w:rPr>
            </w:pPr>
            <w:r w:rsidRPr="00D2408E">
              <w:rPr>
                <w:rFonts w:asciiTheme="minorHAnsi" w:hAnsiTheme="minorHAnsi" w:cstheme="minorHAnsi"/>
                <w:iCs/>
                <w:color w:val="000000"/>
                <w:sz w:val="18"/>
                <w:szCs w:val="18"/>
              </w:rPr>
              <w:t xml:space="preserve"> 1) Tiekėjas;</w:t>
            </w:r>
          </w:p>
          <w:p w14:paraId="173B1A44" w14:textId="77777777" w:rsidR="00D2408E" w:rsidRPr="00D2408E" w:rsidRDefault="00D2408E" w:rsidP="00D2408E">
            <w:pPr>
              <w:autoSpaceDE w:val="0"/>
              <w:autoSpaceDN w:val="0"/>
              <w:adjustRightInd w:val="0"/>
              <w:ind w:left="62"/>
              <w:contextualSpacing/>
              <w:jc w:val="both"/>
              <w:rPr>
                <w:rFonts w:asciiTheme="minorHAnsi" w:hAnsiTheme="minorHAnsi" w:cstheme="minorHAnsi"/>
                <w:iCs/>
                <w:color w:val="000000"/>
                <w:sz w:val="18"/>
                <w:szCs w:val="18"/>
              </w:rPr>
            </w:pPr>
            <w:r w:rsidRPr="00D2408E">
              <w:rPr>
                <w:rFonts w:asciiTheme="minorHAnsi" w:hAnsiTheme="minorHAnsi" w:cstheme="minorHAnsi"/>
                <w:iCs/>
                <w:color w:val="000000"/>
                <w:sz w:val="18"/>
                <w:szCs w:val="18"/>
              </w:rPr>
              <w:t>2) Jeigu pasiūlymą teikia ūkio subjektų grupė – reikalavimą gali atitikti visi kartu (pajėgumai sumuojami);</w:t>
            </w:r>
          </w:p>
          <w:p w14:paraId="516B62EA"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 xml:space="preserve"> 3) tiekėjas gali remtis kitų ūkio subjektų pajėgumais: </w:t>
            </w:r>
            <w:r w:rsidRPr="00D2408E">
              <w:rPr>
                <w:rFonts w:asciiTheme="minorHAnsi" w:hAnsiTheme="minorHAnsi" w:cstheme="minorHAnsi"/>
                <w:iCs/>
                <w:color w:val="000000"/>
                <w:sz w:val="18"/>
                <w:szCs w:val="18"/>
              </w:rPr>
              <w:t>reikalavimą turi atitikti visi kartu (šių ūkio subjektų pajėgumai gali būti sumuojami su tiekėjo pajėgumais).</w:t>
            </w:r>
            <w:r w:rsidRPr="00D2408E">
              <w:rPr>
                <w:rFonts w:asciiTheme="minorHAnsi" w:hAnsiTheme="minorHAnsi" w:cstheme="minorHAnsi"/>
                <w:color w:val="000000"/>
                <w:sz w:val="18"/>
                <w:szCs w:val="18"/>
              </w:rPr>
              <w:t xml:space="preserve"> </w:t>
            </w:r>
          </w:p>
          <w:p w14:paraId="1FBE9E66"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p>
          <w:p w14:paraId="6ECF7E67"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iCs/>
                <w:color w:val="000000"/>
                <w:sz w:val="18"/>
                <w:szCs w:val="18"/>
              </w:rPr>
              <w:t xml:space="preserve">Subtiekėjams šis reikalavimas </w:t>
            </w:r>
            <w:r w:rsidRPr="00D2408E">
              <w:rPr>
                <w:rFonts w:asciiTheme="minorHAnsi" w:hAnsiTheme="minorHAnsi" w:cstheme="minorHAnsi"/>
                <w:color w:val="000000"/>
                <w:sz w:val="18"/>
                <w:szCs w:val="18"/>
              </w:rPr>
              <w:t>nenustatomas.</w:t>
            </w:r>
          </w:p>
        </w:tc>
      </w:tr>
      <w:tr w:rsidR="00D2408E" w:rsidRPr="00D2408E" w14:paraId="5B8E40C7" w14:textId="77777777" w:rsidTr="00310679">
        <w:tc>
          <w:tcPr>
            <w:tcW w:w="476" w:type="pct"/>
            <w:tcBorders>
              <w:top w:val="single" w:sz="4" w:space="0" w:color="000000"/>
              <w:left w:val="single" w:sz="4" w:space="0" w:color="000000"/>
              <w:bottom w:val="single" w:sz="4" w:space="0" w:color="000000"/>
              <w:right w:val="single" w:sz="4" w:space="0" w:color="000000"/>
            </w:tcBorders>
          </w:tcPr>
          <w:p w14:paraId="5C313121" w14:textId="77777777" w:rsidR="00D2408E" w:rsidRPr="00D2408E" w:rsidRDefault="00D2408E" w:rsidP="00D2408E">
            <w:pPr>
              <w:numPr>
                <w:ilvl w:val="0"/>
                <w:numId w:val="10"/>
              </w:numPr>
              <w:spacing w:before="60" w:after="60" w:line="257" w:lineRule="auto"/>
              <w:ind w:left="357" w:hanging="357"/>
              <w:contextualSpacing/>
              <w:rPr>
                <w:rFonts w:asciiTheme="minorHAnsi" w:eastAsia="Calibri" w:hAnsiTheme="minorHAnsi" w:cstheme="minorHAnsi"/>
                <w:sz w:val="18"/>
                <w:szCs w:val="18"/>
              </w:rPr>
            </w:pPr>
          </w:p>
        </w:tc>
        <w:tc>
          <w:tcPr>
            <w:tcW w:w="4524" w:type="pct"/>
            <w:gridSpan w:val="4"/>
            <w:tcBorders>
              <w:top w:val="single" w:sz="4" w:space="0" w:color="000000"/>
              <w:left w:val="single" w:sz="4" w:space="0" w:color="000000"/>
              <w:bottom w:val="single" w:sz="4" w:space="0" w:color="000000"/>
              <w:right w:val="single" w:sz="4" w:space="0" w:color="000000"/>
            </w:tcBorders>
          </w:tcPr>
          <w:p w14:paraId="6636B36D" w14:textId="77777777" w:rsidR="00D2408E" w:rsidRPr="00D2408E" w:rsidRDefault="00D2408E" w:rsidP="00D2408E">
            <w:pPr>
              <w:autoSpaceDE w:val="0"/>
              <w:autoSpaceDN w:val="0"/>
              <w:adjustRightInd w:val="0"/>
              <w:rPr>
                <w:rFonts w:asciiTheme="minorHAnsi" w:hAnsiTheme="minorHAnsi" w:cstheme="minorHAnsi"/>
                <w:b/>
                <w:bCs/>
                <w:color w:val="000000"/>
                <w:sz w:val="18"/>
                <w:szCs w:val="18"/>
              </w:rPr>
            </w:pPr>
            <w:r w:rsidRPr="00D2408E">
              <w:rPr>
                <w:rFonts w:asciiTheme="minorHAnsi" w:hAnsiTheme="minorHAnsi" w:cstheme="minorHAnsi"/>
                <w:b/>
                <w:bCs/>
                <w:color w:val="000000"/>
                <w:sz w:val="18"/>
                <w:szCs w:val="18"/>
              </w:rPr>
              <w:t>Techninis ir profesinis pajėgumas</w:t>
            </w:r>
          </w:p>
        </w:tc>
      </w:tr>
      <w:tr w:rsidR="00D2408E" w:rsidRPr="00D2408E" w14:paraId="7BE3A897" w14:textId="77777777" w:rsidTr="00310679">
        <w:tc>
          <w:tcPr>
            <w:tcW w:w="476" w:type="pct"/>
            <w:tcBorders>
              <w:top w:val="single" w:sz="4" w:space="0" w:color="000000"/>
              <w:left w:val="single" w:sz="4" w:space="0" w:color="000000"/>
              <w:bottom w:val="single" w:sz="4" w:space="0" w:color="000000"/>
              <w:right w:val="single" w:sz="4" w:space="0" w:color="000000"/>
            </w:tcBorders>
          </w:tcPr>
          <w:p w14:paraId="7B57E682" w14:textId="77777777" w:rsidR="00D2408E" w:rsidRPr="00D2408E" w:rsidRDefault="00D2408E" w:rsidP="00D2408E">
            <w:pPr>
              <w:autoSpaceDE w:val="0"/>
              <w:autoSpaceDN w:val="0"/>
              <w:adjustRightInd w:val="0"/>
              <w:rPr>
                <w:rFonts w:asciiTheme="minorHAnsi" w:hAnsiTheme="minorHAnsi" w:cstheme="minorHAnsi"/>
                <w:color w:val="000000"/>
                <w:sz w:val="18"/>
                <w:szCs w:val="18"/>
              </w:rPr>
            </w:pPr>
            <w:r w:rsidRPr="00D2408E">
              <w:rPr>
                <w:rFonts w:asciiTheme="minorHAnsi" w:hAnsiTheme="minorHAnsi" w:cstheme="minorHAnsi"/>
                <w:color w:val="000000"/>
                <w:sz w:val="18"/>
                <w:szCs w:val="18"/>
              </w:rPr>
              <w:t>3.1.</w:t>
            </w:r>
          </w:p>
        </w:tc>
        <w:tc>
          <w:tcPr>
            <w:tcW w:w="1513" w:type="pct"/>
            <w:tcBorders>
              <w:top w:val="single" w:sz="4" w:space="0" w:color="000000"/>
              <w:left w:val="single" w:sz="4" w:space="0" w:color="000000"/>
              <w:bottom w:val="single" w:sz="4" w:space="0" w:color="000000"/>
              <w:right w:val="single" w:sz="4" w:space="0" w:color="000000"/>
            </w:tcBorders>
          </w:tcPr>
          <w:p w14:paraId="76330FB8"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 xml:space="preserve">Tiekėjas per paskutinius </w:t>
            </w:r>
            <w:r w:rsidRPr="00D2408E">
              <w:rPr>
                <w:rFonts w:asciiTheme="minorHAnsi" w:hAnsiTheme="minorHAnsi" w:cstheme="minorHAnsi"/>
                <w:b/>
                <w:bCs/>
                <w:color w:val="000000"/>
                <w:sz w:val="18"/>
                <w:szCs w:val="18"/>
              </w:rPr>
              <w:t>5 metus (</w:t>
            </w:r>
            <w:r w:rsidRPr="00D2408E">
              <w:rPr>
                <w:rFonts w:asciiTheme="minorHAnsi" w:hAnsiTheme="minorHAnsi" w:cstheme="minorHAnsi"/>
                <w:bCs/>
                <w:color w:val="000000"/>
                <w:sz w:val="18"/>
                <w:szCs w:val="18"/>
              </w:rPr>
              <w:t xml:space="preserve">jei ūkio subjektas įregistruotas vėliau ar veiklą pradėjo vėliau – nuo ūkio subjekto įregistravimo ar veiklos pradžios) įvykdė </w:t>
            </w:r>
            <w:r w:rsidRPr="00D2408E">
              <w:rPr>
                <w:rFonts w:asciiTheme="minorHAnsi" w:hAnsiTheme="minorHAnsi" w:cstheme="minorHAnsi"/>
                <w:b/>
                <w:color w:val="000000"/>
                <w:sz w:val="18"/>
                <w:szCs w:val="18"/>
              </w:rPr>
              <w:t>bent 2</w:t>
            </w:r>
            <w:r w:rsidRPr="00D2408E">
              <w:rPr>
                <w:rFonts w:asciiTheme="minorHAnsi" w:hAnsiTheme="minorHAnsi" w:cstheme="minorHAnsi"/>
                <w:bCs/>
                <w:color w:val="000000"/>
                <w:sz w:val="18"/>
                <w:szCs w:val="18"/>
              </w:rPr>
              <w:t xml:space="preserve"> (dvi) </w:t>
            </w:r>
            <w:r w:rsidRPr="00D2408E">
              <w:rPr>
                <w:rFonts w:asciiTheme="minorHAnsi" w:hAnsiTheme="minorHAnsi" w:cstheme="minorHAnsi"/>
                <w:b/>
                <w:color w:val="000000"/>
                <w:sz w:val="18"/>
                <w:szCs w:val="18"/>
              </w:rPr>
              <w:t>statybos darbų sutartis</w:t>
            </w:r>
            <w:r w:rsidRPr="00D2408E">
              <w:rPr>
                <w:rFonts w:asciiTheme="minorHAnsi" w:hAnsiTheme="minorHAnsi" w:cstheme="minorHAnsi"/>
                <w:bCs/>
                <w:color w:val="000000"/>
                <w:sz w:val="18"/>
                <w:szCs w:val="18"/>
              </w:rPr>
              <w:t xml:space="preserve">, susijusios su </w:t>
            </w:r>
            <w:r w:rsidRPr="00D2408E">
              <w:rPr>
                <w:rFonts w:asciiTheme="minorHAnsi" w:hAnsiTheme="minorHAnsi" w:cstheme="minorHAnsi"/>
                <w:color w:val="000000"/>
                <w:sz w:val="18"/>
                <w:szCs w:val="18"/>
              </w:rPr>
              <w:t xml:space="preserve">inžinerinių tinklų statyba </w:t>
            </w:r>
            <w:r w:rsidRPr="00D2408E">
              <w:rPr>
                <w:rFonts w:asciiTheme="minorHAnsi" w:hAnsiTheme="minorHAnsi" w:cstheme="minorHAnsi"/>
                <w:b/>
                <w:bCs/>
                <w:color w:val="000000"/>
                <w:sz w:val="18"/>
                <w:szCs w:val="18"/>
              </w:rPr>
              <w:t>arba</w:t>
            </w:r>
            <w:r w:rsidRPr="00D2408E">
              <w:rPr>
                <w:rFonts w:asciiTheme="minorHAnsi" w:hAnsiTheme="minorHAnsi" w:cstheme="minorHAnsi"/>
                <w:color w:val="000000"/>
                <w:sz w:val="18"/>
                <w:szCs w:val="18"/>
              </w:rPr>
              <w:t xml:space="preserve"> inžinerinių statinių statyba</w:t>
            </w:r>
          </w:p>
        </w:tc>
        <w:tc>
          <w:tcPr>
            <w:tcW w:w="1634" w:type="pct"/>
            <w:tcBorders>
              <w:top w:val="single" w:sz="4" w:space="0" w:color="000000"/>
              <w:left w:val="single" w:sz="4" w:space="0" w:color="000000"/>
              <w:bottom w:val="single" w:sz="4" w:space="0" w:color="000000"/>
              <w:right w:val="single" w:sz="4" w:space="0" w:color="000000"/>
            </w:tcBorders>
          </w:tcPr>
          <w:p w14:paraId="1FEF07D9"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 xml:space="preserve">Tiekėjas pateikia įvykdytų sutarčių sąrašą pagal pirkimo specialiųjų sąlygų </w:t>
            </w:r>
            <w:r w:rsidRPr="00D2408E">
              <w:rPr>
                <w:rFonts w:asciiTheme="minorHAnsi" w:hAnsiTheme="minorHAnsi" w:cstheme="minorHAnsi"/>
                <w:b/>
                <w:bCs/>
                <w:color w:val="000000"/>
                <w:sz w:val="18"/>
                <w:szCs w:val="18"/>
              </w:rPr>
              <w:t>11</w:t>
            </w:r>
            <w:r w:rsidRPr="00D2408E">
              <w:rPr>
                <w:rFonts w:asciiTheme="minorHAnsi" w:hAnsiTheme="minorHAnsi" w:cstheme="minorHAnsi"/>
                <w:color w:val="000000"/>
                <w:sz w:val="18"/>
                <w:szCs w:val="18"/>
              </w:rPr>
              <w:t xml:space="preserve"> priede pateiktą formą </w:t>
            </w:r>
          </w:p>
          <w:p w14:paraId="300CC901" w14:textId="77777777" w:rsidR="00D2408E" w:rsidRPr="00D2408E" w:rsidRDefault="00D2408E" w:rsidP="00D2408E">
            <w:pPr>
              <w:autoSpaceDE w:val="0"/>
              <w:autoSpaceDN w:val="0"/>
              <w:adjustRightInd w:val="0"/>
              <w:jc w:val="both"/>
              <w:rPr>
                <w:rFonts w:asciiTheme="minorHAnsi" w:hAnsiTheme="minorHAnsi" w:cstheme="minorHAnsi"/>
                <w:b/>
                <w:bCs/>
                <w:color w:val="000000"/>
                <w:sz w:val="18"/>
                <w:szCs w:val="18"/>
              </w:rPr>
            </w:pPr>
            <w:r w:rsidRPr="00D2408E">
              <w:rPr>
                <w:rFonts w:asciiTheme="minorHAnsi" w:hAnsiTheme="minorHAnsi" w:cstheme="minorHAnsi"/>
                <w:b/>
                <w:bCs/>
                <w:color w:val="000000"/>
                <w:sz w:val="18"/>
                <w:szCs w:val="18"/>
              </w:rPr>
              <w:t>(1 lentelė)</w:t>
            </w:r>
          </w:p>
        </w:tc>
        <w:tc>
          <w:tcPr>
            <w:tcW w:w="1376" w:type="pct"/>
            <w:gridSpan w:val="2"/>
            <w:tcBorders>
              <w:top w:val="single" w:sz="4" w:space="0" w:color="000000"/>
              <w:left w:val="single" w:sz="4" w:space="0" w:color="000000"/>
              <w:bottom w:val="single" w:sz="4" w:space="0" w:color="000000"/>
              <w:right w:val="single" w:sz="4" w:space="0" w:color="000000"/>
            </w:tcBorders>
          </w:tcPr>
          <w:p w14:paraId="7587F58A"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Reikalavimą turi atitikti tas ūkio subjektas (tiekėjas ar tiekėjų grupės narys), kuris faktiškai vykdys sutarties dalį, susijusią su statybos darbais</w:t>
            </w:r>
          </w:p>
        </w:tc>
      </w:tr>
      <w:tr w:rsidR="00D2408E" w:rsidRPr="00D2408E" w14:paraId="6CF173E3" w14:textId="77777777" w:rsidTr="00310679">
        <w:tc>
          <w:tcPr>
            <w:tcW w:w="476" w:type="pct"/>
            <w:tcBorders>
              <w:top w:val="single" w:sz="4" w:space="0" w:color="000000"/>
              <w:left w:val="single" w:sz="4" w:space="0" w:color="000000"/>
              <w:bottom w:val="single" w:sz="4" w:space="0" w:color="000000"/>
              <w:right w:val="single" w:sz="4" w:space="0" w:color="000000"/>
            </w:tcBorders>
          </w:tcPr>
          <w:p w14:paraId="67C793A0" w14:textId="77777777" w:rsidR="00D2408E" w:rsidRPr="00D2408E" w:rsidRDefault="00D2408E" w:rsidP="00D2408E">
            <w:pPr>
              <w:autoSpaceDE w:val="0"/>
              <w:autoSpaceDN w:val="0"/>
              <w:adjustRightInd w:val="0"/>
              <w:rPr>
                <w:rFonts w:asciiTheme="minorHAnsi" w:hAnsiTheme="minorHAnsi" w:cstheme="minorHAnsi"/>
                <w:color w:val="000000"/>
                <w:sz w:val="18"/>
                <w:szCs w:val="18"/>
              </w:rPr>
            </w:pPr>
            <w:r w:rsidRPr="00D2408E">
              <w:rPr>
                <w:rFonts w:asciiTheme="minorHAnsi" w:hAnsiTheme="minorHAnsi" w:cstheme="minorHAnsi"/>
                <w:color w:val="000000"/>
                <w:sz w:val="18"/>
                <w:szCs w:val="18"/>
              </w:rPr>
              <w:t>3.2.</w:t>
            </w:r>
          </w:p>
        </w:tc>
        <w:tc>
          <w:tcPr>
            <w:tcW w:w="1513" w:type="pct"/>
            <w:tcBorders>
              <w:top w:val="single" w:sz="4" w:space="0" w:color="000000"/>
              <w:left w:val="single" w:sz="4" w:space="0" w:color="000000"/>
              <w:bottom w:val="single" w:sz="4" w:space="0" w:color="000000"/>
              <w:right w:val="single" w:sz="4" w:space="0" w:color="000000"/>
            </w:tcBorders>
          </w:tcPr>
          <w:p w14:paraId="6E775B2E"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 xml:space="preserve">Tiekėjas per paskutinius </w:t>
            </w:r>
            <w:r w:rsidRPr="00D2408E">
              <w:rPr>
                <w:rFonts w:asciiTheme="minorHAnsi" w:hAnsiTheme="minorHAnsi" w:cstheme="minorHAnsi"/>
                <w:b/>
                <w:bCs/>
                <w:color w:val="000000"/>
                <w:sz w:val="18"/>
                <w:szCs w:val="18"/>
              </w:rPr>
              <w:t>5 metus (</w:t>
            </w:r>
            <w:r w:rsidRPr="00D2408E">
              <w:rPr>
                <w:rFonts w:asciiTheme="minorHAnsi" w:hAnsiTheme="minorHAnsi" w:cstheme="minorHAnsi"/>
                <w:bCs/>
                <w:color w:val="000000"/>
                <w:sz w:val="18"/>
                <w:szCs w:val="18"/>
              </w:rPr>
              <w:t xml:space="preserve">jei ūkio subjektas įregistruotas vėliau ar veiklą pradėjo vėliau – nuo ūkio subjekto įregistravimo ar veiklos pradžios) parengė </w:t>
            </w:r>
            <w:r w:rsidRPr="00D2408E">
              <w:rPr>
                <w:rFonts w:asciiTheme="minorHAnsi" w:hAnsiTheme="minorHAnsi" w:cstheme="minorHAnsi"/>
                <w:b/>
                <w:bCs/>
                <w:color w:val="000000"/>
                <w:sz w:val="18"/>
                <w:szCs w:val="18"/>
              </w:rPr>
              <w:t>bent 1 darbo arba techninį projektą</w:t>
            </w:r>
            <w:r w:rsidRPr="00D2408E">
              <w:rPr>
                <w:rFonts w:asciiTheme="minorHAnsi" w:hAnsiTheme="minorHAnsi" w:cstheme="minorHAnsi"/>
                <w:color w:val="000000"/>
                <w:sz w:val="18"/>
                <w:szCs w:val="18"/>
              </w:rPr>
              <w:t xml:space="preserve"> inžineriniam statiniui </w:t>
            </w:r>
            <w:r w:rsidRPr="00D2408E">
              <w:rPr>
                <w:rFonts w:asciiTheme="minorHAnsi" w:hAnsiTheme="minorHAnsi" w:cstheme="minorHAnsi"/>
                <w:b/>
                <w:bCs/>
                <w:color w:val="000000"/>
                <w:sz w:val="18"/>
                <w:szCs w:val="18"/>
              </w:rPr>
              <w:t>ar inžineriniams</w:t>
            </w:r>
            <w:r w:rsidRPr="00D2408E">
              <w:rPr>
                <w:rFonts w:asciiTheme="minorHAnsi" w:hAnsiTheme="minorHAnsi" w:cstheme="minorHAnsi"/>
                <w:color w:val="000000"/>
                <w:sz w:val="18"/>
                <w:szCs w:val="18"/>
              </w:rPr>
              <w:t xml:space="preserve"> tinklams.</w:t>
            </w:r>
          </w:p>
        </w:tc>
        <w:tc>
          <w:tcPr>
            <w:tcW w:w="1634" w:type="pct"/>
            <w:tcBorders>
              <w:top w:val="single" w:sz="4" w:space="0" w:color="000000"/>
              <w:left w:val="single" w:sz="4" w:space="0" w:color="000000"/>
              <w:bottom w:val="single" w:sz="4" w:space="0" w:color="000000"/>
              <w:right w:val="single" w:sz="4" w:space="0" w:color="000000"/>
            </w:tcBorders>
          </w:tcPr>
          <w:p w14:paraId="73F1EFCA"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 xml:space="preserve">Tiekėjas pateikia įvykdytų sutarčių sąrašą pagal pirkimo specialiųjų sąlygų </w:t>
            </w:r>
            <w:r w:rsidRPr="00D2408E">
              <w:rPr>
                <w:rFonts w:asciiTheme="minorHAnsi" w:hAnsiTheme="minorHAnsi" w:cstheme="minorHAnsi"/>
                <w:b/>
                <w:bCs/>
                <w:color w:val="000000"/>
                <w:sz w:val="18"/>
                <w:szCs w:val="18"/>
              </w:rPr>
              <w:t>11</w:t>
            </w:r>
            <w:r w:rsidRPr="00D2408E">
              <w:rPr>
                <w:rFonts w:asciiTheme="minorHAnsi" w:hAnsiTheme="minorHAnsi" w:cstheme="minorHAnsi"/>
                <w:color w:val="000000"/>
                <w:sz w:val="18"/>
                <w:szCs w:val="18"/>
              </w:rPr>
              <w:t xml:space="preserve"> priede pateiktą formą </w:t>
            </w:r>
          </w:p>
          <w:p w14:paraId="238910CB" w14:textId="77777777" w:rsidR="00D2408E" w:rsidRPr="00D2408E" w:rsidRDefault="00D2408E" w:rsidP="00D2408E">
            <w:pPr>
              <w:autoSpaceDE w:val="0"/>
              <w:autoSpaceDN w:val="0"/>
              <w:adjustRightInd w:val="0"/>
              <w:jc w:val="both"/>
              <w:rPr>
                <w:rFonts w:asciiTheme="minorHAnsi" w:hAnsiTheme="minorHAnsi" w:cstheme="minorHAnsi"/>
                <w:b/>
                <w:bCs/>
                <w:color w:val="000000"/>
                <w:sz w:val="18"/>
                <w:szCs w:val="18"/>
              </w:rPr>
            </w:pPr>
            <w:r w:rsidRPr="00D2408E">
              <w:rPr>
                <w:rFonts w:asciiTheme="minorHAnsi" w:hAnsiTheme="minorHAnsi" w:cstheme="minorHAnsi"/>
                <w:b/>
                <w:bCs/>
                <w:color w:val="000000"/>
                <w:sz w:val="18"/>
                <w:szCs w:val="18"/>
              </w:rPr>
              <w:t>(2 lentelė)</w:t>
            </w:r>
          </w:p>
        </w:tc>
        <w:tc>
          <w:tcPr>
            <w:tcW w:w="1376" w:type="pct"/>
            <w:gridSpan w:val="2"/>
            <w:tcBorders>
              <w:top w:val="single" w:sz="4" w:space="0" w:color="000000"/>
              <w:left w:val="single" w:sz="4" w:space="0" w:color="000000"/>
              <w:bottom w:val="single" w:sz="4" w:space="0" w:color="000000"/>
              <w:right w:val="single" w:sz="4" w:space="0" w:color="000000"/>
            </w:tcBorders>
          </w:tcPr>
          <w:p w14:paraId="5C5611B0"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Reikalavimą turi atitikti tas ūkio subjektas (tiekėjas ar tiekėjų grupės narys), kuris faktiškai vykdys sutarties dalį, susijusią su Darbo projekto parengimu.</w:t>
            </w:r>
          </w:p>
        </w:tc>
      </w:tr>
      <w:tr w:rsidR="00D2408E" w:rsidRPr="00D2408E" w14:paraId="5A6268D7" w14:textId="77777777" w:rsidTr="00310679">
        <w:tc>
          <w:tcPr>
            <w:tcW w:w="476" w:type="pct"/>
            <w:tcBorders>
              <w:top w:val="single" w:sz="4" w:space="0" w:color="000000"/>
              <w:left w:val="single" w:sz="4" w:space="0" w:color="000000"/>
              <w:bottom w:val="single" w:sz="4" w:space="0" w:color="000000"/>
              <w:right w:val="single" w:sz="4" w:space="0" w:color="000000"/>
            </w:tcBorders>
          </w:tcPr>
          <w:p w14:paraId="05F7BB56" w14:textId="77777777" w:rsidR="00D2408E" w:rsidRPr="00D2408E" w:rsidRDefault="00D2408E" w:rsidP="00D2408E">
            <w:pPr>
              <w:spacing w:before="60" w:after="60" w:line="257" w:lineRule="auto"/>
              <w:rPr>
                <w:rFonts w:asciiTheme="minorHAnsi" w:eastAsia="Calibri" w:hAnsiTheme="minorHAnsi" w:cstheme="minorHAnsi"/>
                <w:sz w:val="18"/>
                <w:szCs w:val="18"/>
              </w:rPr>
            </w:pPr>
            <w:r w:rsidRPr="00D2408E">
              <w:rPr>
                <w:rFonts w:asciiTheme="minorHAnsi" w:eastAsia="Calibri" w:hAnsiTheme="minorHAnsi" w:cstheme="minorHAnsi"/>
                <w:sz w:val="18"/>
                <w:szCs w:val="18"/>
              </w:rPr>
              <w:t>3.3.</w:t>
            </w:r>
          </w:p>
        </w:tc>
        <w:tc>
          <w:tcPr>
            <w:tcW w:w="4524" w:type="pct"/>
            <w:gridSpan w:val="4"/>
            <w:tcBorders>
              <w:top w:val="single" w:sz="4" w:space="0" w:color="000000"/>
              <w:left w:val="single" w:sz="4" w:space="0" w:color="000000"/>
              <w:bottom w:val="single" w:sz="4" w:space="0" w:color="000000"/>
              <w:right w:val="single" w:sz="4" w:space="0" w:color="000000"/>
            </w:tcBorders>
            <w:vAlign w:val="center"/>
          </w:tcPr>
          <w:p w14:paraId="0BDA8D10" w14:textId="77777777" w:rsidR="00D2408E" w:rsidRPr="00D2408E" w:rsidRDefault="00D2408E" w:rsidP="00D2408E">
            <w:pPr>
              <w:autoSpaceDE w:val="0"/>
              <w:autoSpaceDN w:val="0"/>
              <w:adjustRightInd w:val="0"/>
              <w:rPr>
                <w:rFonts w:asciiTheme="minorHAnsi" w:hAnsiTheme="minorHAnsi" w:cstheme="minorHAnsi"/>
                <w:b/>
                <w:bCs/>
                <w:color w:val="000000"/>
                <w:sz w:val="18"/>
                <w:szCs w:val="18"/>
              </w:rPr>
            </w:pPr>
            <w:r w:rsidRPr="00D2408E">
              <w:rPr>
                <w:rFonts w:asciiTheme="minorHAnsi" w:hAnsiTheme="minorHAnsi" w:cstheme="minorHAnsi"/>
                <w:b/>
                <w:bCs/>
                <w:color w:val="000000"/>
                <w:sz w:val="18"/>
                <w:szCs w:val="18"/>
              </w:rPr>
              <w:t>*Pirkimo sutarties vykdymui tiekėjas turi pasiūlyti:</w:t>
            </w:r>
          </w:p>
        </w:tc>
      </w:tr>
      <w:tr w:rsidR="00D2408E" w:rsidRPr="00D2408E" w14:paraId="26FE8F8A" w14:textId="77777777" w:rsidTr="00310679">
        <w:tc>
          <w:tcPr>
            <w:tcW w:w="476" w:type="pct"/>
            <w:tcBorders>
              <w:top w:val="single" w:sz="4" w:space="0" w:color="000000"/>
              <w:left w:val="single" w:sz="4" w:space="0" w:color="000000"/>
              <w:bottom w:val="single" w:sz="4" w:space="0" w:color="000000"/>
              <w:right w:val="single" w:sz="4" w:space="0" w:color="000000"/>
            </w:tcBorders>
          </w:tcPr>
          <w:p w14:paraId="0C5CEBA2" w14:textId="77777777" w:rsidR="00D2408E" w:rsidRPr="00D2408E" w:rsidRDefault="00D2408E" w:rsidP="00D2408E">
            <w:pPr>
              <w:spacing w:before="60" w:after="60" w:line="257" w:lineRule="auto"/>
              <w:rPr>
                <w:rFonts w:asciiTheme="minorHAnsi" w:eastAsia="Calibri" w:hAnsiTheme="minorHAnsi" w:cstheme="minorHAnsi"/>
                <w:sz w:val="18"/>
                <w:szCs w:val="18"/>
              </w:rPr>
            </w:pPr>
            <w:r w:rsidRPr="00D2408E">
              <w:rPr>
                <w:rFonts w:asciiTheme="minorHAnsi" w:eastAsia="Calibri" w:hAnsiTheme="minorHAnsi" w:cstheme="minorHAnsi"/>
                <w:sz w:val="18"/>
                <w:szCs w:val="18"/>
              </w:rPr>
              <w:t>3.3.1.</w:t>
            </w:r>
          </w:p>
        </w:tc>
        <w:tc>
          <w:tcPr>
            <w:tcW w:w="1513" w:type="pct"/>
            <w:tcBorders>
              <w:top w:val="single" w:sz="4" w:space="0" w:color="000000"/>
              <w:left w:val="single" w:sz="4" w:space="0" w:color="000000"/>
              <w:bottom w:val="single" w:sz="4" w:space="0" w:color="000000"/>
              <w:right w:val="single" w:sz="4" w:space="0" w:color="auto"/>
            </w:tcBorders>
          </w:tcPr>
          <w:p w14:paraId="63C84C10" w14:textId="77777777" w:rsidR="00D2408E" w:rsidRPr="00D2408E" w:rsidRDefault="00D2408E" w:rsidP="00D2408E">
            <w:pPr>
              <w:jc w:val="both"/>
              <w:rPr>
                <w:rFonts w:asciiTheme="minorHAnsi" w:hAnsiTheme="minorHAnsi" w:cstheme="minorHAnsi"/>
                <w:sz w:val="18"/>
                <w:szCs w:val="18"/>
              </w:rPr>
            </w:pPr>
            <w:r w:rsidRPr="00D2408E">
              <w:rPr>
                <w:rFonts w:asciiTheme="minorHAnsi" w:eastAsia="Arial Unicode MS" w:hAnsiTheme="minorHAnsi" w:cstheme="minorHAnsi"/>
                <w:sz w:val="18"/>
                <w:szCs w:val="18"/>
                <w:bdr w:val="none" w:sz="0" w:space="0" w:color="auto" w:frame="1"/>
                <w:lang w:eastAsia="ar-SA"/>
              </w:rPr>
              <w:t>Ne mažiau kaip vieną statinio projekto vadovą,</w:t>
            </w:r>
            <w:r w:rsidRPr="00D2408E">
              <w:rPr>
                <w:rFonts w:asciiTheme="minorHAnsi" w:hAnsiTheme="minorHAnsi" w:cstheme="minorHAnsi"/>
                <w:color w:val="000000"/>
                <w:sz w:val="18"/>
                <w:szCs w:val="18"/>
              </w:rPr>
              <w:t xml:space="preserve"> turintį ne mažesnę kaip </w:t>
            </w:r>
            <w:r w:rsidRPr="00D2408E">
              <w:rPr>
                <w:rFonts w:asciiTheme="minorHAnsi" w:hAnsiTheme="minorHAnsi" w:cstheme="minorHAnsi"/>
                <w:b/>
                <w:bCs/>
                <w:color w:val="000000"/>
                <w:sz w:val="18"/>
                <w:szCs w:val="18"/>
              </w:rPr>
              <w:t>3 metų darbo</w:t>
            </w:r>
            <w:r w:rsidRPr="00D2408E">
              <w:rPr>
                <w:rFonts w:asciiTheme="minorHAnsi" w:hAnsiTheme="minorHAnsi" w:cstheme="minorHAnsi"/>
                <w:color w:val="000000"/>
                <w:sz w:val="18"/>
                <w:szCs w:val="18"/>
              </w:rPr>
              <w:t xml:space="preserve"> projektavimo srityje </w:t>
            </w:r>
            <w:r w:rsidRPr="00D2408E">
              <w:rPr>
                <w:rFonts w:asciiTheme="minorHAnsi" w:hAnsiTheme="minorHAnsi" w:cstheme="minorHAnsi"/>
                <w:b/>
                <w:bCs/>
                <w:color w:val="000000"/>
                <w:sz w:val="18"/>
                <w:szCs w:val="18"/>
              </w:rPr>
              <w:t>patirtį</w:t>
            </w:r>
            <w:r w:rsidRPr="00D2408E">
              <w:rPr>
                <w:rFonts w:asciiTheme="minorHAnsi" w:hAnsiTheme="minorHAnsi" w:cstheme="minorHAnsi"/>
                <w:color w:val="000000"/>
                <w:sz w:val="18"/>
                <w:szCs w:val="18"/>
              </w:rPr>
              <w:t xml:space="preserve"> ir </w:t>
            </w:r>
            <w:r w:rsidRPr="00D2408E">
              <w:rPr>
                <w:rFonts w:asciiTheme="minorHAnsi" w:hAnsiTheme="minorHAnsi" w:cstheme="minorHAnsi"/>
                <w:b/>
                <w:bCs/>
                <w:color w:val="000000"/>
                <w:sz w:val="18"/>
                <w:szCs w:val="18"/>
              </w:rPr>
              <w:lastRenderedPageBreak/>
              <w:t>dalyvavusiu</w:t>
            </w:r>
            <w:r w:rsidRPr="00D2408E">
              <w:rPr>
                <w:rFonts w:asciiTheme="minorHAnsi" w:hAnsiTheme="minorHAnsi" w:cstheme="minorHAnsi"/>
                <w:color w:val="000000"/>
                <w:sz w:val="18"/>
                <w:szCs w:val="18"/>
              </w:rPr>
              <w:t xml:space="preserve"> </w:t>
            </w:r>
            <w:r w:rsidRPr="00D2408E">
              <w:rPr>
                <w:rFonts w:asciiTheme="minorHAnsi" w:hAnsiTheme="minorHAnsi" w:cstheme="minorHAnsi"/>
                <w:b/>
                <w:bCs/>
                <w:color w:val="000000"/>
                <w:sz w:val="18"/>
                <w:szCs w:val="18"/>
              </w:rPr>
              <w:t>bent 1-ame projekte</w:t>
            </w:r>
            <w:r w:rsidRPr="00D2408E">
              <w:rPr>
                <w:rFonts w:asciiTheme="minorHAnsi" w:hAnsiTheme="minorHAnsi" w:cstheme="minorHAnsi"/>
                <w:color w:val="000000"/>
                <w:sz w:val="18"/>
                <w:szCs w:val="18"/>
              </w:rPr>
              <w:t xml:space="preserve">, susijusiame su </w:t>
            </w:r>
            <w:r w:rsidRPr="00D2408E">
              <w:rPr>
                <w:rFonts w:asciiTheme="minorHAnsi" w:hAnsiTheme="minorHAnsi" w:cstheme="minorHAnsi"/>
                <w:b/>
                <w:bCs/>
                <w:sz w:val="18"/>
                <w:szCs w:val="18"/>
              </w:rPr>
              <w:t xml:space="preserve"> </w:t>
            </w:r>
            <w:r w:rsidRPr="00D2408E">
              <w:rPr>
                <w:rFonts w:asciiTheme="minorHAnsi" w:hAnsiTheme="minorHAnsi" w:cstheme="minorHAnsi"/>
                <w:sz w:val="18"/>
                <w:szCs w:val="18"/>
              </w:rPr>
              <w:t>darbo projekto arba techninio projekto rengimu</w:t>
            </w:r>
            <w:r w:rsidRPr="00D2408E">
              <w:rPr>
                <w:rFonts w:asciiTheme="minorHAnsi" w:eastAsia="Arial Unicode MS" w:hAnsiTheme="minorHAnsi" w:cstheme="minorHAnsi"/>
                <w:sz w:val="18"/>
                <w:szCs w:val="18"/>
                <w:bdr w:val="none" w:sz="0" w:space="0" w:color="auto" w:frame="1"/>
                <w:lang w:eastAsia="ar-SA"/>
              </w:rPr>
              <w:t>.</w:t>
            </w:r>
          </w:p>
          <w:p w14:paraId="161AF415" w14:textId="77777777" w:rsidR="00D2408E" w:rsidRPr="00D2408E" w:rsidRDefault="00D2408E" w:rsidP="00D2408E">
            <w:pPr>
              <w:suppressAutoHyphens/>
              <w:jc w:val="both"/>
              <w:rPr>
                <w:rFonts w:asciiTheme="minorHAnsi" w:hAnsiTheme="minorHAnsi" w:cstheme="minorHAnsi"/>
                <w:color w:val="000000"/>
                <w:sz w:val="18"/>
                <w:szCs w:val="18"/>
              </w:rPr>
            </w:pPr>
          </w:p>
        </w:tc>
        <w:tc>
          <w:tcPr>
            <w:tcW w:w="1672" w:type="pct"/>
            <w:gridSpan w:val="2"/>
            <w:vMerge w:val="restart"/>
            <w:tcBorders>
              <w:top w:val="single" w:sz="4" w:space="0" w:color="000000"/>
              <w:left w:val="single" w:sz="4" w:space="0" w:color="auto"/>
              <w:right w:val="single" w:sz="4" w:space="0" w:color="000000"/>
            </w:tcBorders>
            <w:vAlign w:val="center"/>
          </w:tcPr>
          <w:p w14:paraId="23127D2F" w14:textId="77777777" w:rsidR="00D2408E" w:rsidRPr="00D2408E" w:rsidRDefault="00D2408E" w:rsidP="00D2408E">
            <w:pPr>
              <w:autoSpaceDE w:val="0"/>
              <w:autoSpaceDN w:val="0"/>
              <w:adjustRightInd w:val="0"/>
              <w:rPr>
                <w:rFonts w:asciiTheme="minorHAnsi" w:hAnsiTheme="minorHAnsi" w:cstheme="minorHAnsi"/>
                <w:color w:val="000000"/>
                <w:sz w:val="18"/>
                <w:szCs w:val="18"/>
              </w:rPr>
            </w:pPr>
          </w:p>
          <w:p w14:paraId="1759265B" w14:textId="77777777" w:rsidR="00D2408E" w:rsidRPr="00D2408E" w:rsidRDefault="00D2408E" w:rsidP="00D2408E">
            <w:pPr>
              <w:autoSpaceDE w:val="0"/>
              <w:autoSpaceDN w:val="0"/>
              <w:adjustRightInd w:val="0"/>
              <w:jc w:val="center"/>
              <w:rPr>
                <w:rFonts w:asciiTheme="minorHAnsi" w:hAnsiTheme="minorHAnsi" w:cstheme="minorHAnsi"/>
                <w:color w:val="000000"/>
                <w:sz w:val="18"/>
                <w:szCs w:val="18"/>
              </w:rPr>
            </w:pPr>
          </w:p>
          <w:p w14:paraId="52211FF7"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lastRenderedPageBreak/>
              <w:t xml:space="preserve">Tiekėjas pateikia siūlomų specialistų sąrašą pagal pirkimo specialiųjų sąlygų </w:t>
            </w:r>
            <w:r w:rsidRPr="00D2408E">
              <w:rPr>
                <w:rFonts w:asciiTheme="minorHAnsi" w:hAnsiTheme="minorHAnsi" w:cstheme="minorHAnsi"/>
                <w:b/>
                <w:bCs/>
                <w:color w:val="000000"/>
                <w:sz w:val="18"/>
                <w:szCs w:val="18"/>
              </w:rPr>
              <w:t>11</w:t>
            </w:r>
            <w:r w:rsidRPr="00D2408E">
              <w:rPr>
                <w:rFonts w:asciiTheme="minorHAnsi" w:hAnsiTheme="minorHAnsi" w:cstheme="minorHAnsi"/>
                <w:color w:val="000000"/>
                <w:sz w:val="18"/>
                <w:szCs w:val="18"/>
              </w:rPr>
              <w:t xml:space="preserve"> priede pateiktą formą</w:t>
            </w:r>
          </w:p>
          <w:p w14:paraId="5BD41554" w14:textId="77777777" w:rsidR="00D2408E" w:rsidRPr="00D2408E" w:rsidRDefault="00D2408E" w:rsidP="00D2408E">
            <w:pPr>
              <w:autoSpaceDE w:val="0"/>
              <w:autoSpaceDN w:val="0"/>
              <w:adjustRightInd w:val="0"/>
              <w:jc w:val="both"/>
              <w:rPr>
                <w:rFonts w:asciiTheme="minorHAnsi" w:hAnsiTheme="minorHAnsi" w:cstheme="minorHAnsi"/>
                <w:b/>
                <w:bCs/>
                <w:color w:val="000000"/>
                <w:sz w:val="18"/>
                <w:szCs w:val="18"/>
              </w:rPr>
            </w:pPr>
            <w:r w:rsidRPr="00D2408E">
              <w:rPr>
                <w:rFonts w:asciiTheme="minorHAnsi" w:hAnsiTheme="minorHAnsi" w:cstheme="minorHAnsi"/>
                <w:b/>
                <w:bCs/>
                <w:color w:val="000000"/>
                <w:sz w:val="18"/>
                <w:szCs w:val="18"/>
              </w:rPr>
              <w:t>(3 lentelė)</w:t>
            </w:r>
          </w:p>
        </w:tc>
        <w:tc>
          <w:tcPr>
            <w:tcW w:w="1338" w:type="pct"/>
            <w:vMerge w:val="restart"/>
            <w:tcBorders>
              <w:top w:val="single" w:sz="4" w:space="0" w:color="000000"/>
              <w:left w:val="single" w:sz="4" w:space="0" w:color="000000"/>
              <w:right w:val="single" w:sz="4" w:space="0" w:color="000000"/>
            </w:tcBorders>
            <w:vAlign w:val="center"/>
          </w:tcPr>
          <w:p w14:paraId="7243261B" w14:textId="77777777" w:rsidR="00D2408E" w:rsidRPr="00D2408E" w:rsidRDefault="00D2408E" w:rsidP="00D2408E">
            <w:pPr>
              <w:autoSpaceDE w:val="0"/>
              <w:autoSpaceDN w:val="0"/>
              <w:adjustRightInd w:val="0"/>
              <w:rPr>
                <w:rFonts w:asciiTheme="minorHAnsi" w:hAnsiTheme="minorHAnsi" w:cstheme="minorHAnsi"/>
                <w:color w:val="000000"/>
                <w:sz w:val="18"/>
                <w:szCs w:val="18"/>
              </w:rPr>
            </w:pPr>
          </w:p>
          <w:p w14:paraId="1519DDE9" w14:textId="77777777" w:rsidR="00D2408E" w:rsidRPr="00D2408E" w:rsidRDefault="00D2408E" w:rsidP="00D2408E">
            <w:pPr>
              <w:autoSpaceDE w:val="0"/>
              <w:autoSpaceDN w:val="0"/>
              <w:adjustRightInd w:val="0"/>
              <w:rPr>
                <w:rFonts w:asciiTheme="minorHAnsi" w:hAnsiTheme="minorHAnsi" w:cstheme="minorHAnsi"/>
                <w:color w:val="000000"/>
                <w:sz w:val="18"/>
                <w:szCs w:val="18"/>
              </w:rPr>
            </w:pPr>
          </w:p>
          <w:p w14:paraId="1C62F01D" w14:textId="77777777" w:rsidR="00D2408E" w:rsidRPr="00D2408E" w:rsidRDefault="00D2408E" w:rsidP="00D2408E">
            <w:pPr>
              <w:autoSpaceDE w:val="0"/>
              <w:autoSpaceDN w:val="0"/>
              <w:adjustRightInd w:val="0"/>
              <w:jc w:val="center"/>
              <w:rPr>
                <w:rFonts w:asciiTheme="minorHAnsi" w:hAnsiTheme="minorHAnsi" w:cstheme="minorHAnsi"/>
                <w:color w:val="000000"/>
                <w:sz w:val="18"/>
                <w:szCs w:val="18"/>
              </w:rPr>
            </w:pPr>
          </w:p>
          <w:p w14:paraId="1AA2526B"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lastRenderedPageBreak/>
              <w:t>Reikalavimus turi atitikti tas ūkio subjektas (tiekėjas, tiekėjų grupės narys ar subtiekėjas), kuris faktiškai vykdys sutarties dalį, susijusią su statybos darbais ir/ ar Darbo projekto parengimu.</w:t>
            </w:r>
          </w:p>
          <w:p w14:paraId="60408A17" w14:textId="77777777" w:rsidR="00D2408E" w:rsidRPr="00D2408E" w:rsidRDefault="00D2408E" w:rsidP="00D2408E">
            <w:pPr>
              <w:autoSpaceDE w:val="0"/>
              <w:autoSpaceDN w:val="0"/>
              <w:adjustRightInd w:val="0"/>
              <w:jc w:val="center"/>
              <w:rPr>
                <w:rFonts w:asciiTheme="minorHAnsi" w:hAnsiTheme="minorHAnsi" w:cstheme="minorHAnsi"/>
                <w:color w:val="000000"/>
                <w:sz w:val="18"/>
                <w:szCs w:val="18"/>
              </w:rPr>
            </w:pPr>
          </w:p>
        </w:tc>
      </w:tr>
      <w:tr w:rsidR="00D2408E" w:rsidRPr="00D2408E" w14:paraId="3F406FDD" w14:textId="77777777" w:rsidTr="00310679">
        <w:tc>
          <w:tcPr>
            <w:tcW w:w="476" w:type="pct"/>
            <w:tcBorders>
              <w:top w:val="single" w:sz="4" w:space="0" w:color="000000"/>
              <w:left w:val="single" w:sz="4" w:space="0" w:color="000000"/>
              <w:bottom w:val="single" w:sz="4" w:space="0" w:color="000000"/>
              <w:right w:val="single" w:sz="4" w:space="0" w:color="000000"/>
            </w:tcBorders>
          </w:tcPr>
          <w:p w14:paraId="0ED56C4A" w14:textId="77777777" w:rsidR="00D2408E" w:rsidRPr="00D2408E" w:rsidRDefault="00D2408E" w:rsidP="00D2408E">
            <w:pPr>
              <w:spacing w:before="60" w:after="60" w:line="257" w:lineRule="auto"/>
              <w:ind w:left="174" w:hanging="426"/>
              <w:jc w:val="center"/>
              <w:rPr>
                <w:rFonts w:asciiTheme="minorHAnsi" w:eastAsia="Calibri" w:hAnsiTheme="minorHAnsi" w:cstheme="minorHAnsi"/>
                <w:sz w:val="18"/>
                <w:szCs w:val="18"/>
              </w:rPr>
            </w:pPr>
            <w:r w:rsidRPr="00D2408E">
              <w:rPr>
                <w:rFonts w:asciiTheme="minorHAnsi" w:eastAsia="Calibri" w:hAnsiTheme="minorHAnsi" w:cstheme="minorHAnsi"/>
                <w:sz w:val="18"/>
                <w:szCs w:val="18"/>
              </w:rPr>
              <w:lastRenderedPageBreak/>
              <w:t>3.3.2.</w:t>
            </w:r>
          </w:p>
        </w:tc>
        <w:tc>
          <w:tcPr>
            <w:tcW w:w="1513" w:type="pct"/>
            <w:tcBorders>
              <w:top w:val="single" w:sz="4" w:space="0" w:color="000000"/>
              <w:left w:val="single" w:sz="4" w:space="0" w:color="000000"/>
              <w:bottom w:val="single" w:sz="4" w:space="0" w:color="000000"/>
              <w:right w:val="single" w:sz="4" w:space="0" w:color="auto"/>
            </w:tcBorders>
          </w:tcPr>
          <w:p w14:paraId="2CA80D7A" w14:textId="77777777" w:rsidR="00D2408E" w:rsidRPr="00D2408E" w:rsidRDefault="00D2408E" w:rsidP="00D2408E">
            <w:pPr>
              <w:autoSpaceDE w:val="0"/>
              <w:autoSpaceDN w:val="0"/>
              <w:adjustRightInd w:val="0"/>
              <w:jc w:val="both"/>
              <w:rPr>
                <w:rFonts w:asciiTheme="minorHAnsi" w:hAnsiTheme="minorHAnsi" w:cstheme="minorHAnsi"/>
                <w:b/>
                <w:bCs/>
                <w:sz w:val="18"/>
                <w:szCs w:val="18"/>
              </w:rPr>
            </w:pPr>
            <w:r w:rsidRPr="00D2408E">
              <w:rPr>
                <w:rFonts w:asciiTheme="minorHAnsi" w:hAnsiTheme="minorHAnsi" w:cstheme="minorHAnsi"/>
                <w:b/>
                <w:bCs/>
                <w:color w:val="000000"/>
                <w:sz w:val="18"/>
                <w:szCs w:val="18"/>
              </w:rPr>
              <w:t xml:space="preserve">statinio statybos vadovą, </w:t>
            </w:r>
            <w:r w:rsidRPr="00D2408E">
              <w:rPr>
                <w:rFonts w:asciiTheme="minorHAnsi" w:hAnsiTheme="minorHAnsi" w:cstheme="minorHAnsi"/>
                <w:color w:val="000000"/>
                <w:sz w:val="18"/>
                <w:szCs w:val="18"/>
              </w:rPr>
              <w:t xml:space="preserve">turintį aukštąjį ar jam prilyginamą statybos srities išsilavinimą/kvalifikaciją,  turintį ne mažesnę kaip </w:t>
            </w:r>
            <w:r w:rsidRPr="00D2408E">
              <w:rPr>
                <w:rFonts w:asciiTheme="minorHAnsi" w:hAnsiTheme="minorHAnsi" w:cstheme="minorHAnsi"/>
                <w:b/>
                <w:bCs/>
                <w:color w:val="000000"/>
                <w:sz w:val="18"/>
                <w:szCs w:val="18"/>
              </w:rPr>
              <w:t>3 metų darbo</w:t>
            </w:r>
            <w:r w:rsidRPr="00D2408E">
              <w:rPr>
                <w:rFonts w:asciiTheme="minorHAnsi" w:hAnsiTheme="minorHAnsi" w:cstheme="minorHAnsi"/>
                <w:color w:val="000000"/>
                <w:sz w:val="18"/>
                <w:szCs w:val="18"/>
              </w:rPr>
              <w:t xml:space="preserve"> statybos srityje </w:t>
            </w:r>
            <w:r w:rsidRPr="00D2408E">
              <w:rPr>
                <w:rFonts w:asciiTheme="minorHAnsi" w:hAnsiTheme="minorHAnsi" w:cstheme="minorHAnsi"/>
                <w:b/>
                <w:bCs/>
                <w:color w:val="000000"/>
                <w:sz w:val="18"/>
                <w:szCs w:val="18"/>
              </w:rPr>
              <w:t>patirtį</w:t>
            </w:r>
            <w:r w:rsidRPr="00D2408E">
              <w:rPr>
                <w:rFonts w:asciiTheme="minorHAnsi" w:hAnsiTheme="minorHAnsi" w:cstheme="minorHAnsi"/>
                <w:color w:val="000000"/>
                <w:sz w:val="18"/>
                <w:szCs w:val="18"/>
              </w:rPr>
              <w:t xml:space="preserve">  ir </w:t>
            </w:r>
            <w:r w:rsidRPr="00D2408E">
              <w:rPr>
                <w:rFonts w:asciiTheme="minorHAnsi" w:hAnsiTheme="minorHAnsi" w:cstheme="minorHAnsi"/>
                <w:b/>
                <w:bCs/>
                <w:color w:val="000000"/>
                <w:sz w:val="18"/>
                <w:szCs w:val="18"/>
              </w:rPr>
              <w:t>dalyvavusiu bent 2-uose projektuose</w:t>
            </w:r>
            <w:r w:rsidRPr="00D2408E">
              <w:rPr>
                <w:rFonts w:asciiTheme="minorHAnsi" w:hAnsiTheme="minorHAnsi" w:cstheme="minorHAnsi"/>
                <w:color w:val="000000"/>
                <w:sz w:val="18"/>
                <w:szCs w:val="18"/>
              </w:rPr>
              <w:t xml:space="preserve">, susijusiuose su </w:t>
            </w:r>
            <w:r w:rsidRPr="00D2408E">
              <w:rPr>
                <w:rFonts w:asciiTheme="minorHAnsi" w:hAnsiTheme="minorHAnsi" w:cstheme="minorHAnsi"/>
                <w:b/>
                <w:bCs/>
                <w:sz w:val="18"/>
                <w:szCs w:val="18"/>
              </w:rPr>
              <w:t xml:space="preserve"> </w:t>
            </w:r>
            <w:r w:rsidRPr="00D2408E">
              <w:rPr>
                <w:rFonts w:asciiTheme="minorHAnsi" w:eastAsia="Calibri" w:hAnsiTheme="minorHAnsi" w:cstheme="minorHAnsi"/>
                <w:bCs/>
                <w:sz w:val="18"/>
                <w:szCs w:val="18"/>
              </w:rPr>
              <w:t xml:space="preserve"> </w:t>
            </w:r>
            <w:r w:rsidRPr="00D2408E">
              <w:rPr>
                <w:rFonts w:asciiTheme="minorHAnsi" w:hAnsiTheme="minorHAnsi" w:cstheme="minorHAnsi"/>
                <w:sz w:val="18"/>
                <w:szCs w:val="18"/>
              </w:rPr>
              <w:t>inžinerinių tinklų statyba arba inžinerinių statinių statyba.</w:t>
            </w:r>
          </w:p>
          <w:p w14:paraId="4619DCCF" w14:textId="77777777" w:rsidR="00D2408E" w:rsidRPr="00D2408E" w:rsidRDefault="00D2408E" w:rsidP="00D2408E">
            <w:pPr>
              <w:autoSpaceDE w:val="0"/>
              <w:autoSpaceDN w:val="0"/>
              <w:adjustRightInd w:val="0"/>
              <w:jc w:val="both"/>
              <w:rPr>
                <w:rFonts w:asciiTheme="minorHAnsi" w:hAnsiTheme="minorHAnsi" w:cstheme="minorHAnsi"/>
                <w:b/>
                <w:bCs/>
                <w:color w:val="000000"/>
                <w:sz w:val="18"/>
                <w:szCs w:val="18"/>
              </w:rPr>
            </w:pPr>
          </w:p>
        </w:tc>
        <w:tc>
          <w:tcPr>
            <w:tcW w:w="1672" w:type="pct"/>
            <w:gridSpan w:val="2"/>
            <w:vMerge/>
            <w:tcBorders>
              <w:left w:val="single" w:sz="4" w:space="0" w:color="auto"/>
              <w:right w:val="single" w:sz="4" w:space="0" w:color="000000"/>
            </w:tcBorders>
          </w:tcPr>
          <w:p w14:paraId="6938C2B8" w14:textId="77777777" w:rsidR="00D2408E" w:rsidRPr="00D2408E" w:rsidRDefault="00D2408E" w:rsidP="00D2408E">
            <w:pPr>
              <w:autoSpaceDE w:val="0"/>
              <w:autoSpaceDN w:val="0"/>
              <w:adjustRightInd w:val="0"/>
              <w:rPr>
                <w:rFonts w:asciiTheme="minorHAnsi" w:hAnsiTheme="minorHAnsi" w:cstheme="minorHAnsi"/>
                <w:color w:val="000000"/>
                <w:sz w:val="18"/>
                <w:szCs w:val="18"/>
              </w:rPr>
            </w:pPr>
          </w:p>
        </w:tc>
        <w:tc>
          <w:tcPr>
            <w:tcW w:w="1338" w:type="pct"/>
            <w:vMerge/>
            <w:tcBorders>
              <w:left w:val="single" w:sz="4" w:space="0" w:color="000000"/>
              <w:right w:val="single" w:sz="4" w:space="0" w:color="000000"/>
            </w:tcBorders>
          </w:tcPr>
          <w:p w14:paraId="4192FEA9" w14:textId="77777777" w:rsidR="00D2408E" w:rsidRPr="00D2408E" w:rsidRDefault="00D2408E" w:rsidP="00D2408E">
            <w:pPr>
              <w:autoSpaceDE w:val="0"/>
              <w:autoSpaceDN w:val="0"/>
              <w:adjustRightInd w:val="0"/>
              <w:rPr>
                <w:rFonts w:asciiTheme="minorHAnsi" w:hAnsiTheme="minorHAnsi" w:cstheme="minorHAnsi"/>
                <w:color w:val="000000"/>
                <w:sz w:val="18"/>
                <w:szCs w:val="18"/>
              </w:rPr>
            </w:pPr>
          </w:p>
        </w:tc>
      </w:tr>
      <w:tr w:rsidR="00D2408E" w:rsidRPr="00D2408E" w14:paraId="1574F0C4" w14:textId="77777777" w:rsidTr="00310679">
        <w:tc>
          <w:tcPr>
            <w:tcW w:w="476" w:type="pct"/>
            <w:tcBorders>
              <w:top w:val="single" w:sz="4" w:space="0" w:color="000000"/>
              <w:left w:val="single" w:sz="4" w:space="0" w:color="000000"/>
              <w:bottom w:val="single" w:sz="4" w:space="0" w:color="000000"/>
              <w:right w:val="single" w:sz="4" w:space="0" w:color="000000"/>
            </w:tcBorders>
          </w:tcPr>
          <w:p w14:paraId="26103C4A" w14:textId="77777777" w:rsidR="00D2408E" w:rsidRPr="00D2408E" w:rsidRDefault="00D2408E" w:rsidP="00D2408E">
            <w:pPr>
              <w:spacing w:before="60" w:after="60" w:line="257" w:lineRule="auto"/>
              <w:ind w:left="174" w:hanging="426"/>
              <w:jc w:val="center"/>
              <w:rPr>
                <w:rFonts w:asciiTheme="minorHAnsi" w:eastAsia="Calibri" w:hAnsiTheme="minorHAnsi" w:cstheme="minorHAnsi"/>
                <w:sz w:val="18"/>
                <w:szCs w:val="18"/>
              </w:rPr>
            </w:pPr>
            <w:r w:rsidRPr="00D2408E">
              <w:rPr>
                <w:rFonts w:asciiTheme="minorHAnsi" w:eastAsia="Calibri" w:hAnsiTheme="minorHAnsi" w:cstheme="minorHAnsi"/>
                <w:sz w:val="18"/>
                <w:szCs w:val="18"/>
              </w:rPr>
              <w:t>3.3.3.</w:t>
            </w:r>
          </w:p>
        </w:tc>
        <w:tc>
          <w:tcPr>
            <w:tcW w:w="1513" w:type="pct"/>
            <w:tcBorders>
              <w:top w:val="single" w:sz="4" w:space="0" w:color="000000"/>
              <w:left w:val="single" w:sz="4" w:space="0" w:color="000000"/>
              <w:bottom w:val="single" w:sz="4" w:space="0" w:color="000000"/>
              <w:right w:val="single" w:sz="4" w:space="0" w:color="auto"/>
            </w:tcBorders>
          </w:tcPr>
          <w:p w14:paraId="57E5B5E7"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 xml:space="preserve">bent vieną statybos vadovą – kvalifikuotą </w:t>
            </w:r>
            <w:r w:rsidRPr="00D2408E">
              <w:rPr>
                <w:rFonts w:asciiTheme="minorHAnsi" w:hAnsiTheme="minorHAnsi" w:cstheme="minorHAnsi"/>
                <w:b/>
                <w:bCs/>
                <w:color w:val="000000"/>
                <w:sz w:val="18"/>
                <w:szCs w:val="18"/>
              </w:rPr>
              <w:t>vandentiekio ir nuotekų šalinimo specialistą</w:t>
            </w:r>
            <w:r w:rsidRPr="00D2408E">
              <w:rPr>
                <w:rFonts w:asciiTheme="minorHAnsi" w:hAnsiTheme="minorHAnsi" w:cstheme="minorHAnsi"/>
                <w:color w:val="000000"/>
                <w:sz w:val="18"/>
                <w:szCs w:val="18"/>
              </w:rPr>
              <w:t>,  turintį ne mažesnę kaip 2 metų darbo patirtį  vandentiekio ir nuotekų šalinimo srityje.</w:t>
            </w:r>
          </w:p>
        </w:tc>
        <w:tc>
          <w:tcPr>
            <w:tcW w:w="1672" w:type="pct"/>
            <w:gridSpan w:val="2"/>
            <w:vMerge/>
            <w:tcBorders>
              <w:left w:val="single" w:sz="4" w:space="0" w:color="auto"/>
              <w:right w:val="single" w:sz="4" w:space="0" w:color="000000"/>
            </w:tcBorders>
          </w:tcPr>
          <w:p w14:paraId="228042A6" w14:textId="77777777" w:rsidR="00D2408E" w:rsidRPr="00D2408E" w:rsidRDefault="00D2408E" w:rsidP="00D2408E">
            <w:pPr>
              <w:autoSpaceDE w:val="0"/>
              <w:autoSpaceDN w:val="0"/>
              <w:adjustRightInd w:val="0"/>
              <w:rPr>
                <w:rFonts w:asciiTheme="minorHAnsi" w:hAnsiTheme="minorHAnsi" w:cstheme="minorHAnsi"/>
                <w:color w:val="000000"/>
                <w:sz w:val="18"/>
                <w:szCs w:val="18"/>
              </w:rPr>
            </w:pPr>
          </w:p>
        </w:tc>
        <w:tc>
          <w:tcPr>
            <w:tcW w:w="1338" w:type="pct"/>
            <w:vMerge/>
            <w:tcBorders>
              <w:left w:val="single" w:sz="4" w:space="0" w:color="000000"/>
              <w:right w:val="single" w:sz="4" w:space="0" w:color="000000"/>
            </w:tcBorders>
          </w:tcPr>
          <w:p w14:paraId="2D89AB14" w14:textId="77777777" w:rsidR="00D2408E" w:rsidRPr="00D2408E" w:rsidRDefault="00D2408E" w:rsidP="00D2408E">
            <w:pPr>
              <w:autoSpaceDE w:val="0"/>
              <w:autoSpaceDN w:val="0"/>
              <w:adjustRightInd w:val="0"/>
              <w:rPr>
                <w:rFonts w:asciiTheme="minorHAnsi" w:hAnsiTheme="minorHAnsi" w:cstheme="minorHAnsi"/>
                <w:color w:val="000000"/>
                <w:sz w:val="18"/>
                <w:szCs w:val="18"/>
              </w:rPr>
            </w:pPr>
          </w:p>
        </w:tc>
      </w:tr>
      <w:tr w:rsidR="00D2408E" w:rsidRPr="00D2408E" w14:paraId="67139CE9" w14:textId="77777777" w:rsidTr="00310679">
        <w:tc>
          <w:tcPr>
            <w:tcW w:w="476" w:type="pct"/>
            <w:tcBorders>
              <w:top w:val="single" w:sz="4" w:space="0" w:color="000000"/>
              <w:left w:val="single" w:sz="4" w:space="0" w:color="000000"/>
              <w:bottom w:val="single" w:sz="4" w:space="0" w:color="000000"/>
              <w:right w:val="single" w:sz="4" w:space="0" w:color="000000"/>
            </w:tcBorders>
          </w:tcPr>
          <w:p w14:paraId="42454228" w14:textId="77777777" w:rsidR="00D2408E" w:rsidRPr="00D2408E" w:rsidRDefault="00D2408E" w:rsidP="00D2408E">
            <w:pPr>
              <w:spacing w:before="60" w:after="60" w:line="257" w:lineRule="auto"/>
              <w:ind w:left="174" w:hanging="426"/>
              <w:jc w:val="center"/>
              <w:rPr>
                <w:rFonts w:asciiTheme="minorHAnsi" w:eastAsia="Calibri" w:hAnsiTheme="minorHAnsi" w:cstheme="minorHAnsi"/>
                <w:sz w:val="18"/>
                <w:szCs w:val="18"/>
              </w:rPr>
            </w:pPr>
            <w:r w:rsidRPr="00D2408E">
              <w:rPr>
                <w:rFonts w:asciiTheme="minorHAnsi" w:eastAsia="Calibri" w:hAnsiTheme="minorHAnsi" w:cstheme="minorHAnsi"/>
                <w:sz w:val="18"/>
                <w:szCs w:val="18"/>
              </w:rPr>
              <w:t>3.3.4.</w:t>
            </w:r>
          </w:p>
        </w:tc>
        <w:tc>
          <w:tcPr>
            <w:tcW w:w="1513" w:type="pct"/>
            <w:tcBorders>
              <w:top w:val="single" w:sz="4" w:space="0" w:color="000000"/>
              <w:left w:val="single" w:sz="4" w:space="0" w:color="000000"/>
              <w:bottom w:val="single" w:sz="4" w:space="0" w:color="000000"/>
              <w:right w:val="single" w:sz="4" w:space="0" w:color="auto"/>
            </w:tcBorders>
          </w:tcPr>
          <w:p w14:paraId="7607BFC9"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 xml:space="preserve">bent vieną  statybos vadovą -  kvalifikuotą </w:t>
            </w:r>
            <w:r w:rsidRPr="00D2408E">
              <w:rPr>
                <w:rFonts w:asciiTheme="minorHAnsi" w:hAnsiTheme="minorHAnsi" w:cstheme="minorHAnsi"/>
                <w:b/>
                <w:bCs/>
                <w:color w:val="000000"/>
                <w:sz w:val="18"/>
                <w:szCs w:val="18"/>
              </w:rPr>
              <w:t>elektrotechnikos specialistą</w:t>
            </w:r>
            <w:r w:rsidRPr="00D2408E">
              <w:rPr>
                <w:rFonts w:asciiTheme="minorHAnsi" w:hAnsiTheme="minorHAnsi" w:cstheme="minorHAnsi"/>
                <w:color w:val="000000"/>
                <w:sz w:val="18"/>
                <w:szCs w:val="18"/>
              </w:rPr>
              <w:t>,  turintį ne mažesnę kaip 2 metų darbo patirtį  elektrotechnikos srityje.</w:t>
            </w:r>
          </w:p>
        </w:tc>
        <w:tc>
          <w:tcPr>
            <w:tcW w:w="1672" w:type="pct"/>
            <w:gridSpan w:val="2"/>
            <w:vMerge/>
            <w:tcBorders>
              <w:left w:val="single" w:sz="4" w:space="0" w:color="auto"/>
              <w:right w:val="single" w:sz="4" w:space="0" w:color="000000"/>
            </w:tcBorders>
          </w:tcPr>
          <w:p w14:paraId="22557842" w14:textId="77777777" w:rsidR="00D2408E" w:rsidRPr="00D2408E" w:rsidRDefault="00D2408E" w:rsidP="00D2408E">
            <w:pPr>
              <w:autoSpaceDE w:val="0"/>
              <w:autoSpaceDN w:val="0"/>
              <w:adjustRightInd w:val="0"/>
              <w:rPr>
                <w:rFonts w:asciiTheme="minorHAnsi" w:hAnsiTheme="minorHAnsi" w:cstheme="minorHAnsi"/>
                <w:color w:val="000000"/>
                <w:sz w:val="18"/>
                <w:szCs w:val="18"/>
              </w:rPr>
            </w:pPr>
          </w:p>
        </w:tc>
        <w:tc>
          <w:tcPr>
            <w:tcW w:w="1338" w:type="pct"/>
            <w:vMerge/>
            <w:tcBorders>
              <w:left w:val="single" w:sz="4" w:space="0" w:color="000000"/>
              <w:right w:val="single" w:sz="4" w:space="0" w:color="000000"/>
            </w:tcBorders>
          </w:tcPr>
          <w:p w14:paraId="43F347BB" w14:textId="77777777" w:rsidR="00D2408E" w:rsidRPr="00D2408E" w:rsidRDefault="00D2408E" w:rsidP="00D2408E">
            <w:pPr>
              <w:autoSpaceDE w:val="0"/>
              <w:autoSpaceDN w:val="0"/>
              <w:adjustRightInd w:val="0"/>
              <w:rPr>
                <w:rFonts w:asciiTheme="minorHAnsi" w:hAnsiTheme="minorHAnsi" w:cstheme="minorHAnsi"/>
                <w:color w:val="000000"/>
                <w:sz w:val="18"/>
                <w:szCs w:val="18"/>
              </w:rPr>
            </w:pPr>
          </w:p>
        </w:tc>
      </w:tr>
      <w:tr w:rsidR="00D2408E" w:rsidRPr="00D2408E" w14:paraId="42A81C9E" w14:textId="77777777" w:rsidTr="00310679">
        <w:tc>
          <w:tcPr>
            <w:tcW w:w="1990" w:type="pct"/>
            <w:gridSpan w:val="2"/>
            <w:tcBorders>
              <w:top w:val="single" w:sz="4" w:space="0" w:color="000000"/>
              <w:left w:val="single" w:sz="4" w:space="0" w:color="000000"/>
              <w:bottom w:val="single" w:sz="4" w:space="0" w:color="000000"/>
              <w:right w:val="single" w:sz="4" w:space="0" w:color="auto"/>
            </w:tcBorders>
          </w:tcPr>
          <w:p w14:paraId="76777786" w14:textId="77777777" w:rsidR="00D2408E" w:rsidRPr="00D2408E" w:rsidRDefault="00D2408E" w:rsidP="00D2408E">
            <w:pPr>
              <w:suppressAutoHyphens/>
              <w:jc w:val="both"/>
              <w:rPr>
                <w:rFonts w:asciiTheme="minorHAnsi" w:eastAsia="Arial Unicode MS" w:hAnsiTheme="minorHAnsi" w:cstheme="minorHAnsi"/>
                <w:i/>
                <w:iCs/>
                <w:sz w:val="18"/>
                <w:szCs w:val="18"/>
                <w:u w:val="single"/>
                <w:bdr w:val="none" w:sz="0" w:space="0" w:color="auto" w:frame="1"/>
                <w:lang w:eastAsia="ar-SA"/>
              </w:rPr>
            </w:pPr>
            <w:r w:rsidRPr="00D2408E">
              <w:rPr>
                <w:rFonts w:asciiTheme="minorHAnsi" w:eastAsia="Arial Unicode MS" w:hAnsiTheme="minorHAnsi" w:cstheme="minorHAnsi"/>
                <w:i/>
                <w:iCs/>
                <w:sz w:val="18"/>
                <w:szCs w:val="18"/>
                <w:u w:val="single"/>
                <w:bdr w:val="none" w:sz="0" w:space="0" w:color="auto" w:frame="1"/>
                <w:lang w:eastAsia="ar-SA"/>
              </w:rPr>
              <w:t>* Tas pats asmuo gali vykdyti kelių specialistų funkcijas, jei jis atitinka (turi reikiamą kvalifikaciją) atitinkamus kvalifikacijos reikalavimus.</w:t>
            </w:r>
          </w:p>
          <w:p w14:paraId="60314A8F" w14:textId="77777777" w:rsidR="00D2408E" w:rsidRPr="00D2408E" w:rsidRDefault="00D2408E" w:rsidP="00D2408E">
            <w:pPr>
              <w:autoSpaceDE w:val="0"/>
              <w:autoSpaceDN w:val="0"/>
              <w:adjustRightInd w:val="0"/>
              <w:jc w:val="both"/>
              <w:rPr>
                <w:rFonts w:asciiTheme="minorHAnsi" w:hAnsiTheme="minorHAnsi" w:cstheme="minorHAnsi"/>
                <w:i/>
                <w:iCs/>
                <w:color w:val="000000"/>
                <w:sz w:val="18"/>
                <w:szCs w:val="18"/>
              </w:rPr>
            </w:pPr>
          </w:p>
        </w:tc>
        <w:tc>
          <w:tcPr>
            <w:tcW w:w="1672" w:type="pct"/>
            <w:gridSpan w:val="2"/>
            <w:vMerge/>
            <w:tcBorders>
              <w:left w:val="single" w:sz="4" w:space="0" w:color="auto"/>
              <w:bottom w:val="single" w:sz="4" w:space="0" w:color="000000"/>
              <w:right w:val="single" w:sz="4" w:space="0" w:color="000000"/>
            </w:tcBorders>
          </w:tcPr>
          <w:p w14:paraId="5E064BF4" w14:textId="77777777" w:rsidR="00D2408E" w:rsidRPr="00D2408E" w:rsidRDefault="00D2408E" w:rsidP="00D2408E">
            <w:pPr>
              <w:autoSpaceDE w:val="0"/>
              <w:autoSpaceDN w:val="0"/>
              <w:adjustRightInd w:val="0"/>
              <w:rPr>
                <w:rFonts w:asciiTheme="minorHAnsi" w:hAnsiTheme="minorHAnsi" w:cstheme="minorHAnsi"/>
                <w:color w:val="000000"/>
                <w:sz w:val="18"/>
                <w:szCs w:val="18"/>
              </w:rPr>
            </w:pPr>
          </w:p>
        </w:tc>
        <w:tc>
          <w:tcPr>
            <w:tcW w:w="1338" w:type="pct"/>
            <w:vMerge/>
            <w:tcBorders>
              <w:left w:val="single" w:sz="4" w:space="0" w:color="000000"/>
              <w:bottom w:val="single" w:sz="4" w:space="0" w:color="000000"/>
              <w:right w:val="single" w:sz="4" w:space="0" w:color="000000"/>
            </w:tcBorders>
          </w:tcPr>
          <w:p w14:paraId="329CC115" w14:textId="77777777" w:rsidR="00D2408E" w:rsidRPr="00D2408E" w:rsidRDefault="00D2408E" w:rsidP="00D2408E">
            <w:pPr>
              <w:autoSpaceDE w:val="0"/>
              <w:autoSpaceDN w:val="0"/>
              <w:adjustRightInd w:val="0"/>
              <w:rPr>
                <w:rFonts w:asciiTheme="minorHAnsi" w:hAnsiTheme="minorHAnsi" w:cstheme="minorHAnsi"/>
                <w:color w:val="000000"/>
                <w:sz w:val="18"/>
                <w:szCs w:val="18"/>
              </w:rPr>
            </w:pPr>
          </w:p>
        </w:tc>
      </w:tr>
      <w:tr w:rsidR="00D2408E" w:rsidRPr="00D2408E" w14:paraId="17342A5A" w14:textId="77777777" w:rsidTr="00310679">
        <w:tc>
          <w:tcPr>
            <w:tcW w:w="476" w:type="pct"/>
            <w:tcBorders>
              <w:top w:val="single" w:sz="4" w:space="0" w:color="000000"/>
              <w:left w:val="single" w:sz="4" w:space="0" w:color="000000"/>
              <w:bottom w:val="single" w:sz="4" w:space="0" w:color="000000"/>
              <w:right w:val="single" w:sz="4" w:space="0" w:color="000000"/>
            </w:tcBorders>
          </w:tcPr>
          <w:p w14:paraId="465EB902" w14:textId="77777777" w:rsidR="00D2408E" w:rsidRPr="00D2408E" w:rsidRDefault="00D2408E" w:rsidP="00D2408E">
            <w:pPr>
              <w:spacing w:before="60" w:after="60" w:line="257" w:lineRule="auto"/>
              <w:rPr>
                <w:rFonts w:asciiTheme="minorHAnsi" w:eastAsia="Calibri" w:hAnsiTheme="minorHAnsi" w:cstheme="minorHAnsi"/>
                <w:b/>
                <w:bCs/>
                <w:sz w:val="18"/>
                <w:szCs w:val="18"/>
              </w:rPr>
            </w:pPr>
            <w:r w:rsidRPr="00D2408E">
              <w:rPr>
                <w:rFonts w:asciiTheme="minorHAnsi" w:eastAsia="Calibri" w:hAnsiTheme="minorHAnsi" w:cstheme="minorHAnsi"/>
                <w:b/>
                <w:bCs/>
                <w:sz w:val="18"/>
                <w:szCs w:val="18"/>
              </w:rPr>
              <w:t>4.</w:t>
            </w:r>
          </w:p>
        </w:tc>
        <w:tc>
          <w:tcPr>
            <w:tcW w:w="4524" w:type="pct"/>
            <w:gridSpan w:val="4"/>
            <w:tcBorders>
              <w:top w:val="single" w:sz="4" w:space="0" w:color="000000"/>
              <w:left w:val="single" w:sz="4" w:space="0" w:color="000000"/>
              <w:bottom w:val="single" w:sz="4" w:space="0" w:color="000000"/>
              <w:right w:val="single" w:sz="4" w:space="0" w:color="000000"/>
            </w:tcBorders>
            <w:vAlign w:val="center"/>
          </w:tcPr>
          <w:p w14:paraId="3AEC52E0" w14:textId="77777777" w:rsidR="00D2408E" w:rsidRPr="00D2408E" w:rsidRDefault="00D2408E" w:rsidP="00D2408E">
            <w:pPr>
              <w:autoSpaceDE w:val="0"/>
              <w:autoSpaceDN w:val="0"/>
              <w:adjustRightInd w:val="0"/>
              <w:rPr>
                <w:rFonts w:asciiTheme="minorHAnsi" w:hAnsiTheme="minorHAnsi" w:cstheme="minorHAnsi"/>
                <w:b/>
                <w:bCs/>
                <w:color w:val="000000"/>
                <w:sz w:val="18"/>
                <w:szCs w:val="18"/>
              </w:rPr>
            </w:pPr>
            <w:r w:rsidRPr="00D2408E">
              <w:rPr>
                <w:rFonts w:asciiTheme="minorHAnsi" w:hAnsiTheme="minorHAnsi" w:cstheme="minorHAnsi"/>
                <w:b/>
                <w:bCs/>
                <w:color w:val="000000"/>
                <w:sz w:val="18"/>
                <w:szCs w:val="18"/>
              </w:rPr>
              <w:t>Aplinkos apsaugos vadybos priemonės (</w:t>
            </w:r>
            <w:r w:rsidRPr="00D2408E">
              <w:rPr>
                <w:rFonts w:asciiTheme="minorHAnsi" w:hAnsiTheme="minorHAnsi" w:cstheme="minorHAnsi"/>
                <w:b/>
                <w:bCs/>
                <w:color w:val="000000"/>
                <w:sz w:val="18"/>
                <w:szCs w:val="18"/>
                <w:u w:val="single"/>
              </w:rPr>
              <w:t>taikoma tik statybos darbams</w:t>
            </w:r>
            <w:r w:rsidRPr="00D2408E">
              <w:rPr>
                <w:rFonts w:asciiTheme="minorHAnsi" w:hAnsiTheme="minorHAnsi" w:cstheme="minorHAnsi"/>
                <w:b/>
                <w:bCs/>
                <w:color w:val="000000"/>
                <w:sz w:val="18"/>
                <w:szCs w:val="18"/>
              </w:rPr>
              <w:t>):</w:t>
            </w:r>
          </w:p>
        </w:tc>
      </w:tr>
      <w:tr w:rsidR="00D2408E" w:rsidRPr="00D2408E" w14:paraId="16C2677B" w14:textId="77777777" w:rsidTr="00310679">
        <w:tc>
          <w:tcPr>
            <w:tcW w:w="476" w:type="pct"/>
            <w:tcBorders>
              <w:top w:val="single" w:sz="4" w:space="0" w:color="000000"/>
              <w:left w:val="single" w:sz="4" w:space="0" w:color="000000"/>
              <w:bottom w:val="single" w:sz="4" w:space="0" w:color="000000"/>
              <w:right w:val="single" w:sz="4" w:space="0" w:color="000000"/>
            </w:tcBorders>
          </w:tcPr>
          <w:p w14:paraId="47498368" w14:textId="77777777" w:rsidR="00D2408E" w:rsidRPr="00D2408E" w:rsidRDefault="00D2408E" w:rsidP="00D2408E">
            <w:pPr>
              <w:spacing w:before="60" w:after="60" w:line="257" w:lineRule="auto"/>
              <w:rPr>
                <w:rFonts w:asciiTheme="minorHAnsi" w:eastAsia="Calibri" w:hAnsiTheme="minorHAnsi" w:cstheme="minorHAnsi"/>
                <w:sz w:val="18"/>
                <w:szCs w:val="18"/>
              </w:rPr>
            </w:pPr>
            <w:r w:rsidRPr="00D2408E">
              <w:rPr>
                <w:rFonts w:asciiTheme="minorHAnsi" w:eastAsia="Calibri" w:hAnsiTheme="minorHAnsi" w:cstheme="minorHAnsi"/>
                <w:sz w:val="18"/>
                <w:szCs w:val="18"/>
              </w:rPr>
              <w:t>4.1.</w:t>
            </w:r>
          </w:p>
        </w:tc>
        <w:tc>
          <w:tcPr>
            <w:tcW w:w="1513" w:type="pct"/>
            <w:tcBorders>
              <w:top w:val="single" w:sz="4" w:space="0" w:color="000000"/>
              <w:left w:val="single" w:sz="4" w:space="0" w:color="000000"/>
              <w:bottom w:val="single" w:sz="4" w:space="0" w:color="000000"/>
              <w:right w:val="single" w:sz="4" w:space="0" w:color="auto"/>
            </w:tcBorders>
          </w:tcPr>
          <w:p w14:paraId="6A42F5E9"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Tiekėjas turi turėti gebėjimus ir taikyti aplinkos apsaugos vadybos priemones, užtikrinančias, kad vykdant sutartį būtų mažinamas neigiamas poveikis aplinkai.</w:t>
            </w:r>
          </w:p>
          <w:p w14:paraId="25E0D046"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Tiekėjas turi užtikrinti bent šių priemonių taikymą:</w:t>
            </w:r>
          </w:p>
          <w:p w14:paraId="3CA2E519"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 xml:space="preserve">- statybinių atliekų rūšiavimą, apskaitą ir perdavimą teisėtiems atliekų tvarkytojams; </w:t>
            </w:r>
          </w:p>
          <w:p w14:paraId="503BB77D"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 statybvietės tvarkos ir aplinkos apsaugos kontrolę.</w:t>
            </w:r>
          </w:p>
        </w:tc>
        <w:tc>
          <w:tcPr>
            <w:tcW w:w="1672" w:type="pct"/>
            <w:gridSpan w:val="2"/>
            <w:tcBorders>
              <w:top w:val="single" w:sz="4" w:space="0" w:color="000000"/>
              <w:left w:val="single" w:sz="4" w:space="0" w:color="auto"/>
              <w:bottom w:val="single" w:sz="4" w:space="0" w:color="000000"/>
              <w:right w:val="single" w:sz="4" w:space="0" w:color="000000"/>
            </w:tcBorders>
          </w:tcPr>
          <w:p w14:paraId="1DFB1439"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 xml:space="preserve"> Tiekėjas pateikia:</w:t>
            </w:r>
          </w:p>
          <w:p w14:paraId="44439211"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 laisvos formos aprašymą, kuriame nurodo, kokias aplinkos apsaugos vadybos priemones taikys vykdydamas nurodytus reikalavimus,</w:t>
            </w:r>
          </w:p>
          <w:p w14:paraId="6F477B54"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 xml:space="preserve"> arba </w:t>
            </w:r>
          </w:p>
          <w:p w14:paraId="24532799"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 nepriklausomos įstaigos išduotą sertifikatą, patvirtinantį, kad tiekėjas laikosi reikalaujamų aplinkos apsaugos priemonių pagal LST EN ISO 14001 „Aplinkos vadybos sistemos. Reikalavimai ir naudojimo gairės“ standartą</w:t>
            </w:r>
            <w:r w:rsidRPr="00D2408E">
              <w:rPr>
                <w:rFonts w:asciiTheme="minorHAnsi" w:hAnsiTheme="minorHAnsi" w:cstheme="minorHAnsi"/>
                <w:sz w:val="18"/>
                <w:szCs w:val="18"/>
              </w:rPr>
              <w:t xml:space="preserve"> </w:t>
            </w:r>
            <w:r w:rsidRPr="00D2408E">
              <w:rPr>
                <w:rFonts w:asciiTheme="minorHAnsi" w:hAnsiTheme="minorHAnsi" w:cstheme="minorHAnsi"/>
                <w:color w:val="000000"/>
                <w:sz w:val="18"/>
                <w:szCs w:val="18"/>
              </w:rPr>
              <w:t>arba Europos Sąjungos aplinkosaugos vadybos ir audito sistemą (EMAS) ar kitus aplinkos apsaugos vadybos standartus, pagrįstus atitinkamais Europos arba tarptautinių standartizacijos organizacijų priimtais standartais, ar kitais tiekėjo pateiktais lygiaverčiais įrodymais. Lygiavertiškumo įrodymas yra tiekėjo pareiga.</w:t>
            </w:r>
          </w:p>
          <w:p w14:paraId="2522E995"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p>
        </w:tc>
        <w:tc>
          <w:tcPr>
            <w:tcW w:w="1338" w:type="pct"/>
            <w:tcBorders>
              <w:top w:val="single" w:sz="4" w:space="0" w:color="000000"/>
              <w:left w:val="single" w:sz="4" w:space="0" w:color="000000"/>
              <w:bottom w:val="single" w:sz="4" w:space="0" w:color="000000"/>
              <w:right w:val="single" w:sz="4" w:space="0" w:color="000000"/>
            </w:tcBorders>
          </w:tcPr>
          <w:p w14:paraId="4767BA2B"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Aplinkos apsaugos vadybos priemonių reikalavimus turi atitikti ir taikyti tas ūkio subjektas (tiekėjas, tiekėjų grupės narys ar subtiekėjas), kuris faktiškai vykdys sutarties dalį, susijusią su:</w:t>
            </w:r>
          </w:p>
          <w:p w14:paraId="715DD092"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  statybinių atliekų rūšiavimu, apskaita ir perdavimu teisėtiems atliekų tvarkytojams;</w:t>
            </w:r>
          </w:p>
          <w:p w14:paraId="37175FC9" w14:textId="77777777" w:rsidR="00D2408E" w:rsidRPr="00D2408E" w:rsidRDefault="00D2408E" w:rsidP="00D2408E">
            <w:pPr>
              <w:autoSpaceDE w:val="0"/>
              <w:autoSpaceDN w:val="0"/>
              <w:adjustRightInd w:val="0"/>
              <w:jc w:val="both"/>
              <w:rPr>
                <w:rFonts w:asciiTheme="minorHAnsi" w:hAnsiTheme="minorHAnsi" w:cstheme="minorHAnsi"/>
                <w:color w:val="000000"/>
                <w:sz w:val="18"/>
                <w:szCs w:val="18"/>
              </w:rPr>
            </w:pPr>
            <w:r w:rsidRPr="00D2408E">
              <w:rPr>
                <w:rFonts w:asciiTheme="minorHAnsi" w:hAnsiTheme="minorHAnsi" w:cstheme="minorHAnsi"/>
                <w:color w:val="000000"/>
                <w:sz w:val="18"/>
                <w:szCs w:val="18"/>
              </w:rPr>
              <w:t>- statybvietės tvarkos ir aplinkos apsaugos kontrole.</w:t>
            </w:r>
          </w:p>
        </w:tc>
      </w:tr>
    </w:tbl>
    <w:p w14:paraId="6DA07BFD" w14:textId="77777777" w:rsidR="006F634E" w:rsidRDefault="006F634E" w:rsidP="002D71B6">
      <w:pPr>
        <w:spacing w:before="60" w:after="60" w:line="256" w:lineRule="auto"/>
        <w:rPr>
          <w:rFonts w:eastAsiaTheme="minorHAnsi" w:cstheme="minorHAnsi"/>
          <w:b/>
          <w:bCs/>
        </w:rPr>
      </w:pPr>
    </w:p>
    <w:p w14:paraId="5C21D60B" w14:textId="01C6DEBB" w:rsidR="006F634E" w:rsidRPr="00D2408E" w:rsidRDefault="00D2408E" w:rsidP="00D2408E">
      <w:pPr>
        <w:pStyle w:val="Sraopastraipa"/>
        <w:numPr>
          <w:ilvl w:val="0"/>
          <w:numId w:val="10"/>
        </w:numPr>
        <w:spacing w:before="60" w:after="60" w:line="256" w:lineRule="auto"/>
        <w:jc w:val="both"/>
        <w:rPr>
          <w:rFonts w:eastAsiaTheme="minorHAnsi" w:cstheme="minorHAnsi"/>
        </w:rPr>
      </w:pPr>
      <w:r w:rsidRPr="00D2408E">
        <w:rPr>
          <w:rFonts w:eastAsiaTheme="minorHAnsi" w:cstheme="minorHAnsi"/>
        </w:rPr>
        <w:t>Perkančioji organizacija nereikalauja, kad tiekėjai laikytųsi kokybės vadybos sistemos ir (arba) aplinkos apsaugos vadybos sistemos standartų</w:t>
      </w:r>
      <w:r>
        <w:rPr>
          <w:rFonts w:eastAsiaTheme="minorHAnsi" w:cstheme="minorHAnsi"/>
        </w:rPr>
        <w:t>.</w:t>
      </w:r>
    </w:p>
    <w:p w14:paraId="124A2760" w14:textId="77777777" w:rsidR="006F634E" w:rsidRDefault="006F634E" w:rsidP="002D71B6">
      <w:pPr>
        <w:spacing w:before="60" w:after="60" w:line="256" w:lineRule="auto"/>
        <w:rPr>
          <w:rFonts w:eastAsiaTheme="minorHAnsi" w:cstheme="minorHAnsi"/>
          <w:b/>
          <w:bCs/>
        </w:rPr>
      </w:pPr>
    </w:p>
    <w:p w14:paraId="0DB8D79C" w14:textId="125E5847" w:rsidR="006F634E" w:rsidRPr="00D2408E" w:rsidRDefault="00D2408E" w:rsidP="00D2408E">
      <w:pPr>
        <w:spacing w:before="60" w:after="60" w:line="256" w:lineRule="auto"/>
        <w:jc w:val="center"/>
        <w:rPr>
          <w:rFonts w:eastAsiaTheme="minorHAnsi" w:cstheme="minorHAnsi"/>
        </w:rPr>
        <w:sectPr w:rsidR="006F634E" w:rsidRPr="00D2408E" w:rsidSect="004527CD">
          <w:footerReference w:type="first" r:id="rId25"/>
          <w:pgSz w:w="12240" w:h="15840"/>
          <w:pgMar w:top="851" w:right="567" w:bottom="1134" w:left="1418" w:header="720" w:footer="720" w:gutter="0"/>
          <w:pgNumType w:start="13"/>
          <w:cols w:space="720"/>
          <w:titlePg/>
          <w:docGrid w:linePitch="360"/>
        </w:sectPr>
      </w:pPr>
      <w:r w:rsidRPr="00D2408E">
        <w:rPr>
          <w:rFonts w:eastAsiaTheme="minorHAnsi" w:cstheme="minorHAnsi"/>
        </w:rPr>
        <w:t>___________________________</w:t>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3643FAC" w14:textId="77777777" w:rsidR="00100AB0" w:rsidRDefault="00100AB0" w:rsidP="00100AB0">
      <w:pPr>
        <w:spacing w:line="259" w:lineRule="auto"/>
        <w:jc w:val="center"/>
        <w:rPr>
          <w:rFonts w:ascii="Times New Roman" w:eastAsia="Calibri" w:hAnsi="Times New Roman" w:cs="Times New Roman"/>
          <w:b/>
          <w:bCs/>
          <w:sz w:val="20"/>
          <w:szCs w:val="20"/>
          <w:lang w:eastAsia="en-US"/>
        </w:rPr>
      </w:pPr>
    </w:p>
    <w:p w14:paraId="7F876AED" w14:textId="5A947D98" w:rsidR="00100AB0" w:rsidRPr="00100AB0" w:rsidRDefault="00100AB0" w:rsidP="00100AB0">
      <w:pPr>
        <w:spacing w:line="259" w:lineRule="auto"/>
        <w:jc w:val="right"/>
        <w:rPr>
          <w:rFonts w:ascii="Calibri" w:eastAsia="Calibri" w:hAnsi="Calibri" w:cs="Calibri"/>
          <w:color w:val="0070C0"/>
          <w:sz w:val="20"/>
          <w:szCs w:val="20"/>
          <w:lang w:eastAsia="en-US"/>
        </w:rPr>
      </w:pPr>
      <w:r w:rsidRPr="00100AB0">
        <w:rPr>
          <w:rFonts w:ascii="Calibri" w:eastAsia="Calibri" w:hAnsi="Calibri" w:cs="Calibri"/>
          <w:color w:val="0070C0"/>
          <w:sz w:val="20"/>
          <w:szCs w:val="20"/>
          <w:lang w:eastAsia="en-US"/>
        </w:rPr>
        <w:t xml:space="preserve">Pirkimo sąlygų </w:t>
      </w:r>
      <w:r>
        <w:rPr>
          <w:rFonts w:ascii="Calibri" w:eastAsia="Calibri" w:hAnsi="Calibri" w:cs="Calibri"/>
          <w:color w:val="0070C0"/>
          <w:sz w:val="20"/>
          <w:szCs w:val="20"/>
          <w:lang w:eastAsia="en-US"/>
        </w:rPr>
        <w:t>6</w:t>
      </w:r>
      <w:r w:rsidRPr="00100AB0">
        <w:rPr>
          <w:rFonts w:ascii="Calibri" w:eastAsia="Calibri" w:hAnsi="Calibri" w:cs="Calibri"/>
          <w:color w:val="0070C0"/>
          <w:sz w:val="20"/>
          <w:szCs w:val="20"/>
          <w:lang w:eastAsia="en-US"/>
        </w:rPr>
        <w:t xml:space="preserve"> priedas „</w:t>
      </w:r>
      <w:r>
        <w:rPr>
          <w:rFonts w:ascii="Calibri" w:eastAsia="Calibri" w:hAnsi="Calibri" w:cs="Calibri"/>
          <w:color w:val="0070C0"/>
          <w:sz w:val="20"/>
          <w:szCs w:val="20"/>
          <w:lang w:eastAsia="en-US"/>
        </w:rPr>
        <w:t>Pasiūlymo forma</w:t>
      </w:r>
      <w:r w:rsidRPr="00100AB0">
        <w:rPr>
          <w:rFonts w:ascii="Calibri" w:eastAsia="Calibri" w:hAnsi="Calibri" w:cs="Calibri"/>
          <w:color w:val="0070C0"/>
          <w:sz w:val="20"/>
          <w:szCs w:val="20"/>
          <w:lang w:eastAsia="en-US"/>
        </w:rPr>
        <w:t xml:space="preserve">“ </w:t>
      </w:r>
    </w:p>
    <w:p w14:paraId="11B7868F" w14:textId="57EB78D5" w:rsidR="00100AB0" w:rsidRPr="00100AB0" w:rsidRDefault="00100AB0" w:rsidP="00100AB0">
      <w:pPr>
        <w:spacing w:line="259" w:lineRule="auto"/>
        <w:jc w:val="center"/>
        <w:rPr>
          <w:rFonts w:ascii="Times New Roman" w:eastAsia="Calibri" w:hAnsi="Times New Roman" w:cs="Times New Roman"/>
          <w:b/>
          <w:bCs/>
          <w:sz w:val="20"/>
          <w:szCs w:val="20"/>
          <w:lang w:eastAsia="en-US"/>
        </w:rPr>
      </w:pPr>
      <w:r w:rsidRPr="00100AB0">
        <w:rPr>
          <w:rFonts w:ascii="Times New Roman" w:eastAsia="Calibri" w:hAnsi="Times New Roman" w:cs="Times New Roman"/>
          <w:b/>
          <w:bCs/>
          <w:sz w:val="20"/>
          <w:szCs w:val="20"/>
          <w:lang w:eastAsia="en-US"/>
        </w:rPr>
        <w:t>UAB KLAIPĖDOS REGIONO ATLIEKŲ TVARKYMO CENTRUI</w:t>
      </w:r>
    </w:p>
    <w:p w14:paraId="48B1D9EA" w14:textId="77777777" w:rsidR="00100AB0" w:rsidRPr="00100AB0" w:rsidRDefault="00100AB0" w:rsidP="00100AB0">
      <w:pPr>
        <w:spacing w:after="0" w:line="240" w:lineRule="auto"/>
        <w:rPr>
          <w:rFonts w:ascii="Times New Roman" w:eastAsia="Calibri" w:hAnsi="Times New Roman" w:cs="Times New Roman"/>
          <w:b/>
          <w:bCs/>
          <w:sz w:val="20"/>
          <w:szCs w:val="20"/>
          <w:lang w:eastAsia="en-US"/>
        </w:rPr>
      </w:pPr>
    </w:p>
    <w:p w14:paraId="6A01C829" w14:textId="77777777" w:rsidR="00100AB0" w:rsidRPr="00100AB0" w:rsidRDefault="00100AB0" w:rsidP="00100AB0">
      <w:pPr>
        <w:spacing w:after="0" w:line="240" w:lineRule="auto"/>
        <w:jc w:val="center"/>
        <w:rPr>
          <w:rFonts w:ascii="Times New Roman" w:eastAsia="Calibri" w:hAnsi="Times New Roman" w:cs="Times New Roman"/>
          <w:b/>
          <w:sz w:val="20"/>
          <w:szCs w:val="20"/>
          <w:lang w:eastAsia="en-US"/>
        </w:rPr>
      </w:pPr>
      <w:r w:rsidRPr="00100AB0">
        <w:rPr>
          <w:rFonts w:ascii="Times New Roman" w:eastAsia="Calibri" w:hAnsi="Times New Roman" w:cs="Times New Roman"/>
          <w:b/>
          <w:sz w:val="20"/>
          <w:szCs w:val="20"/>
          <w:lang w:eastAsia="en-US"/>
        </w:rPr>
        <w:t>PASIŪLYMAS</w:t>
      </w:r>
    </w:p>
    <w:p w14:paraId="6168CB26" w14:textId="77777777" w:rsidR="00100AB0" w:rsidRPr="00100AB0" w:rsidRDefault="00100AB0" w:rsidP="00100AB0">
      <w:pPr>
        <w:spacing w:after="0" w:line="240" w:lineRule="auto"/>
        <w:jc w:val="center"/>
        <w:rPr>
          <w:rFonts w:ascii="Times New Roman" w:eastAsia="Calibri" w:hAnsi="Times New Roman" w:cs="Times New Roman"/>
          <w:color w:val="000000"/>
          <w:sz w:val="20"/>
          <w:szCs w:val="20"/>
        </w:rPr>
      </w:pPr>
      <w:r w:rsidRPr="00100AB0">
        <w:rPr>
          <w:rFonts w:ascii="Times New Roman" w:eastAsia="Calibri" w:hAnsi="Times New Roman" w:cs="Times New Roman"/>
          <w:b/>
          <w:bCs/>
          <w:sz w:val="20"/>
          <w:szCs w:val="20"/>
          <w:lang w:eastAsia="en-US"/>
        </w:rPr>
        <w:t xml:space="preserve">DĖL </w:t>
      </w:r>
      <w:r w:rsidRPr="00100AB0">
        <w:rPr>
          <w:rFonts w:ascii="Times New Roman" w:eastAsia="Calibri" w:hAnsi="Times New Roman" w:cs="Times New Roman"/>
          <w:b/>
          <w:bCs/>
          <w:color w:val="000000"/>
          <w:sz w:val="20"/>
          <w:szCs w:val="20"/>
        </w:rPr>
        <w:t>INŽINERINIŲ TINKLŲ IR ATLIEKŲ</w:t>
      </w:r>
      <w:r w:rsidRPr="00100AB0">
        <w:rPr>
          <w:rFonts w:ascii="Times New Roman" w:eastAsia="Calibri" w:hAnsi="Times New Roman" w:cs="Times New Roman"/>
          <w:color w:val="000000"/>
          <w:sz w:val="20"/>
          <w:szCs w:val="20"/>
        </w:rPr>
        <w:t xml:space="preserve"> </w:t>
      </w:r>
      <w:r w:rsidRPr="00100AB0">
        <w:rPr>
          <w:rFonts w:ascii="Times New Roman" w:eastAsia="Calibri" w:hAnsi="Times New Roman" w:cs="Times New Roman"/>
          <w:b/>
          <w:bCs/>
          <w:color w:val="000000"/>
          <w:sz w:val="20"/>
          <w:szCs w:val="20"/>
        </w:rPr>
        <w:t>PRIĖMIMO, APDOROJIMO IR LAIKYMO</w:t>
      </w:r>
      <w:r w:rsidRPr="00100AB0">
        <w:rPr>
          <w:rFonts w:ascii="Times New Roman" w:eastAsia="Calibri" w:hAnsi="Times New Roman" w:cs="Times New Roman"/>
          <w:color w:val="000000"/>
          <w:sz w:val="20"/>
          <w:szCs w:val="20"/>
        </w:rPr>
        <w:t xml:space="preserve"> </w:t>
      </w:r>
      <w:r w:rsidRPr="00100AB0">
        <w:rPr>
          <w:rFonts w:ascii="Times New Roman" w:eastAsia="Calibri" w:hAnsi="Times New Roman" w:cs="Times New Roman"/>
          <w:b/>
          <w:bCs/>
          <w:color w:val="000000"/>
          <w:sz w:val="20"/>
          <w:szCs w:val="20"/>
        </w:rPr>
        <w:t>AIKŠTELĖS STATYBOS DARBŲ</w:t>
      </w:r>
      <w:r w:rsidRPr="00100AB0">
        <w:rPr>
          <w:rFonts w:ascii="Times New Roman" w:eastAsia="Calibri" w:hAnsi="Times New Roman" w:cs="Times New Roman"/>
          <w:color w:val="000000"/>
          <w:sz w:val="20"/>
          <w:szCs w:val="20"/>
        </w:rPr>
        <w:t xml:space="preserve">, </w:t>
      </w:r>
    </w:p>
    <w:p w14:paraId="0C464D1F" w14:textId="77777777" w:rsidR="00100AB0" w:rsidRPr="00100AB0" w:rsidRDefault="00100AB0" w:rsidP="00100AB0">
      <w:pPr>
        <w:spacing w:after="0" w:line="240" w:lineRule="auto"/>
        <w:jc w:val="center"/>
        <w:rPr>
          <w:rFonts w:ascii="Times New Roman" w:eastAsia="Calibri" w:hAnsi="Times New Roman" w:cs="Times New Roman"/>
          <w:b/>
          <w:bCs/>
          <w:sz w:val="20"/>
          <w:szCs w:val="20"/>
          <w:lang w:eastAsia="en-US"/>
        </w:rPr>
      </w:pPr>
      <w:r w:rsidRPr="00100AB0">
        <w:rPr>
          <w:rFonts w:ascii="Times New Roman" w:eastAsia="Calibri" w:hAnsi="Times New Roman" w:cs="Times New Roman"/>
          <w:b/>
          <w:bCs/>
          <w:color w:val="000000"/>
          <w:sz w:val="20"/>
          <w:szCs w:val="20"/>
        </w:rPr>
        <w:t>ĮSKAITANT DARBO PROJEKTO PARENGIMĄ</w:t>
      </w:r>
    </w:p>
    <w:p w14:paraId="0009495A" w14:textId="77777777" w:rsidR="00100AB0" w:rsidRPr="00100AB0" w:rsidRDefault="00100AB0" w:rsidP="00100AB0">
      <w:pPr>
        <w:spacing w:after="0" w:line="240" w:lineRule="auto"/>
        <w:jc w:val="center"/>
        <w:rPr>
          <w:rFonts w:ascii="Times New Roman" w:eastAsia="Calibri" w:hAnsi="Times New Roman" w:cs="Times New Roman"/>
          <w:b/>
          <w:sz w:val="20"/>
          <w:szCs w:val="20"/>
          <w:lang w:eastAsia="en-US"/>
        </w:rPr>
      </w:pPr>
    </w:p>
    <w:p w14:paraId="7F4F9FD0" w14:textId="77777777" w:rsidR="00100AB0" w:rsidRPr="00100AB0" w:rsidRDefault="00100AB0" w:rsidP="00100AB0">
      <w:pPr>
        <w:spacing w:after="0" w:line="240" w:lineRule="auto"/>
        <w:rPr>
          <w:rFonts w:ascii="Times New Roman" w:eastAsia="Calibri" w:hAnsi="Times New Roman" w:cs="Times New Roman"/>
          <w:bCs/>
          <w:sz w:val="20"/>
          <w:szCs w:val="20"/>
          <w:lang w:eastAsia="en-US"/>
        </w:rPr>
      </w:pPr>
    </w:p>
    <w:p w14:paraId="2CB2EF84" w14:textId="77777777" w:rsidR="00100AB0" w:rsidRPr="00100AB0" w:rsidRDefault="00100AB0" w:rsidP="00100AB0">
      <w:pPr>
        <w:spacing w:after="0" w:line="240" w:lineRule="auto"/>
        <w:jc w:val="center"/>
        <w:rPr>
          <w:rFonts w:ascii="Times New Roman" w:eastAsia="Calibri" w:hAnsi="Times New Roman" w:cs="Times New Roman"/>
          <w:bCs/>
          <w:sz w:val="20"/>
          <w:szCs w:val="20"/>
          <w:lang w:eastAsia="en-US"/>
        </w:rPr>
      </w:pPr>
    </w:p>
    <w:p w14:paraId="679B734B" w14:textId="77777777" w:rsidR="00100AB0" w:rsidRPr="00100AB0" w:rsidRDefault="00100AB0" w:rsidP="00100AB0">
      <w:pPr>
        <w:numPr>
          <w:ilvl w:val="0"/>
          <w:numId w:val="43"/>
        </w:numPr>
        <w:tabs>
          <w:tab w:val="left" w:pos="0"/>
        </w:tabs>
        <w:spacing w:after="0" w:line="240" w:lineRule="auto"/>
        <w:ind w:left="426" w:hanging="710"/>
        <w:contextualSpacing/>
        <w:rPr>
          <w:rFonts w:ascii="Times New Roman" w:eastAsia="Calibri" w:hAnsi="Times New Roman" w:cs="Times New Roman"/>
          <w:b/>
          <w:bCs/>
          <w:sz w:val="20"/>
          <w:szCs w:val="20"/>
          <w:lang w:eastAsia="en-US"/>
        </w:rPr>
      </w:pPr>
      <w:bookmarkStart w:id="60" w:name="_Toc329443224"/>
      <w:r w:rsidRPr="00100AB0">
        <w:rPr>
          <w:rFonts w:ascii="Times New Roman" w:eastAsia="Calibri" w:hAnsi="Times New Roman" w:cs="Times New Roman"/>
          <w:b/>
          <w:bCs/>
          <w:sz w:val="20"/>
          <w:szCs w:val="20"/>
          <w:lang w:eastAsia="en-US"/>
        </w:rPr>
        <w:t>INFORMACIJA APIE TIEKĖJĄ</w:t>
      </w:r>
      <w:bookmarkEnd w:id="60"/>
      <w:r w:rsidRPr="00100AB0">
        <w:rPr>
          <w:rFonts w:ascii="Times New Roman" w:eastAsia="Calibri" w:hAnsi="Times New Roman" w:cs="Times New Roman"/>
          <w:b/>
          <w:bCs/>
          <w:sz w:val="20"/>
          <w:szCs w:val="20"/>
          <w:lang w:eastAsia="en-US"/>
        </w:rPr>
        <w:t>:</w:t>
      </w:r>
    </w:p>
    <w:p w14:paraId="51A2E401" w14:textId="77777777" w:rsidR="00100AB0" w:rsidRPr="00100AB0" w:rsidRDefault="00100AB0" w:rsidP="00100AB0">
      <w:pPr>
        <w:tabs>
          <w:tab w:val="left" w:pos="567"/>
        </w:tabs>
        <w:spacing w:after="0" w:line="240" w:lineRule="auto"/>
        <w:ind w:left="1080"/>
        <w:contextualSpacing/>
        <w:rPr>
          <w:rFonts w:ascii="Times New Roman" w:eastAsia="Calibri" w:hAnsi="Times New Roman" w:cs="Times New Roman"/>
          <w:b/>
          <w:bCs/>
          <w:sz w:val="20"/>
          <w:szCs w:val="20"/>
          <w:lang w:eastAsia="en-US"/>
        </w:rPr>
      </w:pPr>
    </w:p>
    <w:tbl>
      <w:tblPr>
        <w:tblW w:w="528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9"/>
        <w:gridCol w:w="4857"/>
      </w:tblGrid>
      <w:tr w:rsidR="00100AB0" w:rsidRPr="00100AB0" w14:paraId="3708EECF" w14:textId="77777777" w:rsidTr="006329B6">
        <w:tc>
          <w:tcPr>
            <w:tcW w:w="2695" w:type="pct"/>
          </w:tcPr>
          <w:p w14:paraId="7111D972" w14:textId="77777777" w:rsidR="00100AB0" w:rsidRPr="00100AB0" w:rsidRDefault="00100AB0" w:rsidP="00100AB0">
            <w:pPr>
              <w:widowControl w:val="0"/>
              <w:spacing w:after="0" w:line="240" w:lineRule="auto"/>
              <w:jc w:val="both"/>
              <w:rPr>
                <w:rFonts w:ascii="Times New Roman" w:eastAsia="Times New Roman" w:hAnsi="Times New Roman" w:cs="Times New Roman"/>
                <w:i/>
                <w:sz w:val="22"/>
                <w:szCs w:val="22"/>
                <w:lang w:eastAsia="en-US"/>
              </w:rPr>
            </w:pPr>
            <w:r w:rsidRPr="00100AB0">
              <w:rPr>
                <w:rFonts w:ascii="Times New Roman" w:eastAsia="Times New Roman" w:hAnsi="Times New Roman" w:cs="Times New Roman"/>
                <w:b/>
                <w:sz w:val="22"/>
                <w:szCs w:val="22"/>
                <w:lang w:eastAsia="en-US"/>
              </w:rPr>
              <w:t>Tiekėjo pavadinimas</w:t>
            </w:r>
            <w:r w:rsidRPr="00100AB0">
              <w:rPr>
                <w:rFonts w:ascii="Times New Roman" w:eastAsia="Times New Roman" w:hAnsi="Times New Roman" w:cs="Times New Roman"/>
                <w:sz w:val="22"/>
                <w:szCs w:val="22"/>
                <w:lang w:eastAsia="en-US"/>
              </w:rPr>
              <w:t xml:space="preserve"> </w:t>
            </w:r>
            <w:r w:rsidRPr="00100AB0">
              <w:rPr>
                <w:rFonts w:ascii="Times New Roman" w:eastAsia="Times New Roman" w:hAnsi="Times New Roman" w:cs="Times New Roman"/>
                <w:i/>
                <w:sz w:val="22"/>
                <w:szCs w:val="22"/>
                <w:lang w:eastAsia="en-US"/>
              </w:rPr>
              <w:t>(jeigu dalyvauja tiekėjų grupė, surašomi visi dalyvių pavadinimai, pagrindinio tiekėjų atstovo pavadinimas nurodomas pirmasis)</w:t>
            </w:r>
          </w:p>
        </w:tc>
        <w:tc>
          <w:tcPr>
            <w:tcW w:w="2305" w:type="pct"/>
          </w:tcPr>
          <w:p w14:paraId="54CFD782" w14:textId="77777777" w:rsidR="00100AB0" w:rsidRPr="00100AB0" w:rsidRDefault="00100AB0" w:rsidP="00100AB0">
            <w:pPr>
              <w:widowControl w:val="0"/>
              <w:spacing w:after="0" w:line="240" w:lineRule="auto"/>
              <w:jc w:val="both"/>
              <w:rPr>
                <w:rFonts w:ascii="Times New Roman" w:eastAsia="Times New Roman" w:hAnsi="Times New Roman" w:cs="Times New Roman"/>
                <w:sz w:val="22"/>
                <w:szCs w:val="22"/>
                <w:lang w:eastAsia="en-US"/>
              </w:rPr>
            </w:pPr>
          </w:p>
          <w:p w14:paraId="448B820C" w14:textId="77777777" w:rsidR="00100AB0" w:rsidRPr="00100AB0" w:rsidRDefault="00100AB0" w:rsidP="00100AB0">
            <w:pPr>
              <w:widowControl w:val="0"/>
              <w:spacing w:after="0" w:line="240" w:lineRule="auto"/>
              <w:jc w:val="both"/>
              <w:rPr>
                <w:rFonts w:ascii="Times New Roman" w:eastAsia="Times New Roman" w:hAnsi="Times New Roman" w:cs="Times New Roman"/>
                <w:sz w:val="22"/>
                <w:szCs w:val="22"/>
                <w:lang w:eastAsia="en-US"/>
              </w:rPr>
            </w:pPr>
          </w:p>
        </w:tc>
      </w:tr>
      <w:tr w:rsidR="00100AB0" w:rsidRPr="00100AB0" w14:paraId="152BEA4B" w14:textId="77777777" w:rsidTr="006329B6">
        <w:tc>
          <w:tcPr>
            <w:tcW w:w="2695" w:type="pct"/>
          </w:tcPr>
          <w:p w14:paraId="6CBE5CFA" w14:textId="77777777" w:rsidR="00100AB0" w:rsidRPr="00100AB0" w:rsidRDefault="00100AB0" w:rsidP="00100AB0">
            <w:pPr>
              <w:widowControl w:val="0"/>
              <w:spacing w:after="0" w:line="240" w:lineRule="auto"/>
              <w:jc w:val="both"/>
              <w:rPr>
                <w:rFonts w:ascii="Times New Roman" w:eastAsia="Times New Roman" w:hAnsi="Times New Roman" w:cs="Times New Roman"/>
                <w:i/>
                <w:sz w:val="22"/>
                <w:szCs w:val="22"/>
                <w:lang w:eastAsia="en-US"/>
              </w:rPr>
            </w:pPr>
            <w:r w:rsidRPr="00100AB0">
              <w:rPr>
                <w:rFonts w:ascii="Times New Roman" w:eastAsia="Times New Roman" w:hAnsi="Times New Roman" w:cs="Times New Roman"/>
                <w:b/>
                <w:bCs/>
                <w:sz w:val="22"/>
                <w:szCs w:val="22"/>
                <w:lang w:eastAsia="en-US"/>
              </w:rPr>
              <w:t>Tiekėjo adresas</w:t>
            </w:r>
            <w:r w:rsidRPr="00100AB0">
              <w:rPr>
                <w:rFonts w:ascii="Times New Roman" w:eastAsia="Times New Roman" w:hAnsi="Times New Roman" w:cs="Times New Roman"/>
                <w:i/>
                <w:sz w:val="22"/>
                <w:szCs w:val="22"/>
                <w:lang w:eastAsia="en-US"/>
              </w:rPr>
              <w:t xml:space="preserve"> (jeigu dalyvauja tiekėjų grupė, surašomi visi dalyvių adresai)</w:t>
            </w:r>
          </w:p>
        </w:tc>
        <w:tc>
          <w:tcPr>
            <w:tcW w:w="2305" w:type="pct"/>
          </w:tcPr>
          <w:p w14:paraId="5E01E498" w14:textId="77777777" w:rsidR="00100AB0" w:rsidRPr="00100AB0" w:rsidRDefault="00100AB0" w:rsidP="00100AB0">
            <w:pPr>
              <w:widowControl w:val="0"/>
              <w:spacing w:after="0" w:line="240" w:lineRule="auto"/>
              <w:jc w:val="both"/>
              <w:rPr>
                <w:rFonts w:ascii="Times New Roman" w:eastAsia="Times New Roman" w:hAnsi="Times New Roman" w:cs="Times New Roman"/>
                <w:sz w:val="22"/>
                <w:szCs w:val="22"/>
                <w:lang w:eastAsia="en-US"/>
              </w:rPr>
            </w:pPr>
          </w:p>
          <w:p w14:paraId="09AB8C24" w14:textId="77777777" w:rsidR="00100AB0" w:rsidRPr="00100AB0" w:rsidRDefault="00100AB0" w:rsidP="00100AB0">
            <w:pPr>
              <w:widowControl w:val="0"/>
              <w:spacing w:after="0" w:line="240" w:lineRule="auto"/>
              <w:jc w:val="both"/>
              <w:rPr>
                <w:rFonts w:ascii="Times New Roman" w:eastAsia="Times New Roman" w:hAnsi="Times New Roman" w:cs="Times New Roman"/>
                <w:sz w:val="22"/>
                <w:szCs w:val="22"/>
                <w:lang w:eastAsia="en-US"/>
              </w:rPr>
            </w:pPr>
          </w:p>
        </w:tc>
      </w:tr>
      <w:tr w:rsidR="00100AB0" w:rsidRPr="00100AB0" w14:paraId="0C4B0699" w14:textId="77777777" w:rsidTr="006329B6">
        <w:tc>
          <w:tcPr>
            <w:tcW w:w="2695" w:type="pct"/>
          </w:tcPr>
          <w:p w14:paraId="50C7EEFA" w14:textId="77777777" w:rsidR="00100AB0" w:rsidRPr="00100AB0" w:rsidRDefault="00100AB0" w:rsidP="00100AB0">
            <w:pPr>
              <w:widowControl w:val="0"/>
              <w:spacing w:after="0" w:line="240" w:lineRule="auto"/>
              <w:jc w:val="both"/>
              <w:rPr>
                <w:rFonts w:ascii="Times New Roman" w:eastAsia="Times New Roman" w:hAnsi="Times New Roman" w:cs="Times New Roman"/>
                <w:i/>
                <w:sz w:val="22"/>
                <w:szCs w:val="22"/>
                <w:lang w:eastAsia="en-US"/>
              </w:rPr>
            </w:pPr>
            <w:r w:rsidRPr="00100AB0">
              <w:rPr>
                <w:rFonts w:ascii="Times New Roman" w:eastAsia="Times New Roman" w:hAnsi="Times New Roman" w:cs="Times New Roman"/>
                <w:b/>
                <w:bCs/>
                <w:sz w:val="22"/>
                <w:szCs w:val="22"/>
                <w:lang w:eastAsia="en-US"/>
              </w:rPr>
              <w:t xml:space="preserve">Tiekėjo – juridinio asmens kodas </w:t>
            </w:r>
            <w:r w:rsidRPr="00100AB0">
              <w:rPr>
                <w:rFonts w:ascii="Times New Roman" w:eastAsia="Times New Roman" w:hAnsi="Times New Roman" w:cs="Times New Roman"/>
                <w:i/>
                <w:sz w:val="22"/>
                <w:szCs w:val="22"/>
                <w:lang w:eastAsia="en-US"/>
              </w:rPr>
              <w:t>(jeigu dalyvauja tiekėjų grupė, surašomi visi dalyvių kodai)</w:t>
            </w:r>
          </w:p>
        </w:tc>
        <w:tc>
          <w:tcPr>
            <w:tcW w:w="2305" w:type="pct"/>
          </w:tcPr>
          <w:p w14:paraId="2127BB59" w14:textId="77777777" w:rsidR="00100AB0" w:rsidRPr="00100AB0" w:rsidRDefault="00100AB0" w:rsidP="00100AB0">
            <w:pPr>
              <w:widowControl w:val="0"/>
              <w:spacing w:after="0" w:line="240" w:lineRule="auto"/>
              <w:jc w:val="both"/>
              <w:rPr>
                <w:rFonts w:ascii="Times New Roman" w:eastAsia="Times New Roman" w:hAnsi="Times New Roman" w:cs="Times New Roman"/>
                <w:sz w:val="22"/>
                <w:szCs w:val="22"/>
                <w:lang w:eastAsia="en-US"/>
              </w:rPr>
            </w:pPr>
          </w:p>
        </w:tc>
      </w:tr>
      <w:tr w:rsidR="00100AB0" w:rsidRPr="00100AB0" w14:paraId="4B7C74F4" w14:textId="77777777" w:rsidTr="006329B6">
        <w:tc>
          <w:tcPr>
            <w:tcW w:w="2695" w:type="pct"/>
          </w:tcPr>
          <w:p w14:paraId="3548D713" w14:textId="77777777" w:rsidR="00100AB0" w:rsidRPr="00100AB0" w:rsidRDefault="00100AB0" w:rsidP="00100AB0">
            <w:pPr>
              <w:widowControl w:val="0"/>
              <w:spacing w:after="0" w:line="240" w:lineRule="auto"/>
              <w:jc w:val="both"/>
              <w:rPr>
                <w:rFonts w:ascii="Times New Roman" w:eastAsia="Times New Roman" w:hAnsi="Times New Roman" w:cs="Times New Roman"/>
                <w:i/>
                <w:sz w:val="22"/>
                <w:szCs w:val="22"/>
                <w:lang w:eastAsia="en-US"/>
              </w:rPr>
            </w:pPr>
            <w:r w:rsidRPr="00100AB0">
              <w:rPr>
                <w:rFonts w:ascii="Times New Roman" w:eastAsia="Times New Roman" w:hAnsi="Times New Roman" w:cs="Times New Roman"/>
                <w:b/>
                <w:bCs/>
                <w:sz w:val="22"/>
                <w:szCs w:val="22"/>
                <w:lang w:eastAsia="en-US"/>
              </w:rPr>
              <w:t>Tiekėjo vadovo pareigos, vardas, pavardė (</w:t>
            </w:r>
            <w:r w:rsidRPr="00100AB0">
              <w:rPr>
                <w:rFonts w:ascii="Times New Roman" w:eastAsia="Times New Roman" w:hAnsi="Times New Roman" w:cs="Times New Roman"/>
                <w:i/>
                <w:sz w:val="22"/>
                <w:szCs w:val="22"/>
                <w:lang w:eastAsia="en-US"/>
              </w:rPr>
              <w:t>jeigu dalyvauja tiekėjų grupė, nurodoma informaciją apie pagrindinio tiekėjų atstovo vadovą)</w:t>
            </w:r>
          </w:p>
        </w:tc>
        <w:tc>
          <w:tcPr>
            <w:tcW w:w="2305" w:type="pct"/>
          </w:tcPr>
          <w:p w14:paraId="466FD648" w14:textId="77777777" w:rsidR="00100AB0" w:rsidRPr="00100AB0" w:rsidRDefault="00100AB0" w:rsidP="00100AB0">
            <w:pPr>
              <w:widowControl w:val="0"/>
              <w:spacing w:after="0" w:line="240" w:lineRule="auto"/>
              <w:jc w:val="both"/>
              <w:rPr>
                <w:rFonts w:ascii="Times New Roman" w:eastAsia="Times New Roman" w:hAnsi="Times New Roman" w:cs="Times New Roman"/>
                <w:sz w:val="22"/>
                <w:szCs w:val="22"/>
                <w:lang w:eastAsia="en-US"/>
              </w:rPr>
            </w:pPr>
          </w:p>
        </w:tc>
      </w:tr>
      <w:tr w:rsidR="00100AB0" w:rsidRPr="00100AB0" w14:paraId="77C2A0E1" w14:textId="77777777" w:rsidTr="006329B6">
        <w:tc>
          <w:tcPr>
            <w:tcW w:w="2695" w:type="pct"/>
          </w:tcPr>
          <w:p w14:paraId="009F8498" w14:textId="77777777" w:rsidR="00100AB0" w:rsidRPr="00100AB0" w:rsidRDefault="00100AB0" w:rsidP="00100AB0">
            <w:pPr>
              <w:widowControl w:val="0"/>
              <w:spacing w:after="0" w:line="240" w:lineRule="auto"/>
              <w:jc w:val="both"/>
              <w:rPr>
                <w:rFonts w:ascii="Times New Roman" w:eastAsia="Times New Roman" w:hAnsi="Times New Roman" w:cs="Times New Roman"/>
                <w:b/>
                <w:bCs/>
                <w:sz w:val="22"/>
                <w:szCs w:val="22"/>
                <w:lang w:eastAsia="en-US"/>
              </w:rPr>
            </w:pPr>
            <w:r w:rsidRPr="00100AB0">
              <w:rPr>
                <w:rFonts w:ascii="Times New Roman" w:eastAsia="Times New Roman" w:hAnsi="Times New Roman" w:cs="Times New Roman"/>
                <w:b/>
                <w:bCs/>
                <w:sz w:val="22"/>
                <w:szCs w:val="22"/>
                <w:lang w:eastAsia="en-US"/>
              </w:rPr>
              <w:t>Už pasiūlymą atsakingo asmens pareigos, vardas, pavardė, tel. Nr., el. pašto adresas</w:t>
            </w:r>
          </w:p>
        </w:tc>
        <w:tc>
          <w:tcPr>
            <w:tcW w:w="2305" w:type="pct"/>
          </w:tcPr>
          <w:p w14:paraId="02AE676E" w14:textId="77777777" w:rsidR="00100AB0" w:rsidRPr="00100AB0" w:rsidRDefault="00100AB0" w:rsidP="00100AB0">
            <w:pPr>
              <w:widowControl w:val="0"/>
              <w:spacing w:after="0" w:line="240" w:lineRule="auto"/>
              <w:jc w:val="both"/>
              <w:rPr>
                <w:rFonts w:ascii="Times New Roman" w:eastAsia="Times New Roman" w:hAnsi="Times New Roman" w:cs="Times New Roman"/>
                <w:sz w:val="22"/>
                <w:szCs w:val="22"/>
                <w:lang w:eastAsia="en-US"/>
              </w:rPr>
            </w:pPr>
          </w:p>
        </w:tc>
      </w:tr>
    </w:tbl>
    <w:p w14:paraId="00A2CCBE" w14:textId="77777777" w:rsidR="00100AB0" w:rsidRPr="00100AB0" w:rsidRDefault="00100AB0" w:rsidP="00100AB0">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009536AC" w14:textId="77777777" w:rsidR="00100AB0" w:rsidRPr="00100AB0" w:rsidRDefault="00100AB0" w:rsidP="00100AB0">
      <w:pPr>
        <w:tabs>
          <w:tab w:val="left" w:pos="567"/>
        </w:tabs>
        <w:spacing w:after="0" w:line="240" w:lineRule="auto"/>
        <w:contextualSpacing/>
        <w:rPr>
          <w:rFonts w:ascii="Times New Roman" w:eastAsia="Calibri" w:hAnsi="Times New Roman" w:cs="Times New Roman"/>
          <w:b/>
          <w:bCs/>
          <w:color w:val="000000"/>
          <w:sz w:val="20"/>
          <w:szCs w:val="20"/>
          <w:lang w:eastAsia="en-US"/>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75"/>
        <w:gridCol w:w="2161"/>
        <w:gridCol w:w="2692"/>
      </w:tblGrid>
      <w:tr w:rsidR="00100AB0" w:rsidRPr="00100AB0" w14:paraId="6C9F3B3B" w14:textId="77777777" w:rsidTr="006329B6">
        <w:trPr>
          <w:trHeight w:val="540"/>
        </w:trPr>
        <w:tc>
          <w:tcPr>
            <w:tcW w:w="10354" w:type="dxa"/>
            <w:gridSpan w:val="4"/>
            <w:tcBorders>
              <w:top w:val="nil"/>
              <w:left w:val="nil"/>
              <w:bottom w:val="single" w:sz="4" w:space="0" w:color="auto"/>
              <w:right w:val="nil"/>
            </w:tcBorders>
            <w:shd w:val="clear" w:color="auto" w:fill="FFFFFF"/>
            <w:hideMark/>
          </w:tcPr>
          <w:p w14:paraId="775F06F3" w14:textId="77777777" w:rsidR="00100AB0" w:rsidRPr="00100AB0" w:rsidRDefault="00100AB0" w:rsidP="00100AB0">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Calibri" w:hAnsi="Times New Roman" w:cs="Times New Roman"/>
                <w:b/>
                <w:bCs/>
                <w:sz w:val="18"/>
                <w:szCs w:val="18"/>
                <w:lang w:eastAsia="en-US"/>
              </w:rPr>
              <w:t xml:space="preserve">       2.</w:t>
            </w:r>
            <w:r w:rsidRPr="00100AB0">
              <w:rPr>
                <w:rFonts w:ascii="Times New Roman" w:eastAsia="Calibri" w:hAnsi="Times New Roman" w:cs="Times New Roman"/>
                <w:sz w:val="18"/>
                <w:szCs w:val="18"/>
                <w:lang w:eastAsia="en-US"/>
              </w:rPr>
              <w:t xml:space="preserve">  </w:t>
            </w:r>
            <w:r w:rsidRPr="00100AB0">
              <w:rPr>
                <w:rFonts w:ascii="Times New Roman" w:eastAsia="Calibri" w:hAnsi="Times New Roman" w:cs="Times New Roman"/>
                <w:b/>
                <w:bCs/>
                <w:sz w:val="18"/>
                <w:szCs w:val="18"/>
                <w:lang w:eastAsia="en-US"/>
              </w:rPr>
              <w:t>JEI PASIŪLYMĄ TEIKIA TIEKĖJŲ GRUPĖ</w:t>
            </w:r>
            <w:r w:rsidRPr="00100AB0">
              <w:rPr>
                <w:rFonts w:ascii="Times New Roman" w:eastAsia="Calibri" w:hAnsi="Times New Roman" w:cs="Times New Roman"/>
                <w:sz w:val="18"/>
                <w:szCs w:val="18"/>
                <w:lang w:eastAsia="en-US"/>
              </w:rPr>
              <w:t xml:space="preserve"> - </w:t>
            </w:r>
            <w:r w:rsidRPr="00100AB0">
              <w:rPr>
                <w:rFonts w:ascii="Times New Roman" w:eastAsia="Calibri" w:hAnsi="Times New Roman" w:cs="Times New Roman"/>
                <w:b/>
                <w:bCs/>
                <w:sz w:val="18"/>
                <w:szCs w:val="18"/>
                <w:lang w:eastAsia="en-US"/>
              </w:rPr>
              <w:t>INFORMACIJA APIE KIEKVIENĄ TIEKĖJŲ GRUPĖS PARTNERĮ</w:t>
            </w:r>
            <w:r w:rsidRPr="00100AB0">
              <w:rPr>
                <w:rFonts w:ascii="Times New Roman" w:eastAsia="Calibri" w:hAnsi="Times New Roman" w:cs="Times New Roman"/>
                <w:sz w:val="18"/>
                <w:szCs w:val="18"/>
                <w:lang w:eastAsia="en-US"/>
              </w:rPr>
              <w:t xml:space="preserve"> </w:t>
            </w:r>
          </w:p>
          <w:p w14:paraId="139A92E6" w14:textId="77777777" w:rsidR="00100AB0" w:rsidRPr="00100AB0" w:rsidRDefault="00100AB0" w:rsidP="00100AB0">
            <w:pPr>
              <w:suppressAutoHyphens/>
              <w:spacing w:after="0" w:line="240" w:lineRule="auto"/>
              <w:jc w:val="center"/>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 xml:space="preserve">(pildoma, jei </w:t>
            </w:r>
            <w:r w:rsidRPr="00100AB0">
              <w:rPr>
                <w:rFonts w:ascii="Times New Roman" w:eastAsia="Calibri" w:hAnsi="Times New Roman" w:cs="Times New Roman"/>
                <w:i/>
                <w:sz w:val="18"/>
                <w:szCs w:val="18"/>
                <w:lang w:eastAsia="en-US"/>
              </w:rPr>
              <w:t xml:space="preserve">jeigu pirkime dalyvauja ir pasiūlymą pateikia ūkio subjektų grupė </w:t>
            </w:r>
            <w:r w:rsidRPr="00100AB0">
              <w:rPr>
                <w:rFonts w:ascii="Times New Roman" w:eastAsia="Calibri" w:hAnsi="Times New Roman" w:cs="Times New Roman"/>
                <w:b/>
                <w:bCs/>
                <w:i/>
                <w:sz w:val="18"/>
                <w:szCs w:val="18"/>
                <w:lang w:eastAsia="en-US"/>
              </w:rPr>
              <w:t>jungtinės veiklos sutarties pagrindu</w:t>
            </w:r>
            <w:r w:rsidRPr="00100AB0">
              <w:rPr>
                <w:rFonts w:ascii="Times New Roman" w:eastAsia="Calibri" w:hAnsi="Times New Roman" w:cs="Times New Roman"/>
                <w:sz w:val="18"/>
                <w:szCs w:val="18"/>
                <w:lang w:eastAsia="en-US"/>
              </w:rPr>
              <w:t>*)</w:t>
            </w:r>
          </w:p>
          <w:p w14:paraId="2C023B07" w14:textId="77777777" w:rsidR="00100AB0" w:rsidRPr="00100AB0" w:rsidRDefault="00100AB0" w:rsidP="00100AB0">
            <w:pPr>
              <w:suppressAutoHyphens/>
              <w:spacing w:after="0" w:line="240" w:lineRule="auto"/>
              <w:jc w:val="center"/>
              <w:rPr>
                <w:rFonts w:ascii="Times New Roman" w:eastAsia="Calibri" w:hAnsi="Times New Roman" w:cs="Times New Roman"/>
                <w:sz w:val="18"/>
                <w:szCs w:val="18"/>
                <w:lang w:eastAsia="en-US"/>
              </w:rPr>
            </w:pPr>
          </w:p>
        </w:tc>
      </w:tr>
      <w:tr w:rsidR="00100AB0" w:rsidRPr="00100AB0" w14:paraId="6C02E047" w14:textId="77777777" w:rsidTr="006329B6">
        <w:trPr>
          <w:trHeight w:val="520"/>
        </w:trPr>
        <w:tc>
          <w:tcPr>
            <w:tcW w:w="426"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33B02F69" w14:textId="77777777" w:rsidR="00100AB0" w:rsidRPr="00100AB0" w:rsidRDefault="00100AB0" w:rsidP="00100AB0">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Eil. Nr.</w:t>
            </w:r>
          </w:p>
        </w:tc>
        <w:tc>
          <w:tcPr>
            <w:tcW w:w="5075" w:type="dxa"/>
            <w:vMerge w:val="restart"/>
            <w:tcBorders>
              <w:top w:val="single" w:sz="4" w:space="0" w:color="auto"/>
              <w:left w:val="single" w:sz="4" w:space="0" w:color="auto"/>
              <w:bottom w:val="single" w:sz="4" w:space="0" w:color="auto"/>
              <w:right w:val="single" w:sz="4" w:space="0" w:color="auto"/>
            </w:tcBorders>
            <w:shd w:val="clear" w:color="auto" w:fill="DEEAF6"/>
          </w:tcPr>
          <w:p w14:paraId="0917950E" w14:textId="77777777" w:rsidR="00100AB0" w:rsidRPr="00100AB0" w:rsidRDefault="00100AB0" w:rsidP="00100AB0">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sz w:val="16"/>
                <w:szCs w:val="16"/>
                <w:lang w:eastAsia="en-US"/>
              </w:rPr>
              <w:t xml:space="preserve">Tiekėjų grupės partnerio pavadinimas, </w:t>
            </w:r>
            <w:r w:rsidRPr="00100AB0">
              <w:rPr>
                <w:rFonts w:ascii="Times New Roman" w:eastAsia="Calibri" w:hAnsi="Times New Roman" w:cs="Times New Roman"/>
                <w:b/>
                <w:bCs/>
                <w:sz w:val="16"/>
                <w:szCs w:val="16"/>
                <w:lang w:eastAsia="en-US"/>
              </w:rPr>
              <w:t>juridinio asmens kodas, adresas</w:t>
            </w:r>
          </w:p>
          <w:p w14:paraId="68BDFF9E" w14:textId="77777777" w:rsidR="00100AB0" w:rsidRPr="00100AB0" w:rsidRDefault="00100AB0" w:rsidP="00100AB0">
            <w:pPr>
              <w:suppressAutoHyphens/>
              <w:spacing w:after="0" w:line="240" w:lineRule="auto"/>
              <w:jc w:val="center"/>
              <w:rPr>
                <w:rFonts w:ascii="Times New Roman" w:eastAsia="Calibri" w:hAnsi="Times New Roman" w:cs="Times New Roman"/>
                <w:sz w:val="16"/>
                <w:szCs w:val="16"/>
                <w:lang w:eastAsia="en-US"/>
              </w:rPr>
            </w:pPr>
          </w:p>
        </w:tc>
        <w:tc>
          <w:tcPr>
            <w:tcW w:w="2161"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5C043FD1" w14:textId="77777777" w:rsidR="00100AB0" w:rsidRPr="00100AB0" w:rsidRDefault="00100AB0" w:rsidP="00100AB0">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Sutarties objekto dalies, perduodamos vykdyti partneriui, aprašymas</w:t>
            </w:r>
          </w:p>
        </w:tc>
        <w:tc>
          <w:tcPr>
            <w:tcW w:w="269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111296" w14:textId="77777777" w:rsidR="00100AB0" w:rsidRPr="00100AB0" w:rsidRDefault="00100AB0" w:rsidP="00100AB0">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Pirkimo sutarties dalis pasiūlymo kainoje, perduodama vykdyti partneriui</w:t>
            </w:r>
          </w:p>
        </w:tc>
      </w:tr>
      <w:tr w:rsidR="00100AB0" w:rsidRPr="00100AB0" w14:paraId="0478C102" w14:textId="77777777" w:rsidTr="006329B6">
        <w:trPr>
          <w:trHeight w:val="159"/>
        </w:trPr>
        <w:tc>
          <w:tcPr>
            <w:tcW w:w="426"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4562F130" w14:textId="77777777" w:rsidR="00100AB0" w:rsidRPr="00100AB0" w:rsidRDefault="00100AB0" w:rsidP="00100AB0">
            <w:pPr>
              <w:spacing w:after="0" w:line="240" w:lineRule="auto"/>
              <w:rPr>
                <w:rFonts w:ascii="Times New Roman" w:eastAsia="Calibri" w:hAnsi="Times New Roman" w:cs="Times New Roman"/>
                <w:sz w:val="16"/>
                <w:szCs w:val="16"/>
                <w:lang w:eastAsia="en-US"/>
              </w:rPr>
            </w:pPr>
          </w:p>
        </w:tc>
        <w:tc>
          <w:tcPr>
            <w:tcW w:w="5075"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7FCB9FC4" w14:textId="77777777" w:rsidR="00100AB0" w:rsidRPr="00100AB0" w:rsidRDefault="00100AB0" w:rsidP="00100AB0">
            <w:pPr>
              <w:spacing w:after="0" w:line="240" w:lineRule="auto"/>
              <w:rPr>
                <w:rFonts w:ascii="Times New Roman" w:eastAsia="Calibri" w:hAnsi="Times New Roman" w:cs="Times New Roman"/>
                <w:sz w:val="16"/>
                <w:szCs w:val="16"/>
                <w:lang w:eastAsia="en-US"/>
              </w:rPr>
            </w:pPr>
          </w:p>
        </w:tc>
        <w:tc>
          <w:tcPr>
            <w:tcW w:w="2161"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41BD2088" w14:textId="77777777" w:rsidR="00100AB0" w:rsidRPr="00100AB0" w:rsidRDefault="00100AB0" w:rsidP="00100AB0">
            <w:pPr>
              <w:spacing w:after="0" w:line="240" w:lineRule="auto"/>
              <w:rPr>
                <w:rFonts w:ascii="Times New Roman" w:eastAsia="Calibri" w:hAnsi="Times New Roman" w:cs="Times New Roman"/>
                <w:sz w:val="16"/>
                <w:szCs w:val="16"/>
                <w:lang w:eastAsia="en-US"/>
              </w:rPr>
            </w:pPr>
          </w:p>
        </w:tc>
        <w:tc>
          <w:tcPr>
            <w:tcW w:w="2692" w:type="dxa"/>
            <w:tcBorders>
              <w:top w:val="single" w:sz="4" w:space="0" w:color="auto"/>
              <w:left w:val="single" w:sz="4" w:space="0" w:color="auto"/>
              <w:bottom w:val="single" w:sz="4" w:space="0" w:color="auto"/>
              <w:right w:val="single" w:sz="4" w:space="0" w:color="auto"/>
            </w:tcBorders>
            <w:shd w:val="clear" w:color="auto" w:fill="DEEAF6"/>
            <w:hideMark/>
          </w:tcPr>
          <w:p w14:paraId="0F95E4D7" w14:textId="77777777" w:rsidR="00100AB0" w:rsidRPr="00100AB0" w:rsidRDefault="00100AB0" w:rsidP="00100AB0">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Proc.</w:t>
            </w:r>
          </w:p>
        </w:tc>
      </w:tr>
      <w:tr w:rsidR="00100AB0" w:rsidRPr="00100AB0" w14:paraId="19B3B52C" w14:textId="77777777" w:rsidTr="006329B6">
        <w:trPr>
          <w:trHeight w:val="290"/>
        </w:trPr>
        <w:tc>
          <w:tcPr>
            <w:tcW w:w="426" w:type="dxa"/>
            <w:tcBorders>
              <w:top w:val="single" w:sz="4" w:space="0" w:color="auto"/>
              <w:left w:val="single" w:sz="4" w:space="0" w:color="auto"/>
              <w:bottom w:val="single" w:sz="4" w:space="0" w:color="auto"/>
              <w:right w:val="single" w:sz="4" w:space="0" w:color="auto"/>
            </w:tcBorders>
            <w:hideMark/>
          </w:tcPr>
          <w:p w14:paraId="27912658" w14:textId="77777777" w:rsidR="00100AB0" w:rsidRPr="00100AB0" w:rsidRDefault="00100AB0" w:rsidP="00100AB0">
            <w:pPr>
              <w:suppressAutoHyphens/>
              <w:spacing w:after="0" w:line="240" w:lineRule="auto"/>
              <w:jc w:val="center"/>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1.</w:t>
            </w:r>
          </w:p>
        </w:tc>
        <w:tc>
          <w:tcPr>
            <w:tcW w:w="5075" w:type="dxa"/>
            <w:tcBorders>
              <w:top w:val="single" w:sz="4" w:space="0" w:color="auto"/>
              <w:left w:val="single" w:sz="4" w:space="0" w:color="auto"/>
              <w:bottom w:val="single" w:sz="4" w:space="0" w:color="auto"/>
              <w:right w:val="single" w:sz="4" w:space="0" w:color="auto"/>
            </w:tcBorders>
            <w:hideMark/>
          </w:tcPr>
          <w:p w14:paraId="0678D5CA" w14:textId="77777777" w:rsidR="00100AB0" w:rsidRPr="00100AB0" w:rsidRDefault="00100AB0" w:rsidP="00100AB0">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Times New Roman" w:hAnsi="Times New Roman" w:cs="Times New Roman"/>
                <w:sz w:val="18"/>
                <w:szCs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64AE555C" w14:textId="77777777" w:rsidR="00100AB0" w:rsidRPr="00100AB0" w:rsidRDefault="00100AB0" w:rsidP="00100AB0">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Times New Roman" w:hAnsi="Times New Roman" w:cs="Times New Roman"/>
                <w:sz w:val="18"/>
                <w:szCs w:val="18"/>
                <w:lang w:eastAsia="en-US"/>
              </w:rPr>
              <w:t xml:space="preserve"> </w:t>
            </w:r>
          </w:p>
        </w:tc>
        <w:tc>
          <w:tcPr>
            <w:tcW w:w="2692" w:type="dxa"/>
            <w:tcBorders>
              <w:top w:val="single" w:sz="4" w:space="0" w:color="auto"/>
              <w:left w:val="single" w:sz="4" w:space="0" w:color="auto"/>
              <w:bottom w:val="single" w:sz="4" w:space="0" w:color="auto"/>
              <w:right w:val="single" w:sz="4" w:space="0" w:color="auto"/>
            </w:tcBorders>
            <w:hideMark/>
          </w:tcPr>
          <w:p w14:paraId="0F0DA65B" w14:textId="77777777" w:rsidR="00100AB0" w:rsidRPr="00100AB0" w:rsidRDefault="00100AB0" w:rsidP="00100AB0">
            <w:pPr>
              <w:suppressAutoHyphens/>
              <w:snapToGrid w:val="0"/>
              <w:spacing w:after="0" w:line="240" w:lineRule="auto"/>
              <w:jc w:val="center"/>
              <w:rPr>
                <w:rFonts w:ascii="Times New Roman" w:eastAsia="Calibri" w:hAnsi="Times New Roman" w:cs="Times New Roman"/>
                <w:sz w:val="18"/>
                <w:szCs w:val="18"/>
                <w:lang w:eastAsia="en-US"/>
              </w:rPr>
            </w:pPr>
            <w:r w:rsidRPr="00100AB0">
              <w:rPr>
                <w:rFonts w:ascii="Times New Roman" w:eastAsia="Times New Roman" w:hAnsi="Times New Roman" w:cs="Times New Roman"/>
                <w:sz w:val="18"/>
                <w:szCs w:val="18"/>
                <w:lang w:eastAsia="en-US"/>
              </w:rPr>
              <w:t xml:space="preserve"> </w:t>
            </w:r>
          </w:p>
        </w:tc>
      </w:tr>
      <w:tr w:rsidR="00100AB0" w:rsidRPr="00100AB0" w14:paraId="34A0B52B" w14:textId="77777777" w:rsidTr="006329B6">
        <w:trPr>
          <w:trHeight w:val="347"/>
        </w:trPr>
        <w:tc>
          <w:tcPr>
            <w:tcW w:w="10354" w:type="dxa"/>
            <w:gridSpan w:val="4"/>
            <w:tcBorders>
              <w:top w:val="single" w:sz="4" w:space="0" w:color="auto"/>
              <w:left w:val="single" w:sz="4" w:space="0" w:color="auto"/>
              <w:bottom w:val="single" w:sz="4" w:space="0" w:color="auto"/>
              <w:right w:val="single" w:sz="4" w:space="0" w:color="auto"/>
            </w:tcBorders>
            <w:hideMark/>
          </w:tcPr>
          <w:p w14:paraId="1E3A10BC" w14:textId="77777777" w:rsidR="00100AB0" w:rsidRPr="00100AB0" w:rsidRDefault="00100AB0" w:rsidP="00100AB0">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Calibri" w:hAnsi="Times New Roman" w:cs="Times New Roman"/>
                <w:i/>
                <w:sz w:val="18"/>
                <w:szCs w:val="18"/>
                <w:lang w:eastAsia="en-US"/>
              </w:rPr>
              <w:t xml:space="preserve">* </w:t>
            </w:r>
            <w:r w:rsidRPr="00100AB0">
              <w:rPr>
                <w:rFonts w:ascii="Times New Roman" w:eastAsia="Calibri" w:hAnsi="Times New Roman" w:cs="Times New Roman"/>
                <w:b/>
                <w:bCs/>
                <w:i/>
                <w:color w:val="0070C0"/>
                <w:sz w:val="18"/>
                <w:szCs w:val="18"/>
                <w:u w:val="single"/>
                <w:lang w:eastAsia="en-US"/>
              </w:rPr>
              <w:t>kartu su pasiūlymu</w:t>
            </w:r>
            <w:r w:rsidRPr="00100AB0">
              <w:rPr>
                <w:rFonts w:ascii="Times New Roman" w:eastAsia="Calibri" w:hAnsi="Times New Roman" w:cs="Times New Roman"/>
                <w:i/>
                <w:color w:val="0070C0"/>
                <w:sz w:val="18"/>
                <w:szCs w:val="18"/>
                <w:lang w:eastAsia="en-US"/>
              </w:rPr>
              <w:t xml:space="preserve"> </w:t>
            </w:r>
            <w:r w:rsidRPr="00100AB0">
              <w:rPr>
                <w:rFonts w:ascii="Times New Roman" w:eastAsia="Calibri" w:hAnsi="Times New Roman" w:cs="Times New Roman"/>
                <w:i/>
                <w:sz w:val="18"/>
                <w:szCs w:val="18"/>
                <w:lang w:eastAsia="en-US"/>
              </w:rPr>
              <w:t>turi būti pateikta sudarytos jungtinės veiklos sutarties skaitmeninė kopija ir kiekvieno partnerio EBVPD.</w:t>
            </w:r>
          </w:p>
        </w:tc>
      </w:tr>
    </w:tbl>
    <w:p w14:paraId="1453074B" w14:textId="77777777" w:rsidR="00100AB0" w:rsidRPr="00100AB0" w:rsidRDefault="00100AB0" w:rsidP="00100AB0">
      <w:pPr>
        <w:suppressAutoHyphens/>
        <w:spacing w:after="0" w:line="240" w:lineRule="auto"/>
        <w:jc w:val="both"/>
        <w:rPr>
          <w:rFonts w:ascii="Times New Roman" w:eastAsia="Calibri" w:hAnsi="Times New Roman" w:cs="Times New Roman"/>
          <w:sz w:val="18"/>
          <w:szCs w:val="18"/>
          <w:lang w:eastAsia="en-US"/>
        </w:rPr>
      </w:pPr>
    </w:p>
    <w:p w14:paraId="504B8576" w14:textId="77777777" w:rsidR="00100AB0" w:rsidRPr="00100AB0" w:rsidRDefault="00100AB0" w:rsidP="00100AB0">
      <w:pPr>
        <w:suppressAutoHyphens/>
        <w:spacing w:after="0" w:line="240" w:lineRule="auto"/>
        <w:jc w:val="both"/>
        <w:rPr>
          <w:rFonts w:ascii="Times New Roman" w:eastAsia="Calibri" w:hAnsi="Times New Roman" w:cs="Times New Roman"/>
          <w:sz w:val="18"/>
          <w:szCs w:val="18"/>
          <w:lang w:eastAsia="en-US"/>
        </w:rPr>
      </w:pPr>
    </w:p>
    <w:p w14:paraId="7C4BE910" w14:textId="77777777" w:rsidR="00100AB0" w:rsidRPr="00100AB0" w:rsidRDefault="00100AB0" w:rsidP="00100AB0">
      <w:pPr>
        <w:numPr>
          <w:ilvl w:val="0"/>
          <w:numId w:val="44"/>
        </w:numPr>
        <w:suppressAutoHyphens/>
        <w:spacing w:after="0" w:line="240" w:lineRule="auto"/>
        <w:ind w:left="142" w:hanging="284"/>
        <w:contextualSpacing/>
        <w:rPr>
          <w:rFonts w:ascii="Times New Roman" w:eastAsia="Calibri" w:hAnsi="Times New Roman" w:cs="Times New Roman"/>
          <w:sz w:val="18"/>
          <w:szCs w:val="18"/>
          <w:lang w:eastAsia="en-US"/>
        </w:rPr>
      </w:pPr>
      <w:r w:rsidRPr="00100AB0">
        <w:rPr>
          <w:rFonts w:ascii="Times New Roman" w:eastAsia="Calibri" w:hAnsi="Times New Roman" w:cs="Times New Roman"/>
          <w:b/>
          <w:bCs/>
          <w:sz w:val="18"/>
          <w:szCs w:val="18"/>
          <w:lang w:eastAsia="en-US"/>
        </w:rPr>
        <w:t>INFORMACIJA APIE PASITELKIAMUS ŪKIO SUBJEKTUS</w:t>
      </w:r>
    </w:p>
    <w:p w14:paraId="07390BEB" w14:textId="77777777" w:rsidR="00100AB0" w:rsidRPr="00100AB0" w:rsidRDefault="00100AB0" w:rsidP="00100AB0">
      <w:pPr>
        <w:suppressAutoHyphens/>
        <w:spacing w:after="0" w:line="240" w:lineRule="auto"/>
        <w:jc w:val="both"/>
        <w:rPr>
          <w:rFonts w:ascii="Times New Roman" w:eastAsia="Calibri" w:hAnsi="Times New Roman" w:cs="Times New Roman"/>
          <w:sz w:val="18"/>
          <w:szCs w:val="18"/>
          <w:lang w:eastAsia="en-US"/>
        </w:rPr>
      </w:pPr>
    </w:p>
    <w:tbl>
      <w:tblPr>
        <w:tblStyle w:val="TableGrid1"/>
        <w:tblW w:w="10349" w:type="dxa"/>
        <w:tblInd w:w="-431" w:type="dxa"/>
        <w:tblLook w:val="04A0" w:firstRow="1" w:lastRow="0" w:firstColumn="1" w:lastColumn="0" w:noHBand="0" w:noVBand="1"/>
      </w:tblPr>
      <w:tblGrid>
        <w:gridCol w:w="471"/>
        <w:gridCol w:w="3952"/>
        <w:gridCol w:w="5926"/>
      </w:tblGrid>
      <w:tr w:rsidR="00100AB0" w:rsidRPr="00100AB0" w14:paraId="0EAB5199" w14:textId="77777777" w:rsidTr="00100AB0">
        <w:tc>
          <w:tcPr>
            <w:tcW w:w="471" w:type="dxa"/>
            <w:shd w:val="clear" w:color="auto" w:fill="DEEAF6"/>
            <w:vAlign w:val="center"/>
          </w:tcPr>
          <w:p w14:paraId="328AE8A6" w14:textId="77777777" w:rsidR="00100AB0" w:rsidRPr="00100AB0" w:rsidRDefault="00100AB0" w:rsidP="00100AB0">
            <w:pPr>
              <w:suppressAutoHyphens/>
              <w:jc w:val="both"/>
              <w:rPr>
                <w:rFonts w:eastAsia="Calibri"/>
                <w:b/>
                <w:sz w:val="16"/>
                <w:szCs w:val="16"/>
              </w:rPr>
            </w:pPr>
            <w:r w:rsidRPr="00100AB0">
              <w:rPr>
                <w:rFonts w:eastAsia="Calibri"/>
                <w:b/>
                <w:sz w:val="16"/>
                <w:szCs w:val="16"/>
              </w:rPr>
              <w:t>Nr.</w:t>
            </w:r>
          </w:p>
        </w:tc>
        <w:tc>
          <w:tcPr>
            <w:tcW w:w="3952" w:type="dxa"/>
            <w:shd w:val="clear" w:color="auto" w:fill="DEEAF6"/>
            <w:vAlign w:val="center"/>
          </w:tcPr>
          <w:p w14:paraId="160BFD93" w14:textId="77777777" w:rsidR="00100AB0" w:rsidRPr="00100AB0" w:rsidRDefault="00100AB0" w:rsidP="00100AB0">
            <w:pPr>
              <w:suppressAutoHyphens/>
              <w:jc w:val="both"/>
              <w:rPr>
                <w:rFonts w:eastAsia="Calibri"/>
                <w:b/>
                <w:sz w:val="16"/>
                <w:szCs w:val="16"/>
              </w:rPr>
            </w:pPr>
            <w:r w:rsidRPr="00100AB0">
              <w:rPr>
                <w:rFonts w:eastAsia="Calibri"/>
                <w:b/>
                <w:sz w:val="16"/>
                <w:szCs w:val="16"/>
              </w:rPr>
              <w:t>Ūkio subjekto pavadinimas, kurio pajėgumais remiamasi</w:t>
            </w:r>
          </w:p>
        </w:tc>
        <w:tc>
          <w:tcPr>
            <w:tcW w:w="5926" w:type="dxa"/>
            <w:shd w:val="clear" w:color="auto" w:fill="DEEAF6"/>
            <w:vAlign w:val="center"/>
          </w:tcPr>
          <w:p w14:paraId="650BBF00" w14:textId="77777777" w:rsidR="00100AB0" w:rsidRPr="00100AB0" w:rsidRDefault="00100AB0" w:rsidP="00100AB0">
            <w:pPr>
              <w:suppressAutoHyphens/>
              <w:jc w:val="both"/>
              <w:rPr>
                <w:rFonts w:eastAsia="Calibri"/>
                <w:b/>
                <w:sz w:val="16"/>
                <w:szCs w:val="16"/>
              </w:rPr>
            </w:pPr>
            <w:r w:rsidRPr="00100AB0">
              <w:rPr>
                <w:rFonts w:eastAsia="Calibri"/>
                <w:b/>
                <w:sz w:val="16"/>
                <w:szCs w:val="16"/>
              </w:rPr>
              <w:t>Kvalifikacijos reikalavimas, kuriam atitikti bus remiamasi kito ūkio subjekto pajėgumais</w:t>
            </w:r>
            <w:r w:rsidRPr="00100AB0">
              <w:rPr>
                <w:rFonts w:eastAsia="Calibri"/>
                <w:b/>
                <w:sz w:val="16"/>
                <w:szCs w:val="16"/>
                <w:vertAlign w:val="superscript"/>
              </w:rPr>
              <w:footnoteReference w:id="6"/>
            </w:r>
          </w:p>
        </w:tc>
      </w:tr>
      <w:tr w:rsidR="00100AB0" w:rsidRPr="00100AB0" w14:paraId="5A048470" w14:textId="77777777" w:rsidTr="006329B6">
        <w:trPr>
          <w:trHeight w:val="216"/>
        </w:trPr>
        <w:tc>
          <w:tcPr>
            <w:tcW w:w="471" w:type="dxa"/>
          </w:tcPr>
          <w:p w14:paraId="5D6611F4" w14:textId="77777777" w:rsidR="00100AB0" w:rsidRPr="00100AB0" w:rsidRDefault="00100AB0" w:rsidP="00100AB0">
            <w:pPr>
              <w:suppressAutoHyphens/>
              <w:jc w:val="both"/>
              <w:rPr>
                <w:rFonts w:eastAsia="Calibri"/>
                <w:sz w:val="18"/>
                <w:szCs w:val="18"/>
              </w:rPr>
            </w:pPr>
            <w:r w:rsidRPr="00100AB0">
              <w:rPr>
                <w:rFonts w:eastAsia="Calibri"/>
                <w:sz w:val="18"/>
                <w:szCs w:val="18"/>
              </w:rPr>
              <w:t>1.</w:t>
            </w:r>
          </w:p>
        </w:tc>
        <w:tc>
          <w:tcPr>
            <w:tcW w:w="3952" w:type="dxa"/>
          </w:tcPr>
          <w:p w14:paraId="2FCBA066" w14:textId="77777777" w:rsidR="00100AB0" w:rsidRPr="00100AB0" w:rsidRDefault="00100AB0" w:rsidP="00100AB0">
            <w:pPr>
              <w:suppressAutoHyphens/>
              <w:jc w:val="both"/>
              <w:rPr>
                <w:rFonts w:eastAsia="Calibri"/>
                <w:sz w:val="18"/>
                <w:szCs w:val="18"/>
              </w:rPr>
            </w:pPr>
          </w:p>
        </w:tc>
        <w:tc>
          <w:tcPr>
            <w:tcW w:w="5926" w:type="dxa"/>
          </w:tcPr>
          <w:p w14:paraId="31D52BF8" w14:textId="77777777" w:rsidR="00100AB0" w:rsidRPr="00100AB0" w:rsidRDefault="00100AB0" w:rsidP="00100AB0">
            <w:pPr>
              <w:suppressAutoHyphens/>
              <w:jc w:val="both"/>
              <w:rPr>
                <w:rFonts w:eastAsia="Calibri"/>
                <w:i/>
                <w:sz w:val="18"/>
                <w:szCs w:val="18"/>
              </w:rPr>
            </w:pPr>
          </w:p>
        </w:tc>
      </w:tr>
    </w:tbl>
    <w:p w14:paraId="7A599121" w14:textId="77777777" w:rsidR="00100AB0" w:rsidRPr="00100AB0" w:rsidRDefault="00100AB0" w:rsidP="00100AB0">
      <w:pPr>
        <w:suppressAutoHyphens/>
        <w:spacing w:after="0" w:line="240" w:lineRule="auto"/>
        <w:ind w:left="-426"/>
        <w:jc w:val="both"/>
        <w:rPr>
          <w:rFonts w:ascii="Times New Roman" w:eastAsia="Calibri" w:hAnsi="Times New Roman" w:cs="Times New Roman"/>
          <w:i/>
          <w:iCs/>
          <w:sz w:val="18"/>
          <w:szCs w:val="18"/>
          <w:lang w:eastAsia="en-US"/>
        </w:rPr>
      </w:pPr>
      <w:r w:rsidRPr="00100AB0">
        <w:rPr>
          <w:rFonts w:ascii="Times New Roman" w:eastAsia="Calibri" w:hAnsi="Times New Roman" w:cs="Times New Roman"/>
          <w:i/>
          <w:iCs/>
          <w:sz w:val="18"/>
          <w:szCs w:val="18"/>
          <w:lang w:eastAsia="en-US"/>
        </w:rPr>
        <w:t xml:space="preserve">Kartu su pasiūlymu </w:t>
      </w:r>
      <w:r w:rsidRPr="00100AB0">
        <w:rPr>
          <w:rFonts w:ascii="Times New Roman" w:eastAsia="Calibri" w:hAnsi="Times New Roman" w:cs="Times New Roman"/>
          <w:i/>
          <w:sz w:val="18"/>
          <w:szCs w:val="18"/>
          <w:lang w:eastAsia="en-US"/>
        </w:rPr>
        <w:t xml:space="preserve">turi būti pateikti </w:t>
      </w:r>
      <w:r w:rsidRPr="00100AB0">
        <w:rPr>
          <w:rFonts w:ascii="Times New Roman" w:eastAsia="Calibri" w:hAnsi="Times New Roman" w:cs="Times New Roman"/>
          <w:i/>
          <w:iCs/>
          <w:sz w:val="18"/>
          <w:szCs w:val="18"/>
          <w:lang w:eastAsia="en-US"/>
        </w:rPr>
        <w:t>kiekvieno pasitelkiamo ūkio subjekto EBVPD ir ūkio subjektų deklaracijos, kad, vykdant pirkimo sutartį, tiekėjui bus prieinami nurodytų ūkio subjektų pajėgumai.</w:t>
      </w:r>
    </w:p>
    <w:p w14:paraId="59219406" w14:textId="77777777" w:rsidR="00100AB0" w:rsidRPr="00100AB0" w:rsidRDefault="00100AB0" w:rsidP="00100AB0">
      <w:pPr>
        <w:suppressAutoHyphens/>
        <w:spacing w:after="0" w:line="240" w:lineRule="auto"/>
        <w:jc w:val="both"/>
        <w:rPr>
          <w:rFonts w:ascii="Times New Roman" w:eastAsia="Calibri" w:hAnsi="Times New Roman" w:cs="Times New Roman"/>
          <w:sz w:val="18"/>
          <w:szCs w:val="18"/>
          <w:lang w:eastAsia="en-US"/>
        </w:rPr>
      </w:pPr>
    </w:p>
    <w:p w14:paraId="78389FE4" w14:textId="77777777" w:rsidR="00100AB0" w:rsidRPr="00100AB0" w:rsidRDefault="00100AB0" w:rsidP="00100AB0">
      <w:pPr>
        <w:suppressAutoHyphens/>
        <w:spacing w:after="0" w:line="240" w:lineRule="auto"/>
        <w:jc w:val="both"/>
        <w:rPr>
          <w:rFonts w:ascii="Times New Roman" w:eastAsia="Calibri" w:hAnsi="Times New Roman" w:cs="Times New Roman"/>
          <w:sz w:val="18"/>
          <w:szCs w:val="18"/>
          <w:lang w:eastAsia="en-US"/>
        </w:rPr>
      </w:pPr>
    </w:p>
    <w:tbl>
      <w:tblPr>
        <w:tblW w:w="1035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45"/>
        <w:gridCol w:w="2161"/>
        <w:gridCol w:w="2722"/>
      </w:tblGrid>
      <w:tr w:rsidR="00CA0050" w:rsidRPr="00100AB0" w14:paraId="2D7502DF" w14:textId="77777777" w:rsidTr="00CA0050">
        <w:trPr>
          <w:trHeight w:val="540"/>
        </w:trPr>
        <w:tc>
          <w:tcPr>
            <w:tcW w:w="10354" w:type="dxa"/>
            <w:gridSpan w:val="4"/>
            <w:tcBorders>
              <w:top w:val="nil"/>
              <w:left w:val="nil"/>
              <w:bottom w:val="single" w:sz="4" w:space="0" w:color="auto"/>
              <w:right w:val="nil"/>
            </w:tcBorders>
            <w:shd w:val="clear" w:color="auto" w:fill="FFFFFF"/>
            <w:hideMark/>
          </w:tcPr>
          <w:p w14:paraId="2F5AD561" w14:textId="77777777" w:rsidR="00100AB0" w:rsidRPr="00100AB0" w:rsidRDefault="00100AB0" w:rsidP="00100AB0">
            <w:pPr>
              <w:numPr>
                <w:ilvl w:val="0"/>
                <w:numId w:val="44"/>
              </w:numPr>
              <w:suppressAutoHyphens/>
              <w:spacing w:after="0" w:line="240" w:lineRule="auto"/>
              <w:contextualSpacing/>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 xml:space="preserve">INFORMACIJA APIE ŽINOMUS SUBTIEKĖJUS IR JIEMS PERDUODAMA VYKDYTI SUTARTIES DALIS </w:t>
            </w:r>
          </w:p>
          <w:p w14:paraId="4AB8C547" w14:textId="77777777" w:rsidR="00100AB0" w:rsidRPr="00100AB0" w:rsidRDefault="00100AB0" w:rsidP="00100AB0">
            <w:pPr>
              <w:suppressAutoHyphens/>
              <w:spacing w:after="0" w:line="240" w:lineRule="auto"/>
              <w:ind w:left="1080"/>
              <w:contextualSpacing/>
              <w:rPr>
                <w:rFonts w:ascii="Times New Roman" w:eastAsia="Calibri" w:hAnsi="Times New Roman" w:cs="Times New Roman"/>
                <w:i/>
                <w:iCs/>
                <w:sz w:val="18"/>
                <w:szCs w:val="18"/>
                <w:lang w:eastAsia="en-US"/>
              </w:rPr>
            </w:pPr>
            <w:r w:rsidRPr="00100AB0">
              <w:rPr>
                <w:rFonts w:ascii="Times New Roman" w:eastAsia="Calibri" w:hAnsi="Times New Roman" w:cs="Times New Roman"/>
                <w:i/>
                <w:iCs/>
                <w:sz w:val="18"/>
                <w:szCs w:val="18"/>
                <w:lang w:eastAsia="en-US"/>
              </w:rPr>
              <w:t xml:space="preserve">                                                       (pildoma, jei tiekėjas pasitelkia subtiekėjus)</w:t>
            </w:r>
          </w:p>
        </w:tc>
      </w:tr>
      <w:tr w:rsidR="00100AB0" w:rsidRPr="00100AB0" w14:paraId="16DE70AC" w14:textId="77777777" w:rsidTr="00CA0050">
        <w:trPr>
          <w:trHeight w:val="520"/>
        </w:trPr>
        <w:tc>
          <w:tcPr>
            <w:tcW w:w="426"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7CFBE2D3" w14:textId="77777777" w:rsidR="00100AB0" w:rsidRPr="00100AB0" w:rsidRDefault="00100AB0" w:rsidP="00100AB0">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Eil. Nr.</w:t>
            </w:r>
          </w:p>
        </w:tc>
        <w:tc>
          <w:tcPr>
            <w:tcW w:w="5045"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6639B33C" w14:textId="77777777" w:rsidR="00100AB0" w:rsidRPr="00100AB0" w:rsidRDefault="00100AB0" w:rsidP="00100AB0">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Subtiekėjo pavadinimas, juridinio asmens kodas, adresas</w:t>
            </w:r>
          </w:p>
        </w:tc>
        <w:tc>
          <w:tcPr>
            <w:tcW w:w="2161"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4E9DE4EE" w14:textId="77777777" w:rsidR="00100AB0" w:rsidRPr="00100AB0" w:rsidRDefault="00100AB0" w:rsidP="00100AB0">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Sutarties objekto dalies, perduodamos vykdyti subtiekėjui, aprašymas</w:t>
            </w:r>
          </w:p>
        </w:tc>
        <w:tc>
          <w:tcPr>
            <w:tcW w:w="272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645A07" w14:textId="77777777" w:rsidR="00100AB0" w:rsidRPr="00100AB0" w:rsidRDefault="00100AB0" w:rsidP="00100AB0">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Pirkimo sutarties dalis pasiūlymo kainoje, perduodama vykdyti subtiekėjui</w:t>
            </w:r>
          </w:p>
        </w:tc>
      </w:tr>
      <w:tr w:rsidR="00100AB0" w:rsidRPr="00100AB0" w14:paraId="0085C515" w14:textId="77777777" w:rsidTr="00CA0050">
        <w:trPr>
          <w:trHeight w:val="294"/>
        </w:trPr>
        <w:tc>
          <w:tcPr>
            <w:tcW w:w="426"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6E953DD0" w14:textId="77777777" w:rsidR="00100AB0" w:rsidRPr="00100AB0" w:rsidRDefault="00100AB0" w:rsidP="00100AB0">
            <w:pPr>
              <w:spacing w:after="0" w:line="240" w:lineRule="auto"/>
              <w:rPr>
                <w:rFonts w:ascii="Times New Roman" w:eastAsia="Calibri" w:hAnsi="Times New Roman" w:cs="Times New Roman"/>
                <w:sz w:val="18"/>
                <w:szCs w:val="18"/>
                <w:lang w:eastAsia="en-US"/>
              </w:rPr>
            </w:pPr>
          </w:p>
        </w:tc>
        <w:tc>
          <w:tcPr>
            <w:tcW w:w="5045"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6E7151C4" w14:textId="77777777" w:rsidR="00100AB0" w:rsidRPr="00100AB0" w:rsidRDefault="00100AB0" w:rsidP="00100AB0">
            <w:pPr>
              <w:spacing w:after="0" w:line="240" w:lineRule="auto"/>
              <w:rPr>
                <w:rFonts w:ascii="Times New Roman" w:eastAsia="Calibri" w:hAnsi="Times New Roman" w:cs="Times New Roman"/>
                <w:sz w:val="18"/>
                <w:szCs w:val="18"/>
                <w:lang w:eastAsia="en-US"/>
              </w:rPr>
            </w:pPr>
          </w:p>
        </w:tc>
        <w:tc>
          <w:tcPr>
            <w:tcW w:w="2161"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0C5ABA20" w14:textId="77777777" w:rsidR="00100AB0" w:rsidRPr="00100AB0" w:rsidRDefault="00100AB0" w:rsidP="00100AB0">
            <w:pPr>
              <w:spacing w:after="0" w:line="240" w:lineRule="auto"/>
              <w:rPr>
                <w:rFonts w:ascii="Times New Roman" w:eastAsia="Calibri" w:hAnsi="Times New Roman" w:cs="Times New Roman"/>
                <w:sz w:val="18"/>
                <w:szCs w:val="18"/>
                <w:lang w:eastAsia="en-US"/>
              </w:rPr>
            </w:pPr>
          </w:p>
        </w:tc>
        <w:tc>
          <w:tcPr>
            <w:tcW w:w="2722" w:type="dxa"/>
            <w:tcBorders>
              <w:top w:val="single" w:sz="4" w:space="0" w:color="auto"/>
              <w:left w:val="single" w:sz="4" w:space="0" w:color="auto"/>
              <w:bottom w:val="single" w:sz="4" w:space="0" w:color="auto"/>
              <w:right w:val="single" w:sz="4" w:space="0" w:color="auto"/>
            </w:tcBorders>
            <w:shd w:val="clear" w:color="auto" w:fill="DEEAF6"/>
            <w:hideMark/>
          </w:tcPr>
          <w:p w14:paraId="0FA32316" w14:textId="77777777" w:rsidR="00100AB0" w:rsidRPr="00100AB0" w:rsidRDefault="00100AB0" w:rsidP="00100AB0">
            <w:pPr>
              <w:suppressAutoHyphens/>
              <w:spacing w:after="0" w:line="240" w:lineRule="auto"/>
              <w:jc w:val="center"/>
              <w:rPr>
                <w:rFonts w:ascii="Times New Roman" w:eastAsia="Calibri" w:hAnsi="Times New Roman" w:cs="Times New Roman"/>
                <w:sz w:val="18"/>
                <w:szCs w:val="18"/>
                <w:lang w:eastAsia="en-US"/>
              </w:rPr>
            </w:pPr>
            <w:r w:rsidRPr="00100AB0">
              <w:rPr>
                <w:rFonts w:ascii="Times New Roman" w:eastAsia="Calibri" w:hAnsi="Times New Roman" w:cs="Times New Roman"/>
                <w:b/>
                <w:bCs/>
                <w:sz w:val="18"/>
                <w:szCs w:val="18"/>
                <w:lang w:eastAsia="en-US"/>
              </w:rPr>
              <w:t>Proc.</w:t>
            </w:r>
          </w:p>
        </w:tc>
      </w:tr>
      <w:tr w:rsidR="00100AB0" w:rsidRPr="00100AB0" w14:paraId="4DD7C6E0" w14:textId="77777777" w:rsidTr="00CA0050">
        <w:trPr>
          <w:trHeight w:val="290"/>
        </w:trPr>
        <w:tc>
          <w:tcPr>
            <w:tcW w:w="426" w:type="dxa"/>
            <w:tcBorders>
              <w:top w:val="single" w:sz="4" w:space="0" w:color="auto"/>
              <w:left w:val="single" w:sz="4" w:space="0" w:color="auto"/>
              <w:bottom w:val="single" w:sz="4" w:space="0" w:color="auto"/>
              <w:right w:val="single" w:sz="4" w:space="0" w:color="auto"/>
            </w:tcBorders>
            <w:hideMark/>
          </w:tcPr>
          <w:p w14:paraId="26E6720D" w14:textId="77777777" w:rsidR="00100AB0" w:rsidRPr="00100AB0" w:rsidRDefault="00100AB0" w:rsidP="00100AB0">
            <w:pPr>
              <w:suppressAutoHyphens/>
              <w:spacing w:after="0" w:line="240" w:lineRule="auto"/>
              <w:jc w:val="center"/>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1.</w:t>
            </w:r>
          </w:p>
        </w:tc>
        <w:tc>
          <w:tcPr>
            <w:tcW w:w="5045" w:type="dxa"/>
            <w:tcBorders>
              <w:top w:val="single" w:sz="4" w:space="0" w:color="auto"/>
              <w:left w:val="single" w:sz="4" w:space="0" w:color="auto"/>
              <w:bottom w:val="single" w:sz="4" w:space="0" w:color="auto"/>
              <w:right w:val="single" w:sz="4" w:space="0" w:color="auto"/>
            </w:tcBorders>
            <w:hideMark/>
          </w:tcPr>
          <w:p w14:paraId="71B211C5" w14:textId="77777777" w:rsidR="00100AB0" w:rsidRPr="00100AB0" w:rsidRDefault="00100AB0" w:rsidP="00100AB0">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Times New Roman" w:hAnsi="Times New Roman" w:cs="Times New Roman"/>
                <w:sz w:val="18"/>
                <w:szCs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5760AEFC" w14:textId="77777777" w:rsidR="00100AB0" w:rsidRPr="00100AB0" w:rsidRDefault="00100AB0" w:rsidP="00100AB0">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Times New Roman" w:hAnsi="Times New Roman" w:cs="Times New Roman"/>
                <w:sz w:val="18"/>
                <w:szCs w:val="18"/>
                <w:lang w:eastAsia="en-US"/>
              </w:rPr>
              <w:t xml:space="preserve"> </w:t>
            </w:r>
          </w:p>
        </w:tc>
        <w:tc>
          <w:tcPr>
            <w:tcW w:w="2722" w:type="dxa"/>
            <w:tcBorders>
              <w:top w:val="single" w:sz="4" w:space="0" w:color="auto"/>
              <w:left w:val="single" w:sz="4" w:space="0" w:color="auto"/>
              <w:bottom w:val="single" w:sz="4" w:space="0" w:color="auto"/>
              <w:right w:val="single" w:sz="4" w:space="0" w:color="auto"/>
            </w:tcBorders>
            <w:hideMark/>
          </w:tcPr>
          <w:p w14:paraId="3325D7E2" w14:textId="77777777" w:rsidR="00100AB0" w:rsidRPr="00100AB0" w:rsidRDefault="00100AB0" w:rsidP="00100AB0">
            <w:pPr>
              <w:suppressAutoHyphens/>
              <w:snapToGrid w:val="0"/>
              <w:spacing w:after="0" w:line="240" w:lineRule="auto"/>
              <w:jc w:val="center"/>
              <w:rPr>
                <w:rFonts w:ascii="Times New Roman" w:eastAsia="Calibri" w:hAnsi="Times New Roman" w:cs="Times New Roman"/>
                <w:sz w:val="18"/>
                <w:szCs w:val="18"/>
                <w:lang w:eastAsia="en-US"/>
              </w:rPr>
            </w:pPr>
            <w:r w:rsidRPr="00100AB0">
              <w:rPr>
                <w:rFonts w:ascii="Times New Roman" w:eastAsia="Times New Roman" w:hAnsi="Times New Roman" w:cs="Times New Roman"/>
                <w:sz w:val="18"/>
                <w:szCs w:val="18"/>
                <w:lang w:eastAsia="en-US"/>
              </w:rPr>
              <w:t xml:space="preserve"> </w:t>
            </w:r>
          </w:p>
        </w:tc>
      </w:tr>
      <w:tr w:rsidR="00100AB0" w:rsidRPr="00100AB0" w14:paraId="078B80B4" w14:textId="77777777" w:rsidTr="00CA0050">
        <w:trPr>
          <w:trHeight w:val="480"/>
        </w:trPr>
        <w:tc>
          <w:tcPr>
            <w:tcW w:w="10354" w:type="dxa"/>
            <w:gridSpan w:val="4"/>
            <w:tcBorders>
              <w:top w:val="single" w:sz="4" w:space="0" w:color="auto"/>
              <w:left w:val="single" w:sz="4" w:space="0" w:color="auto"/>
              <w:bottom w:val="single" w:sz="4" w:space="0" w:color="auto"/>
              <w:right w:val="single" w:sz="4" w:space="0" w:color="auto"/>
            </w:tcBorders>
            <w:hideMark/>
          </w:tcPr>
          <w:p w14:paraId="69F56E0B" w14:textId="77777777" w:rsidR="00100AB0" w:rsidRPr="00100AB0" w:rsidRDefault="00100AB0" w:rsidP="00100AB0">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Calibri" w:hAnsi="Times New Roman" w:cs="Times New Roman"/>
                <w:b/>
                <w:bCs/>
                <w:i/>
                <w:sz w:val="18"/>
                <w:szCs w:val="18"/>
                <w:lang w:eastAsia="en-US"/>
              </w:rPr>
              <w:lastRenderedPageBreak/>
              <w:t>Pastaba:</w:t>
            </w:r>
            <w:r w:rsidRPr="00100AB0">
              <w:rPr>
                <w:rFonts w:ascii="Times New Roman" w:eastAsia="Calibri" w:hAnsi="Times New Roman" w:cs="Times New Roman"/>
                <w:i/>
                <w:sz w:val="18"/>
                <w:szCs w:val="18"/>
                <w:lang w:eastAsia="en-US"/>
              </w:rPr>
              <w:t xml:space="preserve"> Jei tiekėjas pirkimo sutarčiai vykdyti pasitelkia subtiekėjus, kurie faktiškai vykdys pirkimo sutartį ar jos dalį, jų dalyvavimas turi būti patvirtintas ketinimų protokolu, preliminariąja sutartimi ar kitu dokumentu, įrodančiu tiekėjo galimybes visos sutarties vykdymo metu naudotis šių subtiekėjų pajėgumais. </w:t>
            </w:r>
            <w:r w:rsidRPr="00100AB0">
              <w:rPr>
                <w:rFonts w:ascii="Times New Roman" w:eastAsia="Calibri" w:hAnsi="Times New Roman" w:cs="Times New Roman"/>
                <w:b/>
                <w:bCs/>
                <w:i/>
                <w:sz w:val="18"/>
                <w:szCs w:val="18"/>
                <w:lang w:eastAsia="en-US"/>
              </w:rPr>
              <w:t>Dokumentai turi būti pateikti kartu su pasiūlymu.</w:t>
            </w:r>
          </w:p>
        </w:tc>
      </w:tr>
    </w:tbl>
    <w:p w14:paraId="0DD531AA" w14:textId="77777777" w:rsidR="00100AB0" w:rsidRPr="00100AB0" w:rsidRDefault="00100AB0" w:rsidP="00100AB0">
      <w:pPr>
        <w:spacing w:after="0" w:line="240" w:lineRule="auto"/>
        <w:contextualSpacing/>
        <w:rPr>
          <w:rFonts w:ascii="Times New Roman" w:eastAsia="Calibri" w:hAnsi="Times New Roman" w:cs="Times New Roman"/>
          <w:b/>
          <w:bCs/>
          <w:sz w:val="20"/>
          <w:szCs w:val="20"/>
          <w:lang w:eastAsia="en-US"/>
        </w:rPr>
      </w:pPr>
    </w:p>
    <w:p w14:paraId="46DF0A0B" w14:textId="77777777" w:rsidR="00100AB0" w:rsidRPr="00100AB0" w:rsidRDefault="00100AB0" w:rsidP="00100AB0">
      <w:pPr>
        <w:spacing w:after="0" w:line="240" w:lineRule="auto"/>
        <w:contextualSpacing/>
        <w:rPr>
          <w:rFonts w:ascii="Times New Roman" w:eastAsia="Calibri" w:hAnsi="Times New Roman" w:cs="Times New Roman"/>
          <w:b/>
          <w:bCs/>
          <w:sz w:val="20"/>
          <w:szCs w:val="20"/>
          <w:lang w:eastAsia="en-US"/>
        </w:rPr>
      </w:pPr>
    </w:p>
    <w:p w14:paraId="7591262E" w14:textId="77777777" w:rsidR="00100AB0" w:rsidRPr="00100AB0" w:rsidRDefault="00100AB0" w:rsidP="00100AB0">
      <w:pPr>
        <w:numPr>
          <w:ilvl w:val="0"/>
          <w:numId w:val="44"/>
        </w:numPr>
        <w:spacing w:after="0" w:line="240" w:lineRule="auto"/>
        <w:ind w:left="284" w:hanging="426"/>
        <w:contextualSpacing/>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PRIDEDAMI DOKUMENTAI IR INFORMACIJA APIE KONFIDENCIALUMĄ</w:t>
      </w:r>
    </w:p>
    <w:p w14:paraId="5C7298E9" w14:textId="77777777" w:rsidR="00100AB0" w:rsidRPr="00100AB0" w:rsidRDefault="00100AB0" w:rsidP="00100AB0">
      <w:pPr>
        <w:spacing w:after="0" w:line="240" w:lineRule="auto"/>
        <w:ind w:left="284"/>
        <w:contextualSpacing/>
        <w:rPr>
          <w:rFonts w:ascii="Times New Roman" w:eastAsia="Calibri" w:hAnsi="Times New Roman" w:cs="Times New Roman"/>
          <w:b/>
          <w:bCs/>
          <w:sz w:val="18"/>
          <w:szCs w:val="18"/>
          <w:lang w:eastAsia="en-US"/>
        </w:rPr>
      </w:pP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3"/>
        <w:gridCol w:w="3912"/>
        <w:gridCol w:w="3402"/>
        <w:gridCol w:w="2552"/>
      </w:tblGrid>
      <w:tr w:rsidR="00100AB0" w:rsidRPr="00100AB0" w14:paraId="054FAC4A" w14:textId="77777777" w:rsidTr="00CA0050">
        <w:tc>
          <w:tcPr>
            <w:tcW w:w="0" w:type="auto"/>
            <w:shd w:val="clear" w:color="auto" w:fill="DEEAF6"/>
            <w:vAlign w:val="center"/>
          </w:tcPr>
          <w:p w14:paraId="3361198F" w14:textId="77777777" w:rsidR="00100AB0" w:rsidRPr="00100AB0" w:rsidRDefault="00100AB0" w:rsidP="00100AB0">
            <w:pPr>
              <w:spacing w:after="0" w:line="240" w:lineRule="auto"/>
              <w:jc w:val="center"/>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Eil.</w:t>
            </w:r>
          </w:p>
          <w:p w14:paraId="2F1E408B" w14:textId="77777777" w:rsidR="00100AB0" w:rsidRPr="00100AB0" w:rsidRDefault="00100AB0" w:rsidP="00100AB0">
            <w:pPr>
              <w:spacing w:after="0" w:line="240" w:lineRule="auto"/>
              <w:jc w:val="center"/>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Nr.</w:t>
            </w:r>
          </w:p>
        </w:tc>
        <w:tc>
          <w:tcPr>
            <w:tcW w:w="3912" w:type="dxa"/>
            <w:shd w:val="clear" w:color="auto" w:fill="DEEAF6"/>
            <w:vAlign w:val="center"/>
          </w:tcPr>
          <w:p w14:paraId="369ED3D0" w14:textId="77777777" w:rsidR="00100AB0" w:rsidRPr="00100AB0" w:rsidRDefault="00100AB0" w:rsidP="00100AB0">
            <w:pPr>
              <w:spacing w:after="0" w:line="240" w:lineRule="auto"/>
              <w:jc w:val="center"/>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Dokumentas</w:t>
            </w:r>
          </w:p>
        </w:tc>
        <w:tc>
          <w:tcPr>
            <w:tcW w:w="3402" w:type="dxa"/>
            <w:shd w:val="clear" w:color="auto" w:fill="DEEAF6"/>
            <w:vAlign w:val="center"/>
          </w:tcPr>
          <w:p w14:paraId="063098B3" w14:textId="77777777" w:rsidR="00100AB0" w:rsidRPr="00100AB0" w:rsidRDefault="00100AB0" w:rsidP="00100AB0">
            <w:pPr>
              <w:spacing w:after="0" w:line="240" w:lineRule="auto"/>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Ar dokumente yra</w:t>
            </w:r>
          </w:p>
          <w:p w14:paraId="115EBF1B" w14:textId="77777777" w:rsidR="00100AB0" w:rsidRPr="00100AB0" w:rsidRDefault="00100AB0" w:rsidP="00100AB0">
            <w:pPr>
              <w:spacing w:after="0" w:line="240" w:lineRule="auto"/>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konfidencialios informacijos?(Taip / Ne)</w:t>
            </w:r>
          </w:p>
        </w:tc>
        <w:tc>
          <w:tcPr>
            <w:tcW w:w="2552" w:type="dxa"/>
            <w:shd w:val="clear" w:color="auto" w:fill="DEEAF6"/>
            <w:vAlign w:val="center"/>
          </w:tcPr>
          <w:p w14:paraId="7AD62B7F" w14:textId="77777777" w:rsidR="00100AB0" w:rsidRPr="00100AB0" w:rsidRDefault="00100AB0" w:rsidP="00100AB0">
            <w:pPr>
              <w:spacing w:after="0" w:line="240" w:lineRule="auto"/>
              <w:jc w:val="center"/>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Paaiškinimas, kokia konkreti informacija dokumente yra konfidenciali ir kodėl</w:t>
            </w:r>
          </w:p>
        </w:tc>
      </w:tr>
      <w:tr w:rsidR="00100AB0" w:rsidRPr="00100AB0" w14:paraId="4C1DDBE4" w14:textId="77777777" w:rsidTr="00CA0050">
        <w:tc>
          <w:tcPr>
            <w:tcW w:w="0" w:type="auto"/>
          </w:tcPr>
          <w:p w14:paraId="5C913DD1" w14:textId="77777777" w:rsidR="00100AB0" w:rsidRPr="00100AB0" w:rsidRDefault="00100AB0" w:rsidP="00100AB0">
            <w:pPr>
              <w:spacing w:after="0" w:line="240" w:lineRule="auto"/>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1.</w:t>
            </w:r>
          </w:p>
        </w:tc>
        <w:tc>
          <w:tcPr>
            <w:tcW w:w="3912" w:type="dxa"/>
          </w:tcPr>
          <w:p w14:paraId="4AFD57D6" w14:textId="77777777" w:rsidR="00100AB0" w:rsidRPr="00100AB0" w:rsidRDefault="00100AB0" w:rsidP="00100AB0">
            <w:pPr>
              <w:spacing w:after="0" w:line="240" w:lineRule="auto"/>
              <w:jc w:val="both"/>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EBVPD</w:t>
            </w:r>
          </w:p>
        </w:tc>
        <w:tc>
          <w:tcPr>
            <w:tcW w:w="3402" w:type="dxa"/>
            <w:vAlign w:val="center"/>
          </w:tcPr>
          <w:p w14:paraId="741F8F92" w14:textId="77777777" w:rsidR="00100AB0" w:rsidRPr="00100AB0" w:rsidRDefault="00100AB0" w:rsidP="00100AB0">
            <w:pPr>
              <w:spacing w:after="0" w:line="240" w:lineRule="auto"/>
              <w:rPr>
                <w:rFonts w:ascii="Times New Roman" w:eastAsia="Calibri" w:hAnsi="Times New Roman" w:cs="Times New Roman"/>
                <w:sz w:val="18"/>
                <w:szCs w:val="18"/>
                <w:lang w:eastAsia="en-US"/>
              </w:rPr>
            </w:pPr>
          </w:p>
        </w:tc>
        <w:tc>
          <w:tcPr>
            <w:tcW w:w="2552" w:type="dxa"/>
            <w:vAlign w:val="center"/>
          </w:tcPr>
          <w:p w14:paraId="79D3C447" w14:textId="77777777" w:rsidR="00100AB0" w:rsidRPr="00100AB0" w:rsidRDefault="00100AB0" w:rsidP="00100AB0">
            <w:pPr>
              <w:spacing w:after="0" w:line="240" w:lineRule="auto"/>
              <w:rPr>
                <w:rFonts w:ascii="Times New Roman" w:eastAsia="Calibri" w:hAnsi="Times New Roman" w:cs="Times New Roman"/>
                <w:sz w:val="18"/>
                <w:szCs w:val="18"/>
                <w:lang w:eastAsia="en-US"/>
              </w:rPr>
            </w:pPr>
          </w:p>
        </w:tc>
      </w:tr>
      <w:tr w:rsidR="00100AB0" w:rsidRPr="00100AB0" w14:paraId="09549E96" w14:textId="77777777" w:rsidTr="00CA0050">
        <w:tc>
          <w:tcPr>
            <w:tcW w:w="0" w:type="auto"/>
          </w:tcPr>
          <w:p w14:paraId="30899CA9" w14:textId="77777777" w:rsidR="00100AB0" w:rsidRPr="00100AB0" w:rsidRDefault="00100AB0" w:rsidP="00100AB0">
            <w:pPr>
              <w:spacing w:after="0" w:line="240" w:lineRule="auto"/>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2.</w:t>
            </w:r>
          </w:p>
        </w:tc>
        <w:tc>
          <w:tcPr>
            <w:tcW w:w="3912" w:type="dxa"/>
          </w:tcPr>
          <w:p w14:paraId="2A4BC947" w14:textId="77777777" w:rsidR="00100AB0" w:rsidRPr="00100AB0" w:rsidRDefault="00100AB0" w:rsidP="00100AB0">
            <w:pPr>
              <w:spacing w:after="0" w:line="240" w:lineRule="auto"/>
              <w:jc w:val="both"/>
              <w:rPr>
                <w:rFonts w:ascii="Times New Roman" w:eastAsia="Calibri" w:hAnsi="Times New Roman" w:cs="Times New Roman"/>
                <w:i/>
                <w:iCs/>
                <w:sz w:val="18"/>
                <w:szCs w:val="18"/>
                <w:lang w:eastAsia="en-US"/>
              </w:rPr>
            </w:pPr>
            <w:r w:rsidRPr="00100AB0">
              <w:rPr>
                <w:rFonts w:ascii="Times New Roman" w:eastAsia="Calibri" w:hAnsi="Times New Roman" w:cs="Times New Roman"/>
                <w:i/>
                <w:iCs/>
                <w:sz w:val="18"/>
                <w:szCs w:val="18"/>
                <w:lang w:eastAsia="en-US"/>
              </w:rPr>
              <w:t>Jungtinės veiklos sutarties kopija (jei teikiama)</w:t>
            </w:r>
          </w:p>
        </w:tc>
        <w:tc>
          <w:tcPr>
            <w:tcW w:w="3402" w:type="dxa"/>
            <w:vAlign w:val="center"/>
          </w:tcPr>
          <w:p w14:paraId="38756004" w14:textId="77777777" w:rsidR="00100AB0" w:rsidRPr="00100AB0" w:rsidRDefault="00100AB0" w:rsidP="00100AB0">
            <w:pPr>
              <w:spacing w:after="0" w:line="240" w:lineRule="auto"/>
              <w:rPr>
                <w:rFonts w:ascii="Times New Roman" w:eastAsia="Calibri" w:hAnsi="Times New Roman" w:cs="Times New Roman"/>
                <w:sz w:val="18"/>
                <w:szCs w:val="18"/>
                <w:lang w:eastAsia="en-US"/>
              </w:rPr>
            </w:pPr>
          </w:p>
        </w:tc>
        <w:tc>
          <w:tcPr>
            <w:tcW w:w="2552" w:type="dxa"/>
            <w:vAlign w:val="center"/>
          </w:tcPr>
          <w:p w14:paraId="09F14E47" w14:textId="77777777" w:rsidR="00100AB0" w:rsidRPr="00100AB0" w:rsidRDefault="00100AB0" w:rsidP="00100AB0">
            <w:pPr>
              <w:spacing w:after="0" w:line="240" w:lineRule="auto"/>
              <w:rPr>
                <w:rFonts w:ascii="Times New Roman" w:eastAsia="Calibri" w:hAnsi="Times New Roman" w:cs="Times New Roman"/>
                <w:sz w:val="18"/>
                <w:szCs w:val="18"/>
                <w:lang w:eastAsia="en-US"/>
              </w:rPr>
            </w:pPr>
          </w:p>
        </w:tc>
      </w:tr>
      <w:tr w:rsidR="00100AB0" w:rsidRPr="00100AB0" w14:paraId="0B99D03A" w14:textId="77777777" w:rsidTr="00CA0050">
        <w:tc>
          <w:tcPr>
            <w:tcW w:w="0" w:type="auto"/>
          </w:tcPr>
          <w:p w14:paraId="0E549B17" w14:textId="77777777" w:rsidR="00100AB0" w:rsidRPr="00100AB0" w:rsidRDefault="00100AB0" w:rsidP="00100AB0">
            <w:pPr>
              <w:spacing w:after="0" w:line="240" w:lineRule="auto"/>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3.</w:t>
            </w:r>
          </w:p>
        </w:tc>
        <w:tc>
          <w:tcPr>
            <w:tcW w:w="3912" w:type="dxa"/>
          </w:tcPr>
          <w:p w14:paraId="5ECE767A" w14:textId="77777777" w:rsidR="00100AB0" w:rsidRPr="00100AB0" w:rsidRDefault="00100AB0" w:rsidP="00100AB0">
            <w:pPr>
              <w:spacing w:after="0" w:line="240" w:lineRule="auto"/>
              <w:jc w:val="both"/>
              <w:rPr>
                <w:rFonts w:ascii="Times New Roman" w:eastAsia="Calibri" w:hAnsi="Times New Roman" w:cs="Times New Roman"/>
                <w:i/>
                <w:iCs/>
                <w:sz w:val="18"/>
                <w:szCs w:val="18"/>
                <w:lang w:eastAsia="en-US"/>
              </w:rPr>
            </w:pPr>
            <w:r w:rsidRPr="00100AB0">
              <w:rPr>
                <w:rFonts w:ascii="Times New Roman" w:eastAsia="Calibri" w:hAnsi="Times New Roman" w:cs="Times New Roman"/>
                <w:i/>
                <w:iCs/>
                <w:sz w:val="18"/>
                <w:szCs w:val="18"/>
                <w:lang w:eastAsia="en-US"/>
              </w:rPr>
              <w:t>Įgaliojimas</w:t>
            </w:r>
            <w:r w:rsidRPr="00100AB0">
              <w:rPr>
                <w:rFonts w:ascii="Times New Roman" w:eastAsia="Calibri" w:hAnsi="Times New Roman" w:cs="Times New Roman"/>
                <w:i/>
                <w:iCs/>
                <w:sz w:val="18"/>
                <w:szCs w:val="18"/>
                <w:vertAlign w:val="superscript"/>
                <w:lang w:eastAsia="en-US"/>
              </w:rPr>
              <w:t xml:space="preserve"> </w:t>
            </w:r>
            <w:r w:rsidRPr="00100AB0">
              <w:rPr>
                <w:rFonts w:ascii="Times New Roman" w:eastAsia="Calibri" w:hAnsi="Times New Roman" w:cs="Times New Roman"/>
                <w:i/>
                <w:iCs/>
                <w:sz w:val="18"/>
                <w:szCs w:val="18"/>
                <w:lang w:eastAsia="en-US"/>
              </w:rPr>
              <w:t>(jei teikiama)</w:t>
            </w:r>
          </w:p>
        </w:tc>
        <w:tc>
          <w:tcPr>
            <w:tcW w:w="3402" w:type="dxa"/>
          </w:tcPr>
          <w:p w14:paraId="31A41E35" w14:textId="77777777" w:rsidR="00100AB0" w:rsidRPr="00100AB0" w:rsidRDefault="00100AB0" w:rsidP="00100AB0">
            <w:pPr>
              <w:spacing w:after="0" w:line="240" w:lineRule="auto"/>
              <w:rPr>
                <w:rFonts w:ascii="Times New Roman" w:eastAsia="Calibri" w:hAnsi="Times New Roman" w:cs="Times New Roman"/>
                <w:sz w:val="18"/>
                <w:szCs w:val="18"/>
                <w:lang w:eastAsia="en-US"/>
              </w:rPr>
            </w:pPr>
          </w:p>
        </w:tc>
        <w:tc>
          <w:tcPr>
            <w:tcW w:w="2552" w:type="dxa"/>
          </w:tcPr>
          <w:p w14:paraId="0027A2B6" w14:textId="77777777" w:rsidR="00100AB0" w:rsidRPr="00100AB0" w:rsidRDefault="00100AB0" w:rsidP="00100AB0">
            <w:pPr>
              <w:spacing w:after="0" w:line="240" w:lineRule="auto"/>
              <w:rPr>
                <w:rFonts w:ascii="Times New Roman" w:eastAsia="Calibri" w:hAnsi="Times New Roman" w:cs="Times New Roman"/>
                <w:sz w:val="18"/>
                <w:szCs w:val="18"/>
                <w:lang w:eastAsia="en-US"/>
              </w:rPr>
            </w:pPr>
          </w:p>
        </w:tc>
      </w:tr>
      <w:tr w:rsidR="00100AB0" w:rsidRPr="00100AB0" w14:paraId="781B9002" w14:textId="77777777" w:rsidTr="00CA0050">
        <w:tc>
          <w:tcPr>
            <w:tcW w:w="0" w:type="auto"/>
          </w:tcPr>
          <w:p w14:paraId="26D5E5B7" w14:textId="77777777" w:rsidR="00100AB0" w:rsidRPr="00100AB0" w:rsidRDefault="00100AB0" w:rsidP="00100AB0">
            <w:pPr>
              <w:spacing w:after="0" w:line="240" w:lineRule="auto"/>
              <w:rPr>
                <w:rFonts w:ascii="Times New Roman" w:eastAsia="Calibri" w:hAnsi="Times New Roman" w:cs="Times New Roman"/>
                <w:color w:val="000000"/>
                <w:sz w:val="18"/>
                <w:szCs w:val="18"/>
                <w:lang w:eastAsia="en-US"/>
              </w:rPr>
            </w:pPr>
            <w:r w:rsidRPr="00100AB0">
              <w:rPr>
                <w:rFonts w:ascii="Times New Roman" w:eastAsia="Calibri" w:hAnsi="Times New Roman" w:cs="Times New Roman"/>
                <w:color w:val="000000"/>
                <w:sz w:val="18"/>
                <w:szCs w:val="18"/>
                <w:lang w:eastAsia="en-US"/>
              </w:rPr>
              <w:t>4.</w:t>
            </w:r>
          </w:p>
        </w:tc>
        <w:tc>
          <w:tcPr>
            <w:tcW w:w="3912" w:type="dxa"/>
          </w:tcPr>
          <w:p w14:paraId="76DA5883" w14:textId="77777777" w:rsidR="00100AB0" w:rsidRPr="00100AB0" w:rsidRDefault="00100AB0" w:rsidP="00100AB0">
            <w:pPr>
              <w:spacing w:after="0" w:line="240" w:lineRule="auto"/>
              <w:rPr>
                <w:rFonts w:ascii="Times New Roman" w:eastAsia="Calibri" w:hAnsi="Times New Roman" w:cs="Times New Roman"/>
                <w:color w:val="000000"/>
                <w:sz w:val="18"/>
                <w:szCs w:val="18"/>
                <w:lang w:eastAsia="en-US"/>
              </w:rPr>
            </w:pPr>
            <w:r w:rsidRPr="00100AB0">
              <w:rPr>
                <w:rFonts w:ascii="Times New Roman" w:eastAsia="Calibri" w:hAnsi="Times New Roman" w:cs="Times New Roman"/>
                <w:color w:val="000000"/>
                <w:sz w:val="18"/>
                <w:szCs w:val="18"/>
                <w:lang w:eastAsia="en-US"/>
              </w:rPr>
              <w:t>... (</w:t>
            </w:r>
            <w:r w:rsidRPr="00100AB0">
              <w:rPr>
                <w:rFonts w:ascii="Times New Roman" w:eastAsia="Calibri" w:hAnsi="Times New Roman" w:cs="Times New Roman"/>
                <w:i/>
                <w:iCs/>
                <w:color w:val="000000"/>
                <w:sz w:val="18"/>
                <w:szCs w:val="18"/>
                <w:lang w:eastAsia="en-US"/>
              </w:rPr>
              <w:t>nurodykite)</w:t>
            </w:r>
          </w:p>
        </w:tc>
        <w:tc>
          <w:tcPr>
            <w:tcW w:w="3402" w:type="dxa"/>
            <w:vAlign w:val="center"/>
          </w:tcPr>
          <w:p w14:paraId="31828FA4" w14:textId="77777777" w:rsidR="00100AB0" w:rsidRPr="00100AB0" w:rsidRDefault="00100AB0" w:rsidP="00100AB0">
            <w:pPr>
              <w:spacing w:after="0" w:line="240" w:lineRule="auto"/>
              <w:rPr>
                <w:rFonts w:ascii="Times New Roman" w:eastAsia="Calibri" w:hAnsi="Times New Roman" w:cs="Times New Roman"/>
                <w:sz w:val="18"/>
                <w:szCs w:val="18"/>
                <w:lang w:eastAsia="en-US"/>
              </w:rPr>
            </w:pPr>
          </w:p>
        </w:tc>
        <w:tc>
          <w:tcPr>
            <w:tcW w:w="2552" w:type="dxa"/>
            <w:vAlign w:val="center"/>
          </w:tcPr>
          <w:p w14:paraId="78CD53FA" w14:textId="77777777" w:rsidR="00100AB0" w:rsidRPr="00100AB0" w:rsidRDefault="00100AB0" w:rsidP="00100AB0">
            <w:pPr>
              <w:spacing w:after="0" w:line="240" w:lineRule="auto"/>
              <w:rPr>
                <w:rFonts w:ascii="Times New Roman" w:eastAsia="Calibri" w:hAnsi="Times New Roman" w:cs="Times New Roman"/>
                <w:sz w:val="18"/>
                <w:szCs w:val="18"/>
                <w:lang w:eastAsia="en-US"/>
              </w:rPr>
            </w:pPr>
          </w:p>
        </w:tc>
      </w:tr>
    </w:tbl>
    <w:p w14:paraId="54709609" w14:textId="77777777" w:rsidR="00100AB0" w:rsidRPr="00100AB0" w:rsidRDefault="00100AB0" w:rsidP="00100AB0">
      <w:pPr>
        <w:spacing w:after="0" w:line="240" w:lineRule="auto"/>
        <w:jc w:val="both"/>
        <w:rPr>
          <w:rFonts w:ascii="Times New Roman" w:eastAsia="Calibri" w:hAnsi="Times New Roman" w:cs="Times New Roman"/>
          <w:b/>
          <w:bCs/>
          <w:sz w:val="20"/>
          <w:szCs w:val="20"/>
          <w:lang w:eastAsia="en-US"/>
        </w:rPr>
      </w:pPr>
    </w:p>
    <w:p w14:paraId="7E38B41A" w14:textId="77777777" w:rsidR="00100AB0" w:rsidRPr="00100AB0" w:rsidRDefault="00100AB0" w:rsidP="00100AB0">
      <w:pPr>
        <w:spacing w:after="0" w:line="240" w:lineRule="auto"/>
        <w:jc w:val="both"/>
        <w:rPr>
          <w:rFonts w:ascii="Times New Roman" w:eastAsia="Calibri" w:hAnsi="Times New Roman" w:cs="Times New Roman"/>
          <w:b/>
          <w:bCs/>
          <w:sz w:val="20"/>
          <w:szCs w:val="20"/>
          <w:lang w:eastAsia="en-US"/>
        </w:rPr>
      </w:pPr>
    </w:p>
    <w:p w14:paraId="67F7C40B" w14:textId="77777777" w:rsidR="00E0059E" w:rsidRDefault="00100AB0" w:rsidP="00E0059E">
      <w:pPr>
        <w:pStyle w:val="Sraopastraipa"/>
        <w:numPr>
          <w:ilvl w:val="0"/>
          <w:numId w:val="44"/>
        </w:numPr>
        <w:spacing w:line="259" w:lineRule="auto"/>
        <w:jc w:val="both"/>
        <w:rPr>
          <w:rFonts w:ascii="Times New Roman" w:eastAsia="Calibri" w:hAnsi="Times New Roman" w:cs="Times New Roman"/>
          <w:b/>
          <w:bCs/>
          <w:sz w:val="18"/>
          <w:szCs w:val="18"/>
          <w:lang w:eastAsia="en-US"/>
        </w:rPr>
      </w:pPr>
      <w:r w:rsidRPr="00E0059E">
        <w:rPr>
          <w:rFonts w:ascii="Times New Roman" w:eastAsia="Calibri" w:hAnsi="Times New Roman" w:cs="Times New Roman"/>
          <w:b/>
          <w:bCs/>
          <w:sz w:val="18"/>
          <w:szCs w:val="18"/>
          <w:lang w:eastAsia="en-US"/>
        </w:rPr>
        <w:t xml:space="preserve">MES SIŪLOME : </w:t>
      </w:r>
    </w:p>
    <w:p w14:paraId="60624BAB" w14:textId="7313A5DC" w:rsidR="00100AB0" w:rsidRPr="00E0059E" w:rsidRDefault="00E0059E" w:rsidP="00E0059E">
      <w:pPr>
        <w:spacing w:line="259" w:lineRule="auto"/>
        <w:jc w:val="both"/>
        <w:rPr>
          <w:rFonts w:ascii="Times New Roman" w:eastAsia="Calibri" w:hAnsi="Times New Roman" w:cs="Times New Roman"/>
          <w:b/>
          <w:bCs/>
          <w:sz w:val="18"/>
          <w:szCs w:val="18"/>
          <w:lang w:eastAsia="en-US"/>
        </w:rPr>
      </w:pPr>
      <w:r>
        <w:rPr>
          <w:rFonts w:ascii="Times New Roman" w:eastAsia="Calibri" w:hAnsi="Times New Roman" w:cs="Times New Roman"/>
          <w:b/>
          <w:bCs/>
          <w:sz w:val="18"/>
          <w:szCs w:val="18"/>
          <w:lang w:eastAsia="en-US"/>
        </w:rPr>
        <w:t>6.1.</w:t>
      </w:r>
      <w:r w:rsidR="00100AB0" w:rsidRPr="00E0059E">
        <w:rPr>
          <w:rFonts w:ascii="Times New Roman" w:eastAsia="Calibri" w:hAnsi="Times New Roman" w:cs="Times New Roman"/>
          <w:b/>
          <w:bCs/>
          <w:sz w:val="18"/>
          <w:szCs w:val="18"/>
          <w:lang w:eastAsia="en-US"/>
        </w:rPr>
        <w:t xml:space="preserve"> </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9"/>
        <w:gridCol w:w="3260"/>
      </w:tblGrid>
      <w:tr w:rsidR="00100AB0" w:rsidRPr="00100AB0" w14:paraId="330DA519" w14:textId="77777777" w:rsidTr="00CA0050">
        <w:trPr>
          <w:trHeight w:val="303"/>
        </w:trPr>
        <w:tc>
          <w:tcPr>
            <w:tcW w:w="7089" w:type="dxa"/>
            <w:tcBorders>
              <w:top w:val="single" w:sz="4" w:space="0" w:color="auto"/>
              <w:left w:val="single" w:sz="4" w:space="0" w:color="auto"/>
              <w:bottom w:val="single" w:sz="4" w:space="0" w:color="auto"/>
              <w:right w:val="single" w:sz="4" w:space="0" w:color="auto"/>
            </w:tcBorders>
            <w:shd w:val="clear" w:color="auto" w:fill="DEEAF6"/>
            <w:tcMar>
              <w:left w:w="28" w:type="dxa"/>
              <w:right w:w="28" w:type="dxa"/>
            </w:tcMar>
            <w:vAlign w:val="center"/>
          </w:tcPr>
          <w:p w14:paraId="35FDD3A3" w14:textId="77777777" w:rsidR="00100AB0" w:rsidRPr="00100AB0" w:rsidRDefault="00100AB0" w:rsidP="00100AB0">
            <w:pPr>
              <w:spacing w:after="0" w:line="240" w:lineRule="auto"/>
              <w:jc w:val="center"/>
              <w:rPr>
                <w:rFonts w:ascii="Times New Roman" w:eastAsia="Times New Roman" w:hAnsi="Times New Roman" w:cs="Times New Roman"/>
                <w:b/>
                <w:color w:val="000000"/>
                <w:sz w:val="18"/>
                <w:szCs w:val="18"/>
              </w:rPr>
            </w:pPr>
            <w:r w:rsidRPr="00100AB0">
              <w:rPr>
                <w:rFonts w:ascii="Times New Roman" w:eastAsia="Times New Roman" w:hAnsi="Times New Roman" w:cs="Times New Roman"/>
                <w:b/>
                <w:sz w:val="18"/>
                <w:szCs w:val="18"/>
              </w:rPr>
              <w:t>Pavadinimas</w:t>
            </w:r>
          </w:p>
        </w:tc>
        <w:tc>
          <w:tcPr>
            <w:tcW w:w="3260" w:type="dxa"/>
            <w:tcBorders>
              <w:top w:val="single" w:sz="4" w:space="0" w:color="auto"/>
              <w:left w:val="single" w:sz="4" w:space="0" w:color="auto"/>
              <w:bottom w:val="single" w:sz="4" w:space="0" w:color="auto"/>
              <w:right w:val="single" w:sz="4" w:space="0" w:color="auto"/>
            </w:tcBorders>
            <w:shd w:val="clear" w:color="auto" w:fill="DEEAF6"/>
            <w:vAlign w:val="center"/>
          </w:tcPr>
          <w:p w14:paraId="65ACD8FF" w14:textId="77777777" w:rsidR="00100AB0" w:rsidRPr="00100AB0" w:rsidRDefault="00100AB0" w:rsidP="00100AB0">
            <w:pPr>
              <w:spacing w:after="0" w:line="240" w:lineRule="auto"/>
              <w:jc w:val="center"/>
              <w:rPr>
                <w:rFonts w:ascii="Times New Roman" w:eastAsia="Times New Roman" w:hAnsi="Times New Roman" w:cs="Times New Roman"/>
                <w:b/>
                <w:sz w:val="18"/>
                <w:szCs w:val="18"/>
              </w:rPr>
            </w:pPr>
            <w:r w:rsidRPr="00100AB0">
              <w:rPr>
                <w:rFonts w:ascii="Times New Roman" w:eastAsia="Times New Roman" w:hAnsi="Times New Roman" w:cs="Times New Roman"/>
                <w:b/>
                <w:sz w:val="18"/>
                <w:szCs w:val="18"/>
              </w:rPr>
              <w:t xml:space="preserve">Kaina* EUR be PVM </w:t>
            </w:r>
          </w:p>
        </w:tc>
      </w:tr>
      <w:tr w:rsidR="00100AB0" w:rsidRPr="00100AB0" w14:paraId="608B2F41" w14:textId="77777777" w:rsidTr="00CA0050">
        <w:trPr>
          <w:trHeight w:val="216"/>
        </w:trPr>
        <w:tc>
          <w:tcPr>
            <w:tcW w:w="7089" w:type="dxa"/>
            <w:vAlign w:val="center"/>
          </w:tcPr>
          <w:p w14:paraId="2D839097" w14:textId="77777777" w:rsidR="00100AB0" w:rsidRPr="00100AB0" w:rsidRDefault="00100AB0" w:rsidP="00100AB0">
            <w:pPr>
              <w:spacing w:after="0" w:line="240" w:lineRule="auto"/>
              <w:jc w:val="both"/>
              <w:rPr>
                <w:rFonts w:ascii="Times New Roman" w:eastAsia="Calibri" w:hAnsi="Times New Roman" w:cs="Times New Roman"/>
                <w:color w:val="000000"/>
                <w:sz w:val="20"/>
                <w:szCs w:val="20"/>
              </w:rPr>
            </w:pPr>
            <w:r w:rsidRPr="00100AB0">
              <w:rPr>
                <w:rFonts w:ascii="Times New Roman" w:eastAsia="Calibri" w:hAnsi="Times New Roman" w:cs="Times New Roman"/>
                <w:color w:val="000000"/>
                <w:sz w:val="20"/>
                <w:szCs w:val="20"/>
              </w:rPr>
              <w:t>Inžinerinių tinklų ir atliekų priėmimo, apdorojimo ir laikymo aikštelės statybos darbai, įskaitant darbo projekto parengimą</w:t>
            </w:r>
          </w:p>
          <w:p w14:paraId="2B4EC8E6" w14:textId="77777777" w:rsidR="00100AB0" w:rsidRPr="00100AB0" w:rsidRDefault="00100AB0" w:rsidP="00100AB0">
            <w:pPr>
              <w:spacing w:after="0" w:line="240" w:lineRule="auto"/>
              <w:rPr>
                <w:rFonts w:ascii="Times New Roman" w:eastAsia="Times New Roman" w:hAnsi="Times New Roman" w:cs="Times New Roman"/>
                <w:sz w:val="18"/>
                <w:szCs w:val="18"/>
              </w:rPr>
            </w:pPr>
          </w:p>
        </w:tc>
        <w:tc>
          <w:tcPr>
            <w:tcW w:w="3260" w:type="dxa"/>
            <w:vAlign w:val="center"/>
          </w:tcPr>
          <w:p w14:paraId="087DE372" w14:textId="2F9F73A4" w:rsidR="00100AB0" w:rsidRPr="00100AB0" w:rsidRDefault="00162084" w:rsidP="00CA0050">
            <w:pPr>
              <w:spacing w:after="0" w:line="240" w:lineRule="auto"/>
              <w:jc w:val="right"/>
              <w:rPr>
                <w:rFonts w:ascii="Times New Roman" w:eastAsia="Times New Roman" w:hAnsi="Times New Roman" w:cs="Times New Roman"/>
                <w:sz w:val="18"/>
                <w:szCs w:val="18"/>
                <w:highlight w:val="yellow"/>
              </w:rPr>
            </w:pPr>
            <w:r w:rsidRPr="00162084">
              <w:rPr>
                <w:rFonts w:ascii="Times New Roman" w:eastAsia="Times New Roman" w:hAnsi="Times New Roman" w:cs="Times New Roman"/>
                <w:sz w:val="18"/>
                <w:szCs w:val="18"/>
                <w:highlight w:val="yellow"/>
              </w:rPr>
              <w:t>...</w:t>
            </w:r>
          </w:p>
        </w:tc>
      </w:tr>
      <w:tr w:rsidR="00100AB0" w:rsidRPr="00100AB0" w14:paraId="7F8E0E09" w14:textId="77777777" w:rsidTr="00CA0050">
        <w:trPr>
          <w:trHeight w:val="175"/>
        </w:trPr>
        <w:tc>
          <w:tcPr>
            <w:tcW w:w="7089" w:type="dxa"/>
            <w:vAlign w:val="center"/>
          </w:tcPr>
          <w:p w14:paraId="56A0BC36" w14:textId="77777777" w:rsidR="00100AB0" w:rsidRPr="00100AB0" w:rsidRDefault="00100AB0" w:rsidP="00100AB0">
            <w:pPr>
              <w:spacing w:after="0" w:line="240" w:lineRule="auto"/>
              <w:jc w:val="right"/>
              <w:rPr>
                <w:rFonts w:ascii="Times New Roman" w:eastAsia="Times New Roman" w:hAnsi="Times New Roman" w:cs="Times New Roman"/>
                <w:sz w:val="18"/>
                <w:szCs w:val="18"/>
              </w:rPr>
            </w:pPr>
            <w:r w:rsidRPr="00100AB0">
              <w:rPr>
                <w:rFonts w:ascii="Times New Roman" w:eastAsia="Times New Roman" w:hAnsi="Times New Roman" w:cs="Times New Roman"/>
                <w:b/>
                <w:sz w:val="18"/>
                <w:szCs w:val="18"/>
              </w:rPr>
              <w:t>21 % PVM, EUR</w:t>
            </w:r>
          </w:p>
        </w:tc>
        <w:tc>
          <w:tcPr>
            <w:tcW w:w="3260" w:type="dxa"/>
            <w:vAlign w:val="center"/>
          </w:tcPr>
          <w:p w14:paraId="6F613729" w14:textId="5545110F" w:rsidR="00100AB0" w:rsidRPr="00100AB0" w:rsidRDefault="00162084" w:rsidP="00CA0050">
            <w:pPr>
              <w:spacing w:after="0" w:line="240" w:lineRule="auto"/>
              <w:jc w:val="right"/>
              <w:rPr>
                <w:rFonts w:ascii="Times New Roman" w:eastAsia="Times New Roman" w:hAnsi="Times New Roman" w:cs="Times New Roman"/>
                <w:sz w:val="18"/>
                <w:szCs w:val="18"/>
                <w:highlight w:val="yellow"/>
              </w:rPr>
            </w:pPr>
            <w:r w:rsidRPr="00162084">
              <w:rPr>
                <w:rFonts w:ascii="Times New Roman" w:eastAsia="Times New Roman" w:hAnsi="Times New Roman" w:cs="Times New Roman"/>
                <w:sz w:val="18"/>
                <w:szCs w:val="18"/>
                <w:highlight w:val="yellow"/>
              </w:rPr>
              <w:t>...</w:t>
            </w:r>
          </w:p>
        </w:tc>
      </w:tr>
      <w:tr w:rsidR="00100AB0" w:rsidRPr="00100AB0" w14:paraId="3F5A96E0" w14:textId="77777777" w:rsidTr="00CA0050">
        <w:trPr>
          <w:trHeight w:val="175"/>
        </w:trPr>
        <w:tc>
          <w:tcPr>
            <w:tcW w:w="7089" w:type="dxa"/>
            <w:vAlign w:val="center"/>
          </w:tcPr>
          <w:p w14:paraId="07BD7013" w14:textId="77777777" w:rsidR="00100AB0" w:rsidRPr="00100AB0" w:rsidRDefault="00100AB0" w:rsidP="00100AB0">
            <w:pPr>
              <w:spacing w:after="0" w:line="240" w:lineRule="auto"/>
              <w:jc w:val="right"/>
              <w:rPr>
                <w:rFonts w:ascii="Times New Roman" w:eastAsia="Times New Roman" w:hAnsi="Times New Roman" w:cs="Times New Roman"/>
                <w:b/>
                <w:sz w:val="18"/>
                <w:szCs w:val="18"/>
              </w:rPr>
            </w:pPr>
            <w:r w:rsidRPr="00100AB0">
              <w:rPr>
                <w:rFonts w:ascii="Times New Roman" w:eastAsia="Times New Roman" w:hAnsi="Times New Roman" w:cs="Times New Roman"/>
                <w:b/>
                <w:sz w:val="18"/>
                <w:szCs w:val="18"/>
              </w:rPr>
              <w:t>Kaina* EUR iš viso:</w:t>
            </w:r>
          </w:p>
        </w:tc>
        <w:tc>
          <w:tcPr>
            <w:tcW w:w="3260" w:type="dxa"/>
            <w:vAlign w:val="center"/>
          </w:tcPr>
          <w:p w14:paraId="098145AC" w14:textId="3E8E9DC4" w:rsidR="00100AB0" w:rsidRPr="00100AB0" w:rsidRDefault="00162084" w:rsidP="00CA0050">
            <w:pPr>
              <w:spacing w:after="0" w:line="240" w:lineRule="auto"/>
              <w:jc w:val="right"/>
              <w:rPr>
                <w:rFonts w:ascii="Times New Roman" w:eastAsia="Times New Roman" w:hAnsi="Times New Roman" w:cs="Times New Roman"/>
                <w:b/>
                <w:sz w:val="18"/>
                <w:szCs w:val="18"/>
                <w:highlight w:val="yellow"/>
              </w:rPr>
            </w:pPr>
            <w:r w:rsidRPr="00162084">
              <w:rPr>
                <w:rFonts w:ascii="Times New Roman" w:eastAsia="Times New Roman" w:hAnsi="Times New Roman" w:cs="Times New Roman"/>
                <w:b/>
                <w:sz w:val="18"/>
                <w:szCs w:val="18"/>
                <w:highlight w:val="yellow"/>
              </w:rPr>
              <w:t>...</w:t>
            </w:r>
          </w:p>
        </w:tc>
      </w:tr>
    </w:tbl>
    <w:p w14:paraId="115ADC7B" w14:textId="77777777" w:rsidR="00100AB0" w:rsidRPr="00100AB0" w:rsidRDefault="00100AB0" w:rsidP="00100AB0">
      <w:pPr>
        <w:widowControl w:val="0"/>
        <w:suppressAutoHyphens/>
        <w:spacing w:after="0" w:line="240" w:lineRule="auto"/>
        <w:ind w:right="708"/>
        <w:rPr>
          <w:rFonts w:ascii="Times New Roman" w:eastAsia="Calibri" w:hAnsi="Times New Roman" w:cs="Times New Roman"/>
          <w:i/>
          <w:sz w:val="20"/>
          <w:szCs w:val="20"/>
          <w:lang w:eastAsia="en-US"/>
        </w:rPr>
      </w:pPr>
      <w:r w:rsidRPr="00100AB0">
        <w:rPr>
          <w:rFonts w:ascii="Times New Roman" w:eastAsia="Calibri" w:hAnsi="Times New Roman" w:cs="Times New Roman"/>
          <w:i/>
          <w:sz w:val="20"/>
          <w:szCs w:val="20"/>
          <w:lang w:eastAsia="en-US"/>
        </w:rPr>
        <w:t>* Pastaba:</w:t>
      </w:r>
    </w:p>
    <w:p w14:paraId="65C90AA3" w14:textId="77777777" w:rsidR="00100AB0" w:rsidRPr="00100AB0" w:rsidRDefault="00100AB0" w:rsidP="00100AB0">
      <w:pPr>
        <w:widowControl w:val="0"/>
        <w:spacing w:after="0" w:line="240" w:lineRule="auto"/>
        <w:rPr>
          <w:rFonts w:ascii="Times New Roman" w:eastAsia="Calibri" w:hAnsi="Times New Roman" w:cs="Times New Roman"/>
          <w:i/>
          <w:sz w:val="20"/>
          <w:szCs w:val="20"/>
          <w:lang w:eastAsia="en-US"/>
        </w:rPr>
      </w:pPr>
      <w:r w:rsidRPr="00100AB0">
        <w:rPr>
          <w:rFonts w:ascii="Times New Roman" w:eastAsia="Calibri" w:hAnsi="Times New Roman" w:cs="Times New Roman"/>
          <w:i/>
          <w:sz w:val="20"/>
          <w:szCs w:val="20"/>
          <w:lang w:eastAsia="en-US"/>
        </w:rPr>
        <w:t>- kainos pasiūlyme nurodomos paliekant du skaitmenis po kablelio.</w:t>
      </w:r>
    </w:p>
    <w:p w14:paraId="30698623" w14:textId="77777777" w:rsidR="00E0059E" w:rsidRPr="00100AB0" w:rsidRDefault="00E0059E" w:rsidP="00100AB0">
      <w:pPr>
        <w:widowControl w:val="0"/>
        <w:spacing w:after="0" w:line="240" w:lineRule="auto"/>
        <w:rPr>
          <w:rFonts w:ascii="Times New Roman" w:eastAsia="Calibri" w:hAnsi="Times New Roman" w:cs="Times New Roman"/>
          <w:sz w:val="20"/>
          <w:szCs w:val="20"/>
          <w:lang w:eastAsia="en-US"/>
        </w:rPr>
      </w:pPr>
    </w:p>
    <w:p w14:paraId="4ECE7F34" w14:textId="77777777" w:rsidR="00100AB0" w:rsidRPr="00100AB0" w:rsidRDefault="00100AB0" w:rsidP="00162084">
      <w:pPr>
        <w:widowControl w:val="0"/>
        <w:spacing w:after="0" w:line="240" w:lineRule="auto"/>
        <w:jc w:val="both"/>
        <w:rPr>
          <w:rFonts w:ascii="Times New Roman" w:eastAsia="Calibri" w:hAnsi="Times New Roman" w:cs="Times New Roman"/>
          <w:i/>
          <w:sz w:val="20"/>
          <w:szCs w:val="20"/>
          <w:lang w:eastAsia="en-US"/>
        </w:rPr>
      </w:pPr>
      <w:r w:rsidRPr="00100AB0">
        <w:rPr>
          <w:rFonts w:ascii="Times New Roman" w:eastAsia="Calibri" w:hAnsi="Times New Roman" w:cs="Times New Roman"/>
          <w:sz w:val="20"/>
          <w:szCs w:val="20"/>
          <w:lang w:eastAsia="en-US"/>
        </w:rPr>
        <w:t xml:space="preserve">Tais atvejais, kai pagal galiojančius teisės aktus tiekėjui nereikia mokėti PVM, jis </w:t>
      </w:r>
      <w:r w:rsidRPr="00100AB0">
        <w:rPr>
          <w:rFonts w:ascii="Times New Roman" w:eastAsia="Calibri" w:hAnsi="Times New Roman" w:cs="Times New Roman"/>
          <w:sz w:val="20"/>
          <w:szCs w:val="20"/>
          <w:u w:val="single"/>
          <w:lang w:eastAsia="en-US"/>
        </w:rPr>
        <w:t>nurodo priežastis</w:t>
      </w:r>
      <w:r w:rsidRPr="00100AB0">
        <w:rPr>
          <w:rFonts w:ascii="Times New Roman" w:eastAsia="Calibri" w:hAnsi="Times New Roman" w:cs="Times New Roman"/>
          <w:sz w:val="20"/>
          <w:szCs w:val="20"/>
          <w:lang w:eastAsia="en-US"/>
        </w:rPr>
        <w:t xml:space="preserve">, dėl kurių </w:t>
      </w:r>
      <w:r w:rsidRPr="00100AB0">
        <w:rPr>
          <w:rFonts w:ascii="Times New Roman" w:eastAsia="Calibri" w:hAnsi="Times New Roman" w:cs="Times New Roman"/>
          <w:sz w:val="20"/>
          <w:szCs w:val="20"/>
          <w:u w:val="single"/>
          <w:lang w:eastAsia="en-US"/>
        </w:rPr>
        <w:t>PVM nemoka</w:t>
      </w:r>
      <w:r w:rsidRPr="00100AB0">
        <w:rPr>
          <w:rFonts w:ascii="Times New Roman" w:eastAsia="Calibri" w:hAnsi="Times New Roman" w:cs="Times New Roman"/>
          <w:sz w:val="20"/>
          <w:szCs w:val="20"/>
          <w:lang w:eastAsia="en-US"/>
        </w:rPr>
        <w:t>:</w:t>
      </w:r>
      <w:r w:rsidRPr="00100AB0">
        <w:rPr>
          <w:rFonts w:ascii="Times New Roman" w:eastAsia="Calibri" w:hAnsi="Times New Roman" w:cs="Times New Roman"/>
          <w:sz w:val="20"/>
          <w:szCs w:val="20"/>
          <w:highlight w:val="yellow"/>
          <w:lang w:eastAsia="en-US"/>
        </w:rPr>
        <w:t>_______________________________________________________</w:t>
      </w:r>
    </w:p>
    <w:p w14:paraId="3FA212B0" w14:textId="77777777" w:rsidR="00E0059E" w:rsidRDefault="00E0059E" w:rsidP="00100AB0">
      <w:pPr>
        <w:spacing w:after="0" w:line="240" w:lineRule="auto"/>
        <w:jc w:val="both"/>
        <w:rPr>
          <w:rFonts w:ascii="Times New Roman" w:eastAsia="Calibri" w:hAnsi="Times New Roman" w:cs="Times New Roman"/>
          <w:b/>
          <w:bCs/>
          <w:sz w:val="20"/>
          <w:szCs w:val="20"/>
          <w:lang w:eastAsia="en-US"/>
        </w:rPr>
      </w:pPr>
    </w:p>
    <w:p w14:paraId="5314C160" w14:textId="5C2CB905" w:rsidR="00E0059E" w:rsidRPr="00E0059E" w:rsidRDefault="00E0059E" w:rsidP="00100AB0">
      <w:pPr>
        <w:spacing w:after="0" w:line="240" w:lineRule="auto"/>
        <w:jc w:val="both"/>
        <w:rPr>
          <w:rFonts w:ascii="Times New Roman" w:eastAsia="Calibri" w:hAnsi="Times New Roman" w:cs="Times New Roman"/>
          <w:b/>
          <w:bCs/>
          <w:sz w:val="18"/>
          <w:szCs w:val="18"/>
          <w:lang w:eastAsia="en-US"/>
        </w:rPr>
      </w:pPr>
      <w:r w:rsidRPr="00E0059E">
        <w:rPr>
          <w:rFonts w:ascii="Times New Roman" w:eastAsia="Calibri" w:hAnsi="Times New Roman" w:cs="Times New Roman"/>
          <w:b/>
          <w:bCs/>
          <w:sz w:val="18"/>
          <w:szCs w:val="18"/>
          <w:lang w:eastAsia="en-US"/>
        </w:rPr>
        <w:t>6.2.</w:t>
      </w:r>
    </w:p>
    <w:p w14:paraId="626A0791" w14:textId="77777777" w:rsidR="00E0059E" w:rsidRDefault="00E0059E" w:rsidP="00100AB0">
      <w:pPr>
        <w:spacing w:after="0" w:line="240" w:lineRule="auto"/>
        <w:jc w:val="both"/>
        <w:rPr>
          <w:rFonts w:ascii="Times New Roman" w:eastAsia="Calibri" w:hAnsi="Times New Roman" w:cs="Times New Roman"/>
          <w:b/>
          <w:bCs/>
          <w:sz w:val="20"/>
          <w:szCs w:val="20"/>
          <w:lang w:eastAsia="en-US"/>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97"/>
        <w:gridCol w:w="2552"/>
      </w:tblGrid>
      <w:tr w:rsidR="00E0059E" w:rsidRPr="00100AB0" w14:paraId="0216CD0C" w14:textId="77777777" w:rsidTr="00E0059E">
        <w:trPr>
          <w:trHeight w:val="573"/>
        </w:trPr>
        <w:tc>
          <w:tcPr>
            <w:tcW w:w="7797" w:type="dxa"/>
            <w:tcBorders>
              <w:top w:val="single" w:sz="4" w:space="0" w:color="auto"/>
              <w:left w:val="single" w:sz="4" w:space="0" w:color="auto"/>
              <w:bottom w:val="single" w:sz="4" w:space="0" w:color="auto"/>
              <w:right w:val="single" w:sz="4" w:space="0" w:color="auto"/>
            </w:tcBorders>
            <w:shd w:val="clear" w:color="auto" w:fill="DEEAF6"/>
            <w:tcMar>
              <w:left w:w="28" w:type="dxa"/>
              <w:right w:w="28" w:type="dxa"/>
            </w:tcMar>
            <w:vAlign w:val="center"/>
          </w:tcPr>
          <w:p w14:paraId="0A38C62E" w14:textId="3CC32443" w:rsidR="00E0059E" w:rsidRPr="00100AB0" w:rsidRDefault="00E0059E" w:rsidP="00E0059E">
            <w:pPr>
              <w:spacing w:after="0" w:line="240" w:lineRule="auto"/>
              <w:rPr>
                <w:rFonts w:ascii="Times New Roman" w:eastAsia="Times New Roman" w:hAnsi="Times New Roman" w:cs="Times New Roman"/>
                <w:b/>
                <w:color w:val="000000"/>
                <w:sz w:val="18"/>
                <w:szCs w:val="18"/>
              </w:rPr>
            </w:pPr>
            <w:r w:rsidRPr="00E0059E">
              <w:rPr>
                <w:rFonts w:ascii="Times New Roman" w:eastAsia="Times New Roman" w:hAnsi="Times New Roman" w:cs="Times New Roman"/>
                <w:b/>
                <w:sz w:val="18"/>
                <w:szCs w:val="18"/>
              </w:rPr>
              <w:t>Tiekėjo siūlomas sutarties įvykdymo terminas (pilnais mėnesiais, siūlom</w:t>
            </w:r>
            <w:r>
              <w:rPr>
                <w:rFonts w:ascii="Times New Roman" w:eastAsia="Times New Roman" w:hAnsi="Times New Roman" w:cs="Times New Roman"/>
                <w:b/>
                <w:sz w:val="18"/>
                <w:szCs w:val="18"/>
              </w:rPr>
              <w:t xml:space="preserve">a </w:t>
            </w:r>
            <w:r w:rsidRPr="00E0059E">
              <w:rPr>
                <w:rFonts w:ascii="Times New Roman" w:eastAsia="Times New Roman" w:hAnsi="Times New Roman" w:cs="Times New Roman"/>
                <w:b/>
                <w:sz w:val="18"/>
                <w:szCs w:val="18"/>
              </w:rPr>
              <w:t>5, 6 arba 7 mėnesiai)</w:t>
            </w:r>
            <w:r>
              <w:rPr>
                <w:rFonts w:ascii="Times New Roman" w:eastAsia="Times New Roman" w:hAnsi="Times New Roman" w:cs="Times New Roman"/>
                <w:b/>
                <w:sz w:val="18"/>
                <w:szCs w:val="18"/>
              </w:rPr>
              <w:t>:</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177601" w14:textId="4AB8D67F" w:rsidR="00E0059E" w:rsidRPr="00100AB0" w:rsidRDefault="00E0059E" w:rsidP="006329B6">
            <w:pPr>
              <w:spacing w:after="0" w:line="240" w:lineRule="auto"/>
              <w:jc w:val="center"/>
              <w:rPr>
                <w:rFonts w:ascii="Times New Roman" w:eastAsia="Times New Roman" w:hAnsi="Times New Roman" w:cs="Times New Roman"/>
                <w:b/>
                <w:sz w:val="18"/>
                <w:szCs w:val="18"/>
              </w:rPr>
            </w:pPr>
            <w:r w:rsidRPr="00162084">
              <w:rPr>
                <w:rFonts w:ascii="Times New Roman" w:eastAsia="Times New Roman" w:hAnsi="Times New Roman" w:cs="Times New Roman"/>
                <w:b/>
                <w:sz w:val="18"/>
                <w:szCs w:val="18"/>
                <w:highlight w:val="yellow"/>
              </w:rPr>
              <w:t>...</w:t>
            </w:r>
            <w:r w:rsidRPr="00E0059E">
              <w:rPr>
                <w:rFonts w:ascii="Times New Roman" w:eastAsia="Times New Roman" w:hAnsi="Times New Roman" w:cs="Times New Roman"/>
                <w:b/>
                <w:sz w:val="18"/>
                <w:szCs w:val="18"/>
              </w:rPr>
              <w:t xml:space="preserve"> mėnesiai</w:t>
            </w:r>
          </w:p>
        </w:tc>
      </w:tr>
    </w:tbl>
    <w:p w14:paraId="036C3A04" w14:textId="77777777" w:rsidR="00E0059E" w:rsidRDefault="00E0059E" w:rsidP="00100AB0">
      <w:pPr>
        <w:spacing w:after="0" w:line="240" w:lineRule="auto"/>
        <w:jc w:val="both"/>
        <w:rPr>
          <w:rFonts w:ascii="Times New Roman" w:eastAsia="Calibri" w:hAnsi="Times New Roman" w:cs="Times New Roman"/>
          <w:b/>
          <w:bCs/>
          <w:sz w:val="20"/>
          <w:szCs w:val="20"/>
          <w:lang w:eastAsia="en-US"/>
        </w:rPr>
      </w:pPr>
    </w:p>
    <w:p w14:paraId="42979EF9" w14:textId="77777777" w:rsidR="00E0059E" w:rsidRPr="00100AB0" w:rsidRDefault="00E0059E" w:rsidP="00100AB0">
      <w:pPr>
        <w:spacing w:after="0" w:line="240" w:lineRule="auto"/>
        <w:jc w:val="both"/>
        <w:rPr>
          <w:rFonts w:ascii="Times New Roman" w:eastAsia="Calibri" w:hAnsi="Times New Roman" w:cs="Times New Roman"/>
          <w:b/>
          <w:bCs/>
          <w:sz w:val="20"/>
          <w:szCs w:val="20"/>
          <w:lang w:eastAsia="en-US"/>
        </w:rPr>
      </w:pPr>
    </w:p>
    <w:p w14:paraId="18499292" w14:textId="77777777" w:rsidR="00100AB0" w:rsidRPr="00100AB0" w:rsidRDefault="00100AB0" w:rsidP="00100AB0">
      <w:pPr>
        <w:spacing w:after="0" w:line="240" w:lineRule="auto"/>
        <w:jc w:val="both"/>
        <w:rPr>
          <w:rFonts w:ascii="Times New Roman" w:eastAsia="Calibri" w:hAnsi="Times New Roman" w:cs="Times New Roman"/>
          <w:b/>
          <w:bCs/>
          <w:sz w:val="16"/>
          <w:szCs w:val="16"/>
          <w:lang w:eastAsia="en-US"/>
        </w:rPr>
      </w:pPr>
      <w:r w:rsidRPr="00100AB0">
        <w:rPr>
          <w:rFonts w:ascii="Times New Roman" w:eastAsia="Calibri" w:hAnsi="Times New Roman" w:cs="Times New Roman"/>
          <w:b/>
          <w:bCs/>
          <w:sz w:val="20"/>
          <w:szCs w:val="20"/>
          <w:lang w:eastAsia="en-US"/>
        </w:rPr>
        <w:t xml:space="preserve">  </w:t>
      </w:r>
      <w:r w:rsidRPr="00100AB0">
        <w:rPr>
          <w:rFonts w:ascii="Times New Roman" w:eastAsia="Calibri" w:hAnsi="Times New Roman" w:cs="Times New Roman"/>
          <w:b/>
          <w:bCs/>
          <w:sz w:val="16"/>
          <w:szCs w:val="16"/>
          <w:lang w:eastAsia="en-US"/>
        </w:rPr>
        <w:t>Pasirašydamas šį pasiūlymą, tvirtinu, kad:</w:t>
      </w:r>
    </w:p>
    <w:p w14:paraId="5988B824" w14:textId="77777777" w:rsidR="00100AB0" w:rsidRPr="00100AB0" w:rsidRDefault="00100AB0" w:rsidP="00100AB0">
      <w:pPr>
        <w:spacing w:after="0" w:line="240" w:lineRule="auto"/>
        <w:jc w:val="both"/>
        <w:rPr>
          <w:rFonts w:ascii="Times New Roman" w:eastAsia="Calibri" w:hAnsi="Times New Roman" w:cs="Times New Roman"/>
          <w:b/>
          <w:bCs/>
          <w:sz w:val="16"/>
          <w:szCs w:val="16"/>
          <w:lang w:eastAsia="en-US"/>
        </w:rPr>
      </w:pPr>
    </w:p>
    <w:p w14:paraId="6D0D1365" w14:textId="77777777" w:rsidR="00100AB0" w:rsidRPr="00100AB0" w:rsidRDefault="00100AB0" w:rsidP="00100AB0">
      <w:pPr>
        <w:numPr>
          <w:ilvl w:val="0"/>
          <w:numId w:val="45"/>
        </w:numPr>
        <w:spacing w:after="0" w:line="240" w:lineRule="auto"/>
        <w:contextualSpacing/>
        <w:jc w:val="both"/>
        <w:rPr>
          <w:rFonts w:ascii="Times New Roman" w:eastAsia="Calibri" w:hAnsi="Times New Roman" w:cs="Times New Roman"/>
          <w:b/>
          <w:bCs/>
          <w:smallCaps/>
          <w:color w:val="000000"/>
          <w:sz w:val="16"/>
          <w:szCs w:val="16"/>
          <w:lang w:eastAsia="en-US"/>
        </w:rPr>
      </w:pPr>
      <w:r w:rsidRPr="00100AB0">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29ADED1F" w14:textId="77777777" w:rsidR="00100AB0" w:rsidRPr="00100AB0" w:rsidRDefault="00100AB0" w:rsidP="00100AB0">
      <w:pPr>
        <w:numPr>
          <w:ilvl w:val="0"/>
          <w:numId w:val="45"/>
        </w:numPr>
        <w:spacing w:after="0" w:line="240" w:lineRule="auto"/>
        <w:contextualSpacing/>
        <w:jc w:val="both"/>
        <w:rPr>
          <w:rFonts w:ascii="Times New Roman" w:eastAsia="Calibri" w:hAnsi="Times New Roman" w:cs="Times New Roman"/>
          <w:b/>
          <w:bCs/>
          <w:smallCaps/>
          <w:color w:val="000000"/>
          <w:sz w:val="16"/>
          <w:szCs w:val="16"/>
          <w:lang w:eastAsia="en-US"/>
        </w:rPr>
      </w:pPr>
      <w:r w:rsidRPr="00100AB0">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6E999A" w14:textId="77777777" w:rsidR="00100AB0" w:rsidRPr="00100AB0" w:rsidRDefault="00100AB0" w:rsidP="00100AB0">
      <w:pPr>
        <w:numPr>
          <w:ilvl w:val="0"/>
          <w:numId w:val="45"/>
        </w:numPr>
        <w:spacing w:after="0" w:line="240" w:lineRule="auto"/>
        <w:contextualSpacing/>
        <w:jc w:val="both"/>
        <w:rPr>
          <w:rFonts w:ascii="Times New Roman" w:eastAsia="Calibri" w:hAnsi="Times New Roman" w:cs="Times New Roman"/>
          <w:b/>
          <w:bCs/>
          <w:smallCaps/>
          <w:color w:val="000000"/>
          <w:sz w:val="16"/>
          <w:szCs w:val="16"/>
          <w:lang w:eastAsia="en-US"/>
        </w:rPr>
      </w:pPr>
      <w:r w:rsidRPr="00100AB0">
        <w:rPr>
          <w:rFonts w:ascii="Times New Roman" w:eastAsia="Calibri" w:hAnsi="Times New Roman" w:cs="Times New Roman"/>
          <w:color w:val="000000"/>
          <w:sz w:val="16"/>
          <w:szCs w:val="16"/>
          <w:lang w:eastAsia="en-US"/>
        </w:rPr>
        <w:t>sutinku su pirkimo dokumentuose nustatytomis sąlygomis ir procedūromis,</w:t>
      </w:r>
    </w:p>
    <w:p w14:paraId="7E076C87" w14:textId="77777777" w:rsidR="00100AB0" w:rsidRPr="00100AB0" w:rsidRDefault="00100AB0" w:rsidP="00100AB0">
      <w:pPr>
        <w:numPr>
          <w:ilvl w:val="0"/>
          <w:numId w:val="45"/>
        </w:numPr>
        <w:spacing w:after="0" w:line="240" w:lineRule="auto"/>
        <w:contextualSpacing/>
        <w:jc w:val="both"/>
        <w:rPr>
          <w:rFonts w:ascii="Times New Roman" w:eastAsia="Calibri" w:hAnsi="Times New Roman" w:cs="Times New Roman"/>
          <w:b/>
          <w:bCs/>
          <w:smallCaps/>
          <w:color w:val="FF0000"/>
          <w:sz w:val="16"/>
          <w:szCs w:val="16"/>
          <w:lang w:eastAsia="en-US"/>
        </w:rPr>
      </w:pPr>
      <w:r w:rsidRPr="00100AB0">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7DDB7119" w14:textId="77777777" w:rsidR="00100AB0" w:rsidRPr="00100AB0" w:rsidRDefault="00100AB0" w:rsidP="00100AB0">
      <w:pPr>
        <w:numPr>
          <w:ilvl w:val="0"/>
          <w:numId w:val="45"/>
        </w:numPr>
        <w:spacing w:after="0" w:line="240" w:lineRule="auto"/>
        <w:contextualSpacing/>
        <w:jc w:val="both"/>
        <w:rPr>
          <w:rFonts w:ascii="Times New Roman" w:eastAsia="Calibri" w:hAnsi="Times New Roman" w:cs="Times New Roman"/>
          <w:color w:val="000000"/>
          <w:sz w:val="16"/>
          <w:szCs w:val="16"/>
          <w:lang w:eastAsia="en-US"/>
        </w:rPr>
      </w:pPr>
      <w:r w:rsidRPr="00100AB0">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668EC83C" w14:textId="77777777" w:rsidR="00100AB0" w:rsidRPr="00100AB0" w:rsidRDefault="00100AB0" w:rsidP="00100AB0">
      <w:pPr>
        <w:numPr>
          <w:ilvl w:val="0"/>
          <w:numId w:val="45"/>
        </w:numPr>
        <w:spacing w:after="0" w:line="240" w:lineRule="auto"/>
        <w:contextualSpacing/>
        <w:jc w:val="both"/>
        <w:rPr>
          <w:rFonts w:ascii="Times New Roman" w:eastAsia="Calibri" w:hAnsi="Times New Roman" w:cs="Times New Roman"/>
          <w:sz w:val="16"/>
          <w:szCs w:val="16"/>
          <w:lang w:eastAsia="en-US"/>
        </w:rPr>
      </w:pPr>
      <w:r w:rsidRPr="00100AB0">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100AB0">
        <w:rPr>
          <w:rFonts w:ascii="Times New Roman" w:eastAsia="Calibri" w:hAnsi="Times New Roman" w:cs="Times New Roman"/>
          <w:sz w:val="16"/>
          <w:szCs w:val="16"/>
          <w:lang w:eastAsia="en-US"/>
        </w:rPr>
        <w:t>(žr. Viešųjų pirkimų tarnybos išaiškinimą</w:t>
      </w:r>
      <w:r w:rsidRPr="00100AB0">
        <w:rPr>
          <w:rFonts w:ascii="Times New Roman" w:eastAsia="Calibri" w:hAnsi="Times New Roman" w:cs="Times New Roman"/>
          <w:sz w:val="16"/>
          <w:szCs w:val="16"/>
          <w:vertAlign w:val="superscript"/>
          <w:lang w:eastAsia="en-US"/>
        </w:rPr>
        <w:footnoteReference w:id="7"/>
      </w:r>
      <w:r w:rsidRPr="00100AB0">
        <w:rPr>
          <w:rFonts w:ascii="Times New Roman" w:eastAsia="Calibri" w:hAnsi="Times New Roman" w:cs="Times New Roman"/>
          <w:sz w:val="16"/>
          <w:szCs w:val="16"/>
          <w:lang w:eastAsia="en-US"/>
        </w:rPr>
        <w:t xml:space="preserve">). </w:t>
      </w:r>
    </w:p>
    <w:p w14:paraId="0EA4A541" w14:textId="77777777" w:rsidR="00100AB0" w:rsidRPr="00100AB0" w:rsidRDefault="00100AB0" w:rsidP="00100AB0">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100AB0" w:rsidRPr="00100AB0" w14:paraId="62EE1478" w14:textId="77777777" w:rsidTr="006329B6">
        <w:tc>
          <w:tcPr>
            <w:tcW w:w="5748" w:type="dxa"/>
            <w:gridSpan w:val="3"/>
            <w:tcBorders>
              <w:top w:val="nil"/>
              <w:left w:val="nil"/>
              <w:bottom w:val="single" w:sz="4" w:space="0" w:color="auto"/>
              <w:right w:val="nil"/>
            </w:tcBorders>
          </w:tcPr>
          <w:p w14:paraId="5BD2E14E" w14:textId="77777777" w:rsidR="00100AB0" w:rsidRDefault="00100AB0" w:rsidP="00100AB0">
            <w:pPr>
              <w:spacing w:line="259" w:lineRule="auto"/>
              <w:rPr>
                <w:rFonts w:ascii="Times New Roman" w:eastAsia="Calibri" w:hAnsi="Times New Roman" w:cs="Times New Roman"/>
                <w:b/>
                <w:bCs/>
                <w:sz w:val="20"/>
                <w:szCs w:val="20"/>
                <w:lang w:eastAsia="en-US"/>
              </w:rPr>
            </w:pPr>
            <w:r w:rsidRPr="00100AB0">
              <w:rPr>
                <w:rFonts w:ascii="Times New Roman" w:eastAsia="Calibri" w:hAnsi="Times New Roman" w:cs="Times New Roman"/>
                <w:b/>
                <w:bCs/>
                <w:sz w:val="20"/>
                <w:szCs w:val="20"/>
                <w:lang w:eastAsia="en-US"/>
              </w:rPr>
              <w:t>Pasiūlymas galioja 90 dienų.</w:t>
            </w:r>
          </w:p>
          <w:p w14:paraId="51416B28" w14:textId="2552FC14" w:rsidR="00E0059E" w:rsidRPr="00100AB0" w:rsidRDefault="00E0059E" w:rsidP="00100AB0">
            <w:pPr>
              <w:spacing w:line="259" w:lineRule="auto"/>
              <w:rPr>
                <w:rFonts w:ascii="Times New Roman" w:eastAsia="Calibri" w:hAnsi="Times New Roman" w:cs="Times New Roman"/>
                <w:b/>
                <w:bCs/>
                <w:sz w:val="20"/>
                <w:szCs w:val="20"/>
                <w:lang w:eastAsia="en-US"/>
              </w:rPr>
            </w:pPr>
          </w:p>
        </w:tc>
        <w:tc>
          <w:tcPr>
            <w:tcW w:w="240" w:type="dxa"/>
          </w:tcPr>
          <w:p w14:paraId="55B8C5C1" w14:textId="77777777" w:rsidR="00100AB0" w:rsidRPr="00100AB0" w:rsidRDefault="00100AB0" w:rsidP="00100AB0">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2C87705B" w14:textId="77777777" w:rsidR="00100AB0" w:rsidRPr="00100AB0" w:rsidRDefault="00100AB0" w:rsidP="00100AB0">
            <w:pPr>
              <w:spacing w:line="259" w:lineRule="auto"/>
              <w:rPr>
                <w:rFonts w:ascii="Times New Roman" w:eastAsia="Calibri" w:hAnsi="Times New Roman" w:cs="Times New Roman"/>
                <w:i/>
                <w:sz w:val="20"/>
                <w:szCs w:val="20"/>
                <w:lang w:eastAsia="en-US"/>
              </w:rPr>
            </w:pPr>
          </w:p>
        </w:tc>
      </w:tr>
      <w:tr w:rsidR="00100AB0" w:rsidRPr="00100AB0" w14:paraId="38A4783A" w14:textId="77777777" w:rsidTr="006329B6">
        <w:tc>
          <w:tcPr>
            <w:tcW w:w="3828" w:type="dxa"/>
            <w:tcBorders>
              <w:top w:val="single" w:sz="4" w:space="0" w:color="auto"/>
              <w:left w:val="nil"/>
              <w:bottom w:val="nil"/>
              <w:right w:val="nil"/>
            </w:tcBorders>
            <w:hideMark/>
          </w:tcPr>
          <w:p w14:paraId="62942F63" w14:textId="77777777" w:rsidR="00100AB0" w:rsidRPr="00100AB0" w:rsidRDefault="00100AB0" w:rsidP="00100AB0">
            <w:pPr>
              <w:spacing w:line="259" w:lineRule="auto"/>
              <w:rPr>
                <w:rFonts w:ascii="Times New Roman" w:eastAsia="Calibri" w:hAnsi="Times New Roman" w:cs="Times New Roman"/>
                <w:i/>
                <w:sz w:val="20"/>
                <w:szCs w:val="20"/>
                <w:lang w:eastAsia="en-US"/>
              </w:rPr>
            </w:pPr>
            <w:r w:rsidRPr="00100AB0">
              <w:rPr>
                <w:rFonts w:ascii="Times New Roman" w:eastAsia="Calibri" w:hAnsi="Times New Roman" w:cs="Times New Roman"/>
                <w:i/>
                <w:sz w:val="20"/>
                <w:szCs w:val="20"/>
                <w:lang w:eastAsia="en-US"/>
              </w:rPr>
              <w:t xml:space="preserve">Tiekėjo </w:t>
            </w:r>
            <w:r w:rsidRPr="00100AB0">
              <w:rPr>
                <w:rFonts w:ascii="Times New Roman" w:eastAsia="Calibri" w:hAnsi="Times New Roman" w:cs="Times New Roman"/>
                <w:b/>
                <w:bCs/>
                <w:i/>
                <w:sz w:val="20"/>
                <w:szCs w:val="20"/>
                <w:lang w:eastAsia="en-US"/>
              </w:rPr>
              <w:t>vadovo</w:t>
            </w:r>
            <w:r w:rsidRPr="00100AB0">
              <w:rPr>
                <w:rFonts w:ascii="Times New Roman" w:eastAsia="Calibri" w:hAnsi="Times New Roman" w:cs="Times New Roman"/>
                <w:i/>
                <w:sz w:val="20"/>
                <w:szCs w:val="20"/>
                <w:lang w:eastAsia="en-US"/>
              </w:rPr>
              <w:t xml:space="preserve"> arba jo įgalioto asmens pareigos</w:t>
            </w:r>
          </w:p>
        </w:tc>
        <w:tc>
          <w:tcPr>
            <w:tcW w:w="240" w:type="dxa"/>
          </w:tcPr>
          <w:p w14:paraId="69EAC31A" w14:textId="77777777" w:rsidR="00100AB0" w:rsidRPr="00100AB0" w:rsidRDefault="00100AB0" w:rsidP="00100AB0">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6E4BA9FD" w14:textId="77777777" w:rsidR="00100AB0" w:rsidRPr="00100AB0" w:rsidRDefault="00100AB0" w:rsidP="00100AB0">
            <w:pPr>
              <w:spacing w:line="259" w:lineRule="auto"/>
              <w:rPr>
                <w:rFonts w:ascii="Times New Roman" w:eastAsia="Calibri" w:hAnsi="Times New Roman" w:cs="Times New Roman"/>
                <w:i/>
                <w:sz w:val="20"/>
                <w:szCs w:val="20"/>
                <w:lang w:eastAsia="en-US"/>
              </w:rPr>
            </w:pPr>
            <w:r w:rsidRPr="00100AB0">
              <w:rPr>
                <w:rFonts w:ascii="Times New Roman" w:eastAsia="Calibri" w:hAnsi="Times New Roman" w:cs="Times New Roman"/>
                <w:i/>
                <w:sz w:val="20"/>
                <w:szCs w:val="20"/>
                <w:lang w:eastAsia="en-US"/>
              </w:rPr>
              <w:t xml:space="preserve">            parašas</w:t>
            </w:r>
          </w:p>
        </w:tc>
        <w:tc>
          <w:tcPr>
            <w:tcW w:w="240" w:type="dxa"/>
          </w:tcPr>
          <w:p w14:paraId="67C53E2D" w14:textId="77777777" w:rsidR="00100AB0" w:rsidRPr="00100AB0" w:rsidRDefault="00100AB0" w:rsidP="00100AB0">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14EF3A83" w14:textId="77777777" w:rsidR="00100AB0" w:rsidRPr="00100AB0" w:rsidRDefault="00100AB0" w:rsidP="00100AB0">
            <w:pPr>
              <w:spacing w:line="259" w:lineRule="auto"/>
              <w:rPr>
                <w:rFonts w:ascii="Times New Roman" w:eastAsia="Calibri" w:hAnsi="Times New Roman" w:cs="Times New Roman"/>
                <w:i/>
                <w:sz w:val="20"/>
                <w:szCs w:val="20"/>
                <w:lang w:eastAsia="en-US"/>
              </w:rPr>
            </w:pPr>
            <w:r w:rsidRPr="00100AB0">
              <w:rPr>
                <w:rFonts w:ascii="Times New Roman" w:eastAsia="Calibri" w:hAnsi="Times New Roman" w:cs="Times New Roman"/>
                <w:i/>
                <w:sz w:val="20"/>
                <w:szCs w:val="20"/>
                <w:lang w:eastAsia="en-US"/>
              </w:rPr>
              <w:t xml:space="preserve">                       Vardas Pavardė</w:t>
            </w:r>
          </w:p>
        </w:tc>
      </w:tr>
    </w:tbl>
    <w:p w14:paraId="7FEE6521" w14:textId="77777777" w:rsidR="00C579CF" w:rsidRDefault="00C579CF" w:rsidP="00CA0050">
      <w:pPr>
        <w:rPr>
          <w:rFonts w:cstheme="minorHAnsi"/>
        </w:rPr>
      </w:pPr>
    </w:p>
    <w:p w14:paraId="7049BBF8" w14:textId="77777777" w:rsidR="00CA0050" w:rsidRDefault="00CA0050" w:rsidP="008D704D">
      <w:pPr>
        <w:pStyle w:val="Antrat2"/>
        <w:ind w:left="5103"/>
        <w:rPr>
          <w:rFonts w:asciiTheme="minorHAnsi" w:eastAsia="Calibri" w:hAnsiTheme="minorHAnsi" w:cstheme="minorHAnsi"/>
          <w:color w:val="0070C0"/>
          <w:sz w:val="21"/>
          <w:szCs w:val="21"/>
        </w:rPr>
      </w:pPr>
      <w:bookmarkStart w:id="61" w:name="_Ref39484039"/>
      <w:bookmarkStart w:id="62" w:name="_Ref40278562"/>
      <w:bookmarkStart w:id="63" w:name="_Toc126333945"/>
    </w:p>
    <w:p w14:paraId="3D8CCDF3" w14:textId="5D571190" w:rsidR="008D704D" w:rsidRPr="00F0499F"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1"/>
      <w:bookmarkEnd w:id="62"/>
      <w:bookmarkEnd w:id="63"/>
    </w:p>
    <w:p w14:paraId="6A0BFF9D" w14:textId="77777777" w:rsidR="00FE3D7C" w:rsidRPr="00F0499F" w:rsidRDefault="00FE3D7C" w:rsidP="00FE3D7C">
      <w:pPr>
        <w:jc w:val="center"/>
        <w:rPr>
          <w:b/>
          <w:szCs w:val="24"/>
        </w:rPr>
      </w:pPr>
    </w:p>
    <w:p w14:paraId="2A953AEC" w14:textId="6CC8B53D" w:rsidR="00210870" w:rsidRPr="008C74EE" w:rsidRDefault="00FE3D7C" w:rsidP="008C74EE">
      <w:pPr>
        <w:pStyle w:val="Paantrat"/>
        <w:jc w:val="center"/>
        <w:rPr>
          <w:rFonts w:cstheme="minorHAnsi"/>
          <w:bCs/>
          <w:smallCaps/>
          <w:sz w:val="22"/>
          <w:szCs w:val="22"/>
        </w:rPr>
      </w:pPr>
      <w:r w:rsidRPr="00F0499F">
        <w:t>PASIŪLYMŲ VERTINIMO KRITERIJAI</w:t>
      </w:r>
      <w:r w:rsidR="00031A62" w:rsidRPr="00F0499F">
        <w:t xml:space="preserve"> ir Sąlygos</w:t>
      </w:r>
    </w:p>
    <w:p w14:paraId="310E47B9" w14:textId="77777777" w:rsidR="008C74EE" w:rsidRPr="008C74EE" w:rsidRDefault="00210870" w:rsidP="008C74EE">
      <w:pPr>
        <w:tabs>
          <w:tab w:val="left" w:pos="810"/>
        </w:tabs>
        <w:spacing w:after="0" w:line="240" w:lineRule="auto"/>
        <w:ind w:firstLine="360"/>
        <w:jc w:val="both"/>
        <w:outlineLvl w:val="2"/>
        <w:rPr>
          <w:rFonts w:ascii="Times New Roman" w:eastAsia="Times New Roman" w:hAnsi="Times New Roman" w:cs="Times New Roman"/>
          <w:bCs/>
          <w:sz w:val="24"/>
          <w:szCs w:val="24"/>
        </w:rPr>
      </w:pPr>
      <w:r w:rsidRPr="00210870">
        <w:rPr>
          <w:rFonts w:cstheme="minorHAnsi"/>
          <w:color w:val="7030A0"/>
        </w:rPr>
        <w:t xml:space="preserve"> </w:t>
      </w:r>
      <w:r w:rsidR="008C74EE" w:rsidRPr="008C74EE">
        <w:rPr>
          <w:rFonts w:ascii="Times New Roman" w:eastAsia="Times New Roman" w:hAnsi="Times New Roman" w:cs="Times New Roman"/>
          <w:bCs/>
          <w:sz w:val="24"/>
          <w:szCs w:val="24"/>
          <w:lang w:eastAsia="en-US"/>
        </w:rPr>
        <w:t>Pasiūlymų vertinimo kriterijai:</w:t>
      </w:r>
    </w:p>
    <w:p w14:paraId="0BE24326" w14:textId="77777777" w:rsidR="008C74EE" w:rsidRPr="008C74EE" w:rsidRDefault="008C74EE" w:rsidP="008C74EE">
      <w:pPr>
        <w:tabs>
          <w:tab w:val="left" w:pos="426"/>
          <w:tab w:val="left" w:pos="720"/>
        </w:tabs>
        <w:spacing w:after="0" w:line="240" w:lineRule="auto"/>
        <w:ind w:firstLine="426"/>
        <w:jc w:val="both"/>
        <w:outlineLvl w:val="2"/>
        <w:rPr>
          <w:rFonts w:ascii="Times New Roman" w:eastAsia="Times New Roman" w:hAnsi="Times New Roman" w:cs="Times New Roman"/>
          <w:b/>
          <w:bCs/>
          <w:sz w:val="24"/>
          <w:szCs w:val="24"/>
          <w:lang w:eastAsia="en-US"/>
        </w:rPr>
      </w:pPr>
    </w:p>
    <w:tbl>
      <w:tblPr>
        <w:tblW w:w="9923" w:type="dxa"/>
        <w:tblInd w:w="-5" w:type="dxa"/>
        <w:tblCellMar>
          <w:left w:w="10" w:type="dxa"/>
          <w:right w:w="10" w:type="dxa"/>
        </w:tblCellMar>
        <w:tblLook w:val="04A0" w:firstRow="1" w:lastRow="0" w:firstColumn="1" w:lastColumn="0" w:noHBand="0" w:noVBand="1"/>
      </w:tblPr>
      <w:tblGrid>
        <w:gridCol w:w="6142"/>
        <w:gridCol w:w="3781"/>
      </w:tblGrid>
      <w:tr w:rsidR="008C74EE" w:rsidRPr="00162084" w14:paraId="5EF1F90B" w14:textId="77777777" w:rsidTr="008C74EE">
        <w:tc>
          <w:tcPr>
            <w:tcW w:w="6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36D277" w14:textId="77777777" w:rsidR="008C74EE" w:rsidRPr="00162084" w:rsidRDefault="008C74EE" w:rsidP="008C74EE">
            <w:pPr>
              <w:spacing w:after="0" w:line="240" w:lineRule="auto"/>
              <w:ind w:firstLine="567"/>
              <w:jc w:val="center"/>
              <w:rPr>
                <w:rFonts w:ascii="Times New Roman" w:eastAsia="Calibri" w:hAnsi="Times New Roman" w:cs="Times New Roman"/>
                <w:b/>
                <w:sz w:val="20"/>
                <w:szCs w:val="20"/>
              </w:rPr>
            </w:pPr>
            <w:r w:rsidRPr="00162084">
              <w:rPr>
                <w:rFonts w:ascii="Times New Roman" w:eastAsia="Calibri" w:hAnsi="Times New Roman" w:cs="Times New Roman"/>
                <w:b/>
                <w:sz w:val="20"/>
                <w:szCs w:val="20"/>
              </w:rPr>
              <w:t>Vertinimo kriterijai</w:t>
            </w:r>
          </w:p>
        </w:tc>
        <w:tc>
          <w:tcPr>
            <w:tcW w:w="3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34C18D" w14:textId="77777777" w:rsidR="008C74EE" w:rsidRPr="00162084" w:rsidRDefault="008C74EE" w:rsidP="008C74EE">
            <w:pPr>
              <w:spacing w:after="0" w:line="240" w:lineRule="auto"/>
              <w:jc w:val="center"/>
              <w:rPr>
                <w:rFonts w:ascii="Times New Roman" w:eastAsia="Calibri" w:hAnsi="Times New Roman" w:cs="Times New Roman"/>
                <w:b/>
                <w:sz w:val="20"/>
                <w:szCs w:val="20"/>
              </w:rPr>
            </w:pPr>
            <w:r w:rsidRPr="00162084">
              <w:rPr>
                <w:rFonts w:ascii="Times New Roman" w:eastAsia="Calibri" w:hAnsi="Times New Roman" w:cs="Times New Roman"/>
                <w:b/>
                <w:sz w:val="20"/>
                <w:szCs w:val="20"/>
              </w:rPr>
              <w:t>Kriterijaus lyginamasis svoris</w:t>
            </w:r>
          </w:p>
        </w:tc>
      </w:tr>
      <w:tr w:rsidR="008C74EE" w:rsidRPr="00162084" w14:paraId="44219B37" w14:textId="77777777" w:rsidTr="008C74EE">
        <w:tc>
          <w:tcPr>
            <w:tcW w:w="6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EBFC06" w14:textId="77777777" w:rsidR="008C74EE" w:rsidRPr="00162084" w:rsidRDefault="008C74EE" w:rsidP="008C74EE">
            <w:pPr>
              <w:spacing w:after="0" w:line="240" w:lineRule="auto"/>
              <w:ind w:firstLine="33"/>
              <w:rPr>
                <w:rFonts w:ascii="Times New Roman" w:eastAsia="Calibri" w:hAnsi="Times New Roman" w:cs="Times New Roman"/>
                <w:sz w:val="20"/>
                <w:szCs w:val="20"/>
              </w:rPr>
            </w:pPr>
            <w:r w:rsidRPr="00162084">
              <w:rPr>
                <w:rFonts w:ascii="Times New Roman" w:eastAsia="Calibri" w:hAnsi="Times New Roman" w:cs="Times New Roman"/>
                <w:sz w:val="20"/>
                <w:szCs w:val="20"/>
              </w:rPr>
              <w:t>Kaina, C</w:t>
            </w:r>
          </w:p>
        </w:tc>
        <w:tc>
          <w:tcPr>
            <w:tcW w:w="3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301EFD" w14:textId="2524BA6F" w:rsidR="008C74EE" w:rsidRPr="00162084" w:rsidRDefault="00162084" w:rsidP="008C74EE">
            <w:pPr>
              <w:spacing w:after="0" w:line="240" w:lineRule="auto"/>
              <w:jc w:val="center"/>
              <w:rPr>
                <w:rFonts w:ascii="Times New Roman" w:eastAsia="Calibri" w:hAnsi="Times New Roman" w:cs="Times New Roman"/>
                <w:sz w:val="20"/>
                <w:szCs w:val="20"/>
              </w:rPr>
            </w:pPr>
            <w:r w:rsidRPr="00162084">
              <w:rPr>
                <w:rFonts w:ascii="Times New Roman" w:eastAsia="Calibri" w:hAnsi="Times New Roman" w:cs="Times New Roman"/>
                <w:sz w:val="20"/>
                <w:szCs w:val="20"/>
              </w:rPr>
              <w:t>9</w:t>
            </w:r>
            <w:r w:rsidR="000822A4">
              <w:rPr>
                <w:rFonts w:ascii="Times New Roman" w:eastAsia="Calibri" w:hAnsi="Times New Roman" w:cs="Times New Roman"/>
                <w:sz w:val="20"/>
                <w:szCs w:val="20"/>
              </w:rPr>
              <w:t>0</w:t>
            </w:r>
          </w:p>
        </w:tc>
      </w:tr>
      <w:tr w:rsidR="008C74EE" w:rsidRPr="00162084" w14:paraId="60DEC503" w14:textId="77777777" w:rsidTr="008C74EE">
        <w:tc>
          <w:tcPr>
            <w:tcW w:w="6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4C5583" w14:textId="33202351" w:rsidR="008C74EE" w:rsidRPr="00162084" w:rsidRDefault="00162084" w:rsidP="008C74EE">
            <w:pPr>
              <w:spacing w:after="0" w:line="240" w:lineRule="auto"/>
              <w:ind w:firstLine="33"/>
              <w:rPr>
                <w:rFonts w:ascii="Times New Roman" w:eastAsia="Calibri" w:hAnsi="Times New Roman" w:cs="Times New Roman"/>
                <w:sz w:val="20"/>
                <w:szCs w:val="20"/>
              </w:rPr>
            </w:pPr>
            <w:r w:rsidRPr="00162084">
              <w:rPr>
                <w:rFonts w:ascii="Times New Roman" w:eastAsia="Calibri" w:hAnsi="Times New Roman" w:cs="Times New Roman"/>
                <w:sz w:val="20"/>
                <w:szCs w:val="20"/>
                <w:lang w:val="fi-FI"/>
              </w:rPr>
              <w:t>Sutarties įvykdymo terminas</w:t>
            </w:r>
            <w:r w:rsidR="008C74EE" w:rsidRPr="00162084">
              <w:rPr>
                <w:rFonts w:ascii="Times New Roman" w:eastAsia="Calibri" w:hAnsi="Times New Roman" w:cs="Times New Roman"/>
                <w:sz w:val="20"/>
                <w:szCs w:val="20"/>
                <w:lang w:val="fi-FI"/>
              </w:rPr>
              <w:t xml:space="preserve"> mėnesiais, T</w:t>
            </w:r>
          </w:p>
        </w:tc>
        <w:tc>
          <w:tcPr>
            <w:tcW w:w="3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7955D7" w14:textId="275ED6AB" w:rsidR="008C74EE" w:rsidRPr="00162084" w:rsidRDefault="000822A4" w:rsidP="008C74E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10</w:t>
            </w:r>
          </w:p>
        </w:tc>
      </w:tr>
    </w:tbl>
    <w:p w14:paraId="7BCD4143" w14:textId="77777777" w:rsidR="008C74EE" w:rsidRPr="00162084" w:rsidRDefault="008C74EE" w:rsidP="00E64E1E">
      <w:pPr>
        <w:tabs>
          <w:tab w:val="left" w:pos="426"/>
          <w:tab w:val="left" w:pos="720"/>
        </w:tabs>
        <w:spacing w:after="0" w:line="240" w:lineRule="auto"/>
        <w:jc w:val="both"/>
        <w:outlineLvl w:val="2"/>
        <w:rPr>
          <w:rFonts w:ascii="Times New Roman" w:eastAsia="Times New Roman" w:hAnsi="Times New Roman" w:cs="Times New Roman"/>
          <w:b/>
          <w:bCs/>
          <w:sz w:val="20"/>
          <w:szCs w:val="20"/>
        </w:rPr>
      </w:pPr>
    </w:p>
    <w:p w14:paraId="0C4DAD17" w14:textId="0B5F824A" w:rsidR="008C74EE" w:rsidRPr="00162084" w:rsidRDefault="008C74EE" w:rsidP="008C74EE">
      <w:pPr>
        <w:tabs>
          <w:tab w:val="left" w:pos="426"/>
          <w:tab w:val="left" w:pos="990"/>
        </w:tabs>
        <w:spacing w:after="0" w:line="240" w:lineRule="auto"/>
        <w:ind w:firstLine="360"/>
        <w:jc w:val="both"/>
        <w:outlineLvl w:val="2"/>
        <w:rPr>
          <w:rFonts w:ascii="Times New Roman" w:eastAsia="Times New Roman" w:hAnsi="Times New Roman" w:cs="Times New Roman"/>
          <w:sz w:val="20"/>
          <w:szCs w:val="20"/>
        </w:rPr>
      </w:pPr>
      <w:r w:rsidRPr="00162084">
        <w:rPr>
          <w:rFonts w:ascii="Times New Roman" w:eastAsia="Times New Roman" w:hAnsi="Times New Roman" w:cs="Times New Roman"/>
          <w:sz w:val="20"/>
          <w:szCs w:val="20"/>
        </w:rPr>
        <w:t>Pasiūlymo kainos (C) balai apskaičiuojami mažiausios pasiūlytos kainos (</w:t>
      </w:r>
      <w:proofErr w:type="spellStart"/>
      <w:r w:rsidRPr="00162084">
        <w:rPr>
          <w:rFonts w:ascii="Times New Roman" w:eastAsia="Times New Roman" w:hAnsi="Times New Roman" w:cs="Times New Roman"/>
          <w:sz w:val="20"/>
          <w:szCs w:val="20"/>
        </w:rPr>
        <w:t>C</w:t>
      </w:r>
      <w:r w:rsidRPr="00162084">
        <w:rPr>
          <w:rFonts w:ascii="Times New Roman" w:eastAsia="Times New Roman" w:hAnsi="Times New Roman" w:cs="Times New Roman"/>
          <w:sz w:val="20"/>
          <w:szCs w:val="20"/>
          <w:vertAlign w:val="subscript"/>
        </w:rPr>
        <w:t>min</w:t>
      </w:r>
      <w:proofErr w:type="spellEnd"/>
      <w:r w:rsidRPr="00162084">
        <w:rPr>
          <w:rFonts w:ascii="Times New Roman" w:eastAsia="Times New Roman" w:hAnsi="Times New Roman" w:cs="Times New Roman"/>
          <w:sz w:val="20"/>
          <w:szCs w:val="20"/>
        </w:rPr>
        <w:t>) ir vertinamo pasiūlymo kainos (</w:t>
      </w:r>
      <w:proofErr w:type="spellStart"/>
      <w:r w:rsidRPr="00162084">
        <w:rPr>
          <w:rFonts w:ascii="Times New Roman" w:eastAsia="Times New Roman" w:hAnsi="Times New Roman" w:cs="Times New Roman"/>
          <w:sz w:val="20"/>
          <w:szCs w:val="20"/>
        </w:rPr>
        <w:t>C</w:t>
      </w:r>
      <w:r w:rsidRPr="00162084">
        <w:rPr>
          <w:rFonts w:ascii="Times New Roman" w:eastAsia="Times New Roman" w:hAnsi="Times New Roman" w:cs="Times New Roman"/>
          <w:sz w:val="20"/>
          <w:szCs w:val="20"/>
          <w:vertAlign w:val="subscript"/>
        </w:rPr>
        <w:t>p</w:t>
      </w:r>
      <w:proofErr w:type="spellEnd"/>
      <w:r w:rsidRPr="00162084">
        <w:rPr>
          <w:rFonts w:ascii="Times New Roman" w:eastAsia="Times New Roman" w:hAnsi="Times New Roman" w:cs="Times New Roman"/>
          <w:sz w:val="20"/>
          <w:szCs w:val="20"/>
        </w:rPr>
        <w:t>) santykį padauginant iš kainos lyginamojo svorio (</w:t>
      </w:r>
      <w:r w:rsidR="00162084">
        <w:rPr>
          <w:rFonts w:ascii="Times New Roman" w:eastAsia="Times New Roman" w:hAnsi="Times New Roman" w:cs="Times New Roman"/>
          <w:sz w:val="20"/>
          <w:szCs w:val="20"/>
        </w:rPr>
        <w:t>9</w:t>
      </w:r>
      <w:r w:rsidR="000822A4">
        <w:rPr>
          <w:rFonts w:ascii="Times New Roman" w:eastAsia="Times New Roman" w:hAnsi="Times New Roman" w:cs="Times New Roman"/>
          <w:sz w:val="20"/>
          <w:szCs w:val="20"/>
        </w:rPr>
        <w:t>0</w:t>
      </w:r>
      <w:r w:rsidRPr="00162084">
        <w:rPr>
          <w:rFonts w:ascii="Times New Roman" w:eastAsia="Times New Roman" w:hAnsi="Times New Roman" w:cs="Times New Roman"/>
          <w:sz w:val="20"/>
          <w:szCs w:val="20"/>
        </w:rPr>
        <w:t>):</w:t>
      </w:r>
    </w:p>
    <w:p w14:paraId="1AF607AD" w14:textId="77777777" w:rsidR="008C74EE" w:rsidRPr="00162084" w:rsidRDefault="008C74EE" w:rsidP="008C74EE">
      <w:pPr>
        <w:suppressAutoHyphens/>
        <w:spacing w:after="0" w:line="240" w:lineRule="auto"/>
        <w:ind w:firstLine="567"/>
        <w:jc w:val="both"/>
        <w:rPr>
          <w:rFonts w:ascii="Times New Roman" w:eastAsia="Calibri" w:hAnsi="Times New Roman" w:cs="Times New Roman"/>
          <w:sz w:val="20"/>
          <w:szCs w:val="20"/>
        </w:rPr>
      </w:pPr>
    </w:p>
    <w:p w14:paraId="6B9133CA" w14:textId="675C29FE" w:rsidR="008C74EE" w:rsidRPr="00162084" w:rsidRDefault="008C74EE" w:rsidP="008C74EE">
      <w:pPr>
        <w:suppressAutoHyphens/>
        <w:spacing w:after="0" w:line="240" w:lineRule="auto"/>
        <w:ind w:firstLine="567"/>
        <w:jc w:val="both"/>
        <w:rPr>
          <w:rFonts w:ascii="Times New Roman" w:eastAsia="Calibri" w:hAnsi="Times New Roman" w:cs="Times New Roman"/>
          <w:b/>
          <w:bCs/>
          <w:sz w:val="20"/>
          <w:szCs w:val="20"/>
        </w:rPr>
      </w:pPr>
      <w:r w:rsidRPr="00162084">
        <w:rPr>
          <w:rFonts w:ascii="Times New Roman" w:eastAsia="Calibri" w:hAnsi="Times New Roman" w:cs="Times New Roman"/>
          <w:b/>
          <w:bCs/>
          <w:sz w:val="20"/>
          <w:szCs w:val="20"/>
        </w:rPr>
        <w:t>C = (</w:t>
      </w:r>
      <w:proofErr w:type="spellStart"/>
      <w:r w:rsidRPr="00162084">
        <w:rPr>
          <w:rFonts w:ascii="Times New Roman" w:eastAsia="Calibri" w:hAnsi="Times New Roman" w:cs="Times New Roman"/>
          <w:b/>
          <w:bCs/>
          <w:sz w:val="20"/>
          <w:szCs w:val="20"/>
        </w:rPr>
        <w:t>C</w:t>
      </w:r>
      <w:r w:rsidRPr="00162084">
        <w:rPr>
          <w:rFonts w:ascii="Times New Roman" w:eastAsia="Calibri" w:hAnsi="Times New Roman" w:cs="Times New Roman"/>
          <w:b/>
          <w:bCs/>
          <w:sz w:val="20"/>
          <w:szCs w:val="20"/>
          <w:vertAlign w:val="subscript"/>
        </w:rPr>
        <w:t>min</w:t>
      </w:r>
      <w:proofErr w:type="spellEnd"/>
      <w:r w:rsidRPr="00162084">
        <w:rPr>
          <w:rFonts w:ascii="Times New Roman" w:eastAsia="Calibri" w:hAnsi="Times New Roman" w:cs="Times New Roman"/>
          <w:b/>
          <w:bCs/>
          <w:sz w:val="20"/>
          <w:szCs w:val="20"/>
        </w:rPr>
        <w:t>/</w:t>
      </w:r>
      <w:proofErr w:type="spellStart"/>
      <w:r w:rsidRPr="00162084">
        <w:rPr>
          <w:rFonts w:ascii="Times New Roman" w:eastAsia="Calibri" w:hAnsi="Times New Roman" w:cs="Times New Roman"/>
          <w:b/>
          <w:bCs/>
          <w:sz w:val="20"/>
          <w:szCs w:val="20"/>
        </w:rPr>
        <w:t>C</w:t>
      </w:r>
      <w:r w:rsidRPr="00162084">
        <w:rPr>
          <w:rFonts w:ascii="Times New Roman" w:eastAsia="Calibri" w:hAnsi="Times New Roman" w:cs="Times New Roman"/>
          <w:b/>
          <w:bCs/>
          <w:sz w:val="20"/>
          <w:szCs w:val="20"/>
          <w:vertAlign w:val="subscript"/>
        </w:rPr>
        <w:t>p</w:t>
      </w:r>
      <w:proofErr w:type="spellEnd"/>
      <w:r w:rsidRPr="00162084">
        <w:rPr>
          <w:rFonts w:ascii="Times New Roman" w:eastAsia="Calibri" w:hAnsi="Times New Roman" w:cs="Times New Roman"/>
          <w:b/>
          <w:bCs/>
          <w:sz w:val="20"/>
          <w:szCs w:val="20"/>
        </w:rPr>
        <w:t>)·</w:t>
      </w:r>
      <w:r w:rsidR="000822A4">
        <w:rPr>
          <w:rFonts w:ascii="Times New Roman" w:eastAsia="Calibri" w:hAnsi="Times New Roman" w:cs="Times New Roman"/>
          <w:b/>
          <w:bCs/>
          <w:sz w:val="20"/>
          <w:szCs w:val="20"/>
        </w:rPr>
        <w:t xml:space="preserve"> </w:t>
      </w:r>
      <w:r w:rsidR="00162084" w:rsidRPr="00162084">
        <w:rPr>
          <w:rFonts w:ascii="Times New Roman" w:eastAsia="Calibri" w:hAnsi="Times New Roman" w:cs="Times New Roman"/>
          <w:b/>
          <w:bCs/>
          <w:sz w:val="20"/>
          <w:szCs w:val="20"/>
        </w:rPr>
        <w:t>9</w:t>
      </w:r>
      <w:r w:rsidR="000822A4">
        <w:rPr>
          <w:rFonts w:ascii="Times New Roman" w:eastAsia="Calibri" w:hAnsi="Times New Roman" w:cs="Times New Roman"/>
          <w:b/>
          <w:bCs/>
          <w:sz w:val="20"/>
          <w:szCs w:val="20"/>
        </w:rPr>
        <w:t>0</w:t>
      </w:r>
    </w:p>
    <w:p w14:paraId="3C7CB236" w14:textId="77777777" w:rsidR="008C74EE" w:rsidRPr="00162084" w:rsidRDefault="008C74EE" w:rsidP="008C74EE">
      <w:pPr>
        <w:suppressAutoHyphens/>
        <w:spacing w:after="0" w:line="240" w:lineRule="auto"/>
        <w:ind w:firstLine="567"/>
        <w:jc w:val="both"/>
        <w:rPr>
          <w:rFonts w:ascii="Times New Roman" w:eastAsia="Times New Roman" w:hAnsi="Times New Roman" w:cs="Times New Roman"/>
          <w:sz w:val="20"/>
          <w:szCs w:val="20"/>
          <w:lang w:eastAsia="en-US"/>
        </w:rPr>
      </w:pPr>
    </w:p>
    <w:p w14:paraId="126C54B0" w14:textId="77777777" w:rsidR="00162084" w:rsidRPr="00162084" w:rsidRDefault="00162084" w:rsidP="008C74EE">
      <w:pPr>
        <w:tabs>
          <w:tab w:val="left" w:pos="426"/>
          <w:tab w:val="left" w:pos="990"/>
        </w:tabs>
        <w:spacing w:after="0" w:line="240" w:lineRule="auto"/>
        <w:ind w:firstLine="360"/>
        <w:jc w:val="both"/>
        <w:outlineLvl w:val="2"/>
        <w:rPr>
          <w:rFonts w:ascii="Times New Roman" w:eastAsia="Times New Roman" w:hAnsi="Times New Roman" w:cs="Times New Roman"/>
          <w:b/>
          <w:bCs/>
          <w:sz w:val="20"/>
          <w:szCs w:val="20"/>
        </w:rPr>
      </w:pPr>
    </w:p>
    <w:p w14:paraId="16CD95C4" w14:textId="39DC7409" w:rsidR="008C74EE" w:rsidRPr="00162084" w:rsidRDefault="00162084" w:rsidP="008C74EE">
      <w:pPr>
        <w:tabs>
          <w:tab w:val="left" w:pos="426"/>
          <w:tab w:val="left" w:pos="990"/>
        </w:tabs>
        <w:spacing w:after="0" w:line="240" w:lineRule="auto"/>
        <w:ind w:firstLine="360"/>
        <w:jc w:val="both"/>
        <w:outlineLvl w:val="2"/>
        <w:rPr>
          <w:rFonts w:ascii="Times New Roman" w:eastAsia="Times New Roman" w:hAnsi="Times New Roman" w:cs="Times New Roman"/>
          <w:b/>
          <w:bCs/>
          <w:sz w:val="20"/>
          <w:szCs w:val="20"/>
        </w:rPr>
      </w:pPr>
      <w:r w:rsidRPr="00162084">
        <w:rPr>
          <w:rFonts w:ascii="Times New Roman" w:eastAsia="Times New Roman" w:hAnsi="Times New Roman" w:cs="Times New Roman"/>
          <w:sz w:val="20"/>
          <w:szCs w:val="20"/>
        </w:rPr>
        <w:t>Kriterijui</w:t>
      </w:r>
      <w:r w:rsidRPr="00162084">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w:t>
      </w:r>
      <w:r w:rsidRPr="00162084">
        <w:rPr>
          <w:rFonts w:ascii="Times New Roman" w:eastAsia="Times New Roman" w:hAnsi="Times New Roman" w:cs="Times New Roman"/>
          <w:b/>
          <w:bCs/>
          <w:sz w:val="20"/>
          <w:szCs w:val="20"/>
        </w:rPr>
        <w:t>T</w:t>
      </w:r>
      <w:r>
        <w:rPr>
          <w:rFonts w:ascii="Times New Roman" w:eastAsia="Times New Roman" w:hAnsi="Times New Roman" w:cs="Times New Roman"/>
          <w:b/>
          <w:bCs/>
          <w:sz w:val="20"/>
          <w:szCs w:val="20"/>
        </w:rPr>
        <w:t>)</w:t>
      </w:r>
      <w:r w:rsidRPr="00162084">
        <w:rPr>
          <w:rFonts w:ascii="Times New Roman" w:eastAsia="Times New Roman" w:hAnsi="Times New Roman" w:cs="Times New Roman"/>
          <w:b/>
          <w:bCs/>
          <w:sz w:val="20"/>
          <w:szCs w:val="20"/>
        </w:rPr>
        <w:t xml:space="preserve"> </w:t>
      </w:r>
      <w:r w:rsidRPr="00162084">
        <w:rPr>
          <w:rFonts w:ascii="Times New Roman" w:eastAsia="Times New Roman" w:hAnsi="Times New Roman" w:cs="Times New Roman"/>
          <w:sz w:val="20"/>
          <w:szCs w:val="20"/>
        </w:rPr>
        <w:t>ekonominio naudingumo</w:t>
      </w:r>
      <w:r>
        <w:rPr>
          <w:rFonts w:ascii="Times New Roman" w:eastAsia="Times New Roman" w:hAnsi="Times New Roman" w:cs="Times New Roman"/>
          <w:b/>
          <w:bCs/>
          <w:sz w:val="20"/>
          <w:szCs w:val="20"/>
        </w:rPr>
        <w:t xml:space="preserve"> </w:t>
      </w:r>
      <w:r w:rsidR="008C74EE" w:rsidRPr="00162084">
        <w:rPr>
          <w:rFonts w:ascii="Times New Roman" w:eastAsia="Times New Roman" w:hAnsi="Times New Roman" w:cs="Times New Roman"/>
          <w:bCs/>
          <w:sz w:val="20"/>
          <w:szCs w:val="20"/>
        </w:rPr>
        <w:t>balai priskiriami taip:</w:t>
      </w:r>
      <w:r w:rsidR="008C74EE" w:rsidRPr="00162084">
        <w:rPr>
          <w:rFonts w:ascii="Times New Roman" w:eastAsia="Times New Roman" w:hAnsi="Times New Roman" w:cs="Times New Roman"/>
          <w:b/>
          <w:bCs/>
          <w:sz w:val="20"/>
          <w:szCs w:val="20"/>
        </w:rPr>
        <w:t xml:space="preserve"> </w:t>
      </w:r>
    </w:p>
    <w:p w14:paraId="67F73301" w14:textId="77777777" w:rsidR="008C74EE" w:rsidRPr="00162084" w:rsidRDefault="008C74EE" w:rsidP="008C74EE">
      <w:pPr>
        <w:suppressAutoHyphens/>
        <w:spacing w:after="0" w:line="240" w:lineRule="auto"/>
        <w:ind w:firstLine="567"/>
        <w:jc w:val="both"/>
        <w:rPr>
          <w:rFonts w:ascii="Times New Roman" w:eastAsia="Times New Roman" w:hAnsi="Times New Roman" w:cs="Times New Roman"/>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7"/>
        <w:gridCol w:w="5075"/>
      </w:tblGrid>
      <w:tr w:rsidR="008C74EE" w:rsidRPr="00162084" w14:paraId="211C5C2D" w14:textId="77777777" w:rsidTr="00162084">
        <w:trPr>
          <w:jc w:val="center"/>
        </w:trPr>
        <w:tc>
          <w:tcPr>
            <w:tcW w:w="4887" w:type="dxa"/>
            <w:tcBorders>
              <w:top w:val="single" w:sz="4" w:space="0" w:color="auto"/>
              <w:left w:val="single" w:sz="4" w:space="0" w:color="auto"/>
              <w:bottom w:val="single" w:sz="4" w:space="0" w:color="auto"/>
              <w:right w:val="single" w:sz="4" w:space="0" w:color="auto"/>
            </w:tcBorders>
            <w:hideMark/>
          </w:tcPr>
          <w:p w14:paraId="116C8D0D" w14:textId="7D74F14F" w:rsidR="008C74EE" w:rsidRPr="00162084" w:rsidRDefault="008C74EE" w:rsidP="008C74EE">
            <w:pPr>
              <w:spacing w:after="0" w:line="240" w:lineRule="auto"/>
              <w:ind w:left="-30"/>
              <w:contextualSpacing/>
              <w:rPr>
                <w:rFonts w:ascii="Times New Roman" w:eastAsia="Calibri" w:hAnsi="Times New Roman" w:cs="Times New Roman"/>
                <w:b/>
                <w:sz w:val="20"/>
                <w:szCs w:val="20"/>
              </w:rPr>
            </w:pPr>
            <w:r w:rsidRPr="00162084">
              <w:rPr>
                <w:rFonts w:ascii="Times New Roman" w:eastAsia="Calibri" w:hAnsi="Times New Roman" w:cs="Times New Roman"/>
                <w:b/>
                <w:sz w:val="20"/>
                <w:szCs w:val="20"/>
              </w:rPr>
              <w:t xml:space="preserve">Tiekėjo siūlomas </w:t>
            </w:r>
            <w:r w:rsidR="00162084" w:rsidRPr="00162084">
              <w:rPr>
                <w:rFonts w:ascii="Times New Roman" w:eastAsia="Calibri" w:hAnsi="Times New Roman" w:cs="Times New Roman"/>
                <w:b/>
                <w:sz w:val="20"/>
                <w:szCs w:val="20"/>
              </w:rPr>
              <w:t>sutarties įvykdymo</w:t>
            </w:r>
            <w:r w:rsidRPr="00162084">
              <w:rPr>
                <w:rFonts w:ascii="Times New Roman" w:eastAsia="Calibri" w:hAnsi="Times New Roman" w:cs="Times New Roman"/>
                <w:b/>
                <w:sz w:val="20"/>
                <w:szCs w:val="20"/>
              </w:rPr>
              <w:t xml:space="preserve"> terminas mėnesiais (</w:t>
            </w:r>
            <w:r w:rsidRPr="00162084">
              <w:rPr>
                <w:rFonts w:ascii="Times New Roman" w:eastAsia="Calibri" w:hAnsi="Times New Roman" w:cs="Times New Roman"/>
                <w:b/>
                <w:bCs/>
                <w:sz w:val="20"/>
                <w:szCs w:val="20"/>
              </w:rPr>
              <w:t>T</w:t>
            </w:r>
            <w:r w:rsidRPr="00162084">
              <w:rPr>
                <w:rFonts w:ascii="Times New Roman" w:eastAsia="Calibri" w:hAnsi="Times New Roman" w:cs="Times New Roman"/>
                <w:b/>
                <w:sz w:val="20"/>
                <w:szCs w:val="20"/>
              </w:rPr>
              <w:t>)</w:t>
            </w:r>
          </w:p>
        </w:tc>
        <w:tc>
          <w:tcPr>
            <w:tcW w:w="5075" w:type="dxa"/>
            <w:tcBorders>
              <w:top w:val="single" w:sz="4" w:space="0" w:color="auto"/>
              <w:left w:val="single" w:sz="4" w:space="0" w:color="auto"/>
              <w:bottom w:val="single" w:sz="4" w:space="0" w:color="auto"/>
              <w:right w:val="single" w:sz="4" w:space="0" w:color="auto"/>
            </w:tcBorders>
            <w:hideMark/>
          </w:tcPr>
          <w:p w14:paraId="0C6BDD7B" w14:textId="77777777" w:rsidR="008C74EE" w:rsidRPr="00162084" w:rsidRDefault="008C74EE" w:rsidP="008C74EE">
            <w:pPr>
              <w:spacing w:after="0" w:line="240" w:lineRule="auto"/>
              <w:ind w:left="-30"/>
              <w:contextualSpacing/>
              <w:rPr>
                <w:rFonts w:ascii="Times New Roman" w:eastAsia="Calibri" w:hAnsi="Times New Roman" w:cs="Times New Roman"/>
                <w:b/>
                <w:sz w:val="20"/>
                <w:szCs w:val="20"/>
              </w:rPr>
            </w:pPr>
            <w:r w:rsidRPr="00162084">
              <w:rPr>
                <w:rFonts w:ascii="Times New Roman" w:eastAsia="Calibri" w:hAnsi="Times New Roman" w:cs="Times New Roman"/>
                <w:b/>
                <w:sz w:val="20"/>
                <w:szCs w:val="20"/>
              </w:rPr>
              <w:t>Ekonominio naudingumo balai, kurie bus suteikti šiam kriterijui</w:t>
            </w:r>
          </w:p>
        </w:tc>
      </w:tr>
      <w:tr w:rsidR="008C74EE" w:rsidRPr="00162084" w14:paraId="5A9FB2D9" w14:textId="77777777" w:rsidTr="00162084">
        <w:trPr>
          <w:jc w:val="center"/>
        </w:trPr>
        <w:tc>
          <w:tcPr>
            <w:tcW w:w="4887" w:type="dxa"/>
            <w:tcBorders>
              <w:top w:val="single" w:sz="4" w:space="0" w:color="auto"/>
              <w:left w:val="single" w:sz="4" w:space="0" w:color="auto"/>
              <w:bottom w:val="single" w:sz="4" w:space="0" w:color="auto"/>
              <w:right w:val="single" w:sz="4" w:space="0" w:color="auto"/>
            </w:tcBorders>
            <w:hideMark/>
          </w:tcPr>
          <w:p w14:paraId="5808EF6E" w14:textId="25987F3F" w:rsidR="008C74EE" w:rsidRPr="00162084" w:rsidRDefault="00162084" w:rsidP="008C74EE">
            <w:pPr>
              <w:spacing w:after="0" w:line="240" w:lineRule="auto"/>
              <w:jc w:val="center"/>
              <w:rPr>
                <w:rFonts w:ascii="Times New Roman" w:eastAsia="Calibri" w:hAnsi="Times New Roman" w:cs="Times New Roman"/>
                <w:sz w:val="20"/>
                <w:szCs w:val="20"/>
              </w:rPr>
            </w:pPr>
            <w:r w:rsidRPr="00162084">
              <w:rPr>
                <w:rFonts w:ascii="Times New Roman" w:eastAsia="Calibri" w:hAnsi="Times New Roman" w:cs="Times New Roman"/>
                <w:sz w:val="20"/>
                <w:szCs w:val="20"/>
              </w:rPr>
              <w:t>5</w:t>
            </w:r>
            <w:r w:rsidR="008C74EE" w:rsidRPr="00162084">
              <w:rPr>
                <w:rFonts w:ascii="Times New Roman" w:eastAsia="Calibri" w:hAnsi="Times New Roman" w:cs="Times New Roman"/>
                <w:sz w:val="20"/>
                <w:szCs w:val="20"/>
              </w:rPr>
              <w:t xml:space="preserve"> mėnesiai</w:t>
            </w:r>
          </w:p>
        </w:tc>
        <w:tc>
          <w:tcPr>
            <w:tcW w:w="5075" w:type="dxa"/>
            <w:tcBorders>
              <w:top w:val="single" w:sz="4" w:space="0" w:color="auto"/>
              <w:left w:val="single" w:sz="4" w:space="0" w:color="auto"/>
              <w:bottom w:val="single" w:sz="4" w:space="0" w:color="auto"/>
              <w:right w:val="single" w:sz="4" w:space="0" w:color="auto"/>
            </w:tcBorders>
            <w:hideMark/>
          </w:tcPr>
          <w:p w14:paraId="69D63AEE" w14:textId="41291CFE" w:rsidR="008C74EE" w:rsidRPr="00162084" w:rsidRDefault="000822A4" w:rsidP="008C74EE">
            <w:pPr>
              <w:spacing w:after="0" w:line="240" w:lineRule="auto"/>
              <w:ind w:left="720" w:hanging="720"/>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8</w:t>
            </w:r>
          </w:p>
        </w:tc>
      </w:tr>
      <w:tr w:rsidR="008C74EE" w:rsidRPr="00162084" w14:paraId="2EC1B05C" w14:textId="77777777" w:rsidTr="00162084">
        <w:trPr>
          <w:jc w:val="center"/>
        </w:trPr>
        <w:tc>
          <w:tcPr>
            <w:tcW w:w="4887" w:type="dxa"/>
            <w:tcBorders>
              <w:top w:val="single" w:sz="4" w:space="0" w:color="auto"/>
              <w:left w:val="single" w:sz="4" w:space="0" w:color="auto"/>
              <w:bottom w:val="single" w:sz="4" w:space="0" w:color="auto"/>
              <w:right w:val="single" w:sz="4" w:space="0" w:color="auto"/>
            </w:tcBorders>
            <w:hideMark/>
          </w:tcPr>
          <w:p w14:paraId="3B9D085F" w14:textId="1C0172A7" w:rsidR="008C74EE" w:rsidRPr="00162084" w:rsidRDefault="00162084" w:rsidP="008C74EE">
            <w:pPr>
              <w:spacing w:after="0" w:line="240" w:lineRule="auto"/>
              <w:jc w:val="center"/>
              <w:rPr>
                <w:rFonts w:ascii="Times New Roman" w:eastAsia="Calibri" w:hAnsi="Times New Roman" w:cs="Times New Roman"/>
                <w:sz w:val="20"/>
                <w:szCs w:val="20"/>
              </w:rPr>
            </w:pPr>
            <w:r w:rsidRPr="00162084">
              <w:rPr>
                <w:rFonts w:ascii="Times New Roman" w:eastAsia="Calibri" w:hAnsi="Times New Roman" w:cs="Times New Roman"/>
                <w:sz w:val="20"/>
                <w:szCs w:val="20"/>
              </w:rPr>
              <w:t>6</w:t>
            </w:r>
            <w:r w:rsidR="008C74EE" w:rsidRPr="00162084">
              <w:rPr>
                <w:rFonts w:ascii="Times New Roman" w:eastAsia="Calibri" w:hAnsi="Times New Roman" w:cs="Times New Roman"/>
                <w:sz w:val="20"/>
                <w:szCs w:val="20"/>
              </w:rPr>
              <w:t xml:space="preserve"> mėnesiai</w:t>
            </w:r>
          </w:p>
        </w:tc>
        <w:tc>
          <w:tcPr>
            <w:tcW w:w="5075" w:type="dxa"/>
            <w:tcBorders>
              <w:top w:val="single" w:sz="4" w:space="0" w:color="auto"/>
              <w:left w:val="single" w:sz="4" w:space="0" w:color="auto"/>
              <w:bottom w:val="single" w:sz="4" w:space="0" w:color="auto"/>
              <w:right w:val="single" w:sz="4" w:space="0" w:color="auto"/>
            </w:tcBorders>
            <w:hideMark/>
          </w:tcPr>
          <w:p w14:paraId="125700AD" w14:textId="740B1383" w:rsidR="008C74EE" w:rsidRPr="00162084" w:rsidRDefault="000822A4" w:rsidP="008C74EE">
            <w:pPr>
              <w:spacing w:after="0" w:line="240" w:lineRule="auto"/>
              <w:ind w:left="720" w:hanging="720"/>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2</w:t>
            </w:r>
          </w:p>
        </w:tc>
      </w:tr>
      <w:tr w:rsidR="008C74EE" w:rsidRPr="00162084" w14:paraId="4F6A409D" w14:textId="77777777" w:rsidTr="00162084">
        <w:trPr>
          <w:jc w:val="center"/>
        </w:trPr>
        <w:tc>
          <w:tcPr>
            <w:tcW w:w="4887" w:type="dxa"/>
            <w:tcBorders>
              <w:top w:val="single" w:sz="4" w:space="0" w:color="auto"/>
              <w:left w:val="single" w:sz="4" w:space="0" w:color="auto"/>
              <w:bottom w:val="single" w:sz="4" w:space="0" w:color="auto"/>
              <w:right w:val="single" w:sz="4" w:space="0" w:color="auto"/>
            </w:tcBorders>
            <w:hideMark/>
          </w:tcPr>
          <w:p w14:paraId="57978626" w14:textId="2D84530E" w:rsidR="008C74EE" w:rsidRPr="00162084" w:rsidRDefault="00162084" w:rsidP="008C74EE">
            <w:pPr>
              <w:spacing w:after="0" w:line="240" w:lineRule="auto"/>
              <w:ind w:left="240" w:hanging="240"/>
              <w:jc w:val="center"/>
              <w:rPr>
                <w:rFonts w:ascii="Times New Roman" w:eastAsia="Calibri" w:hAnsi="Times New Roman" w:cs="Times New Roman"/>
                <w:sz w:val="20"/>
                <w:szCs w:val="20"/>
              </w:rPr>
            </w:pPr>
            <w:r w:rsidRPr="00162084">
              <w:rPr>
                <w:rFonts w:ascii="Times New Roman" w:eastAsia="Calibri" w:hAnsi="Times New Roman" w:cs="Times New Roman"/>
                <w:sz w:val="20"/>
                <w:szCs w:val="20"/>
              </w:rPr>
              <w:t>7</w:t>
            </w:r>
            <w:r w:rsidR="008C74EE" w:rsidRPr="00162084">
              <w:rPr>
                <w:rFonts w:ascii="Times New Roman" w:eastAsia="Calibri" w:hAnsi="Times New Roman" w:cs="Times New Roman"/>
                <w:sz w:val="20"/>
                <w:szCs w:val="20"/>
              </w:rPr>
              <w:t xml:space="preserve"> mėnesiai</w:t>
            </w:r>
          </w:p>
        </w:tc>
        <w:tc>
          <w:tcPr>
            <w:tcW w:w="5075" w:type="dxa"/>
            <w:tcBorders>
              <w:top w:val="single" w:sz="4" w:space="0" w:color="auto"/>
              <w:left w:val="single" w:sz="4" w:space="0" w:color="auto"/>
              <w:bottom w:val="single" w:sz="4" w:space="0" w:color="auto"/>
              <w:right w:val="single" w:sz="4" w:space="0" w:color="auto"/>
            </w:tcBorders>
            <w:hideMark/>
          </w:tcPr>
          <w:p w14:paraId="6B0239A4" w14:textId="13457CB8" w:rsidR="008C74EE" w:rsidRPr="00162084" w:rsidRDefault="00162084" w:rsidP="008C74EE">
            <w:pPr>
              <w:spacing w:after="0" w:line="240" w:lineRule="auto"/>
              <w:ind w:left="720" w:hanging="720"/>
              <w:contextualSpacing/>
              <w:jc w:val="center"/>
              <w:rPr>
                <w:rFonts w:ascii="Times New Roman" w:eastAsia="Calibri" w:hAnsi="Times New Roman" w:cs="Times New Roman"/>
                <w:sz w:val="20"/>
                <w:szCs w:val="20"/>
              </w:rPr>
            </w:pPr>
            <w:r w:rsidRPr="00162084">
              <w:rPr>
                <w:rFonts w:ascii="Times New Roman" w:eastAsia="Calibri" w:hAnsi="Times New Roman" w:cs="Times New Roman"/>
                <w:sz w:val="20"/>
                <w:szCs w:val="20"/>
              </w:rPr>
              <w:t>0</w:t>
            </w:r>
          </w:p>
        </w:tc>
      </w:tr>
    </w:tbl>
    <w:p w14:paraId="4DA85B6A" w14:textId="77777777" w:rsidR="00E64E1E" w:rsidRDefault="00E64E1E" w:rsidP="00E64E1E">
      <w:pPr>
        <w:pStyle w:val="paragrafesrasas2lygis"/>
        <w:jc w:val="left"/>
        <w:rPr>
          <w:rFonts w:asciiTheme="minorHAnsi" w:hAnsiTheme="minorHAnsi" w:cstheme="minorHAnsi"/>
          <w:color w:val="7030A0"/>
        </w:rPr>
      </w:pPr>
    </w:p>
    <w:p w14:paraId="0A634ECB" w14:textId="77777777" w:rsidR="00E64E1E" w:rsidRDefault="00E64E1E" w:rsidP="00E64E1E">
      <w:pPr>
        <w:numPr>
          <w:ilvl w:val="0"/>
          <w:numId w:val="46"/>
        </w:numPr>
        <w:tabs>
          <w:tab w:val="num" w:pos="0"/>
        </w:tabs>
        <w:spacing w:after="0" w:line="240" w:lineRule="auto"/>
        <w:ind w:left="0" w:firstLine="0"/>
        <w:contextualSpacing/>
        <w:jc w:val="both"/>
        <w:rPr>
          <w:rFonts w:ascii="Times New Roman" w:eastAsia="Times New Roman" w:hAnsi="Times New Roman" w:cs="Times New Roman"/>
          <w:sz w:val="20"/>
          <w:szCs w:val="20"/>
        </w:rPr>
      </w:pPr>
      <w:r w:rsidRPr="00E64E1E">
        <w:rPr>
          <w:rFonts w:ascii="Times New Roman" w:eastAsia="Times New Roman" w:hAnsi="Times New Roman" w:cs="Times New Roman"/>
          <w:sz w:val="20"/>
          <w:szCs w:val="20"/>
        </w:rPr>
        <w:t>Ekonominis naudingumas</w:t>
      </w:r>
      <w:r w:rsidRPr="00E64E1E">
        <w:rPr>
          <w:rFonts w:ascii="Times New Roman" w:eastAsia="Times New Roman" w:hAnsi="Times New Roman" w:cs="Times New Roman"/>
          <w:b/>
          <w:bCs/>
          <w:sz w:val="20"/>
          <w:szCs w:val="20"/>
        </w:rPr>
        <w:t xml:space="preserve"> (S)</w:t>
      </w:r>
      <w:r w:rsidRPr="00E64E1E">
        <w:rPr>
          <w:rFonts w:ascii="Times New Roman" w:eastAsia="Times New Roman" w:hAnsi="Times New Roman" w:cs="Times New Roman"/>
          <w:sz w:val="20"/>
          <w:szCs w:val="20"/>
        </w:rPr>
        <w:t xml:space="preserve"> apskaičiuojamas sudedant tiekėjo pasiūlymo kainos (C) ir kito kriterijaus (T) balus:</w:t>
      </w:r>
    </w:p>
    <w:p w14:paraId="052C281B" w14:textId="77777777" w:rsidR="00E64E1E" w:rsidRPr="00E64E1E" w:rsidRDefault="00E64E1E" w:rsidP="00E64E1E">
      <w:pPr>
        <w:numPr>
          <w:ilvl w:val="0"/>
          <w:numId w:val="46"/>
        </w:numPr>
        <w:tabs>
          <w:tab w:val="num" w:pos="0"/>
        </w:tabs>
        <w:spacing w:after="0" w:line="240" w:lineRule="auto"/>
        <w:ind w:left="0" w:firstLine="0"/>
        <w:contextualSpacing/>
        <w:jc w:val="both"/>
        <w:rPr>
          <w:rFonts w:ascii="Times New Roman" w:eastAsia="Times New Roman" w:hAnsi="Times New Roman" w:cs="Times New Roman"/>
          <w:sz w:val="20"/>
          <w:szCs w:val="20"/>
        </w:rPr>
      </w:pPr>
    </w:p>
    <w:p w14:paraId="1ED279F2" w14:textId="77777777" w:rsidR="00E64E1E" w:rsidRPr="00E64E1E" w:rsidRDefault="00E64E1E" w:rsidP="00E64E1E">
      <w:pPr>
        <w:numPr>
          <w:ilvl w:val="0"/>
          <w:numId w:val="46"/>
        </w:numPr>
        <w:tabs>
          <w:tab w:val="num" w:pos="0"/>
        </w:tabs>
        <w:spacing w:after="0" w:line="240" w:lineRule="auto"/>
        <w:ind w:left="0" w:firstLine="0"/>
        <w:contextualSpacing/>
        <w:jc w:val="center"/>
        <w:rPr>
          <w:rFonts w:ascii="Times New Roman" w:eastAsia="Times New Roman" w:hAnsi="Times New Roman" w:cs="Times New Roman"/>
          <w:b/>
          <w:bCs/>
          <w:sz w:val="20"/>
          <w:szCs w:val="20"/>
        </w:rPr>
      </w:pPr>
      <w:r w:rsidRPr="00E64E1E">
        <w:rPr>
          <w:rFonts w:ascii="Times New Roman" w:eastAsia="Times New Roman" w:hAnsi="Times New Roman" w:cs="Times New Roman"/>
          <w:b/>
          <w:bCs/>
          <w:sz w:val="20"/>
          <w:szCs w:val="20"/>
        </w:rPr>
        <w:t>S = C + T</w:t>
      </w:r>
    </w:p>
    <w:p w14:paraId="0B9CF53C" w14:textId="77777777" w:rsidR="00E64E1E" w:rsidRPr="00E64E1E" w:rsidRDefault="00E64E1E" w:rsidP="00E64E1E">
      <w:pPr>
        <w:tabs>
          <w:tab w:val="num" w:pos="0"/>
        </w:tabs>
        <w:spacing w:after="0" w:line="240" w:lineRule="auto"/>
        <w:jc w:val="both"/>
        <w:rPr>
          <w:rFonts w:ascii="Times New Roman" w:eastAsia="Times New Roman" w:hAnsi="Times New Roman" w:cs="Times New Roman"/>
          <w:sz w:val="24"/>
          <w:szCs w:val="24"/>
          <w:lang w:eastAsia="en-US"/>
        </w:rPr>
      </w:pPr>
    </w:p>
    <w:p w14:paraId="1F78BABE" w14:textId="77777777" w:rsidR="00E64E1E" w:rsidRPr="00E64E1E" w:rsidRDefault="00E64E1E" w:rsidP="00E64E1E">
      <w:pPr>
        <w:tabs>
          <w:tab w:val="num" w:pos="0"/>
        </w:tabs>
        <w:spacing w:after="0" w:line="240" w:lineRule="auto"/>
        <w:jc w:val="both"/>
        <w:rPr>
          <w:rFonts w:ascii="Times New Roman" w:eastAsia="Times New Roman" w:hAnsi="Times New Roman" w:cs="Times New Roman"/>
          <w:sz w:val="20"/>
          <w:szCs w:val="20"/>
          <w:lang w:eastAsia="en-US"/>
        </w:rPr>
      </w:pPr>
      <w:r w:rsidRPr="00E64E1E">
        <w:rPr>
          <w:rFonts w:ascii="Times New Roman" w:eastAsia="Times New Roman" w:hAnsi="Times New Roman" w:cs="Times New Roman"/>
          <w:sz w:val="20"/>
          <w:szCs w:val="20"/>
          <w:lang w:eastAsia="en-US"/>
        </w:rPr>
        <w:t xml:space="preserve">Ekonomiškai naudingiausiu laikomas pasiūlymas, </w:t>
      </w:r>
      <w:r w:rsidRPr="00E64E1E">
        <w:rPr>
          <w:rFonts w:ascii="Times New Roman" w:eastAsia="Times New Roman" w:hAnsi="Times New Roman" w:cs="Times New Roman"/>
          <w:sz w:val="20"/>
          <w:szCs w:val="20"/>
          <w:u w:val="single"/>
          <w:lang w:eastAsia="en-US"/>
        </w:rPr>
        <w:t>kurio balų suma yra didžiausia</w:t>
      </w:r>
      <w:r w:rsidRPr="00E64E1E">
        <w:rPr>
          <w:rFonts w:ascii="Times New Roman" w:eastAsia="Times New Roman" w:hAnsi="Times New Roman" w:cs="Times New Roman"/>
          <w:sz w:val="20"/>
          <w:szCs w:val="20"/>
          <w:lang w:eastAsia="en-US"/>
        </w:rPr>
        <w:t>.</w:t>
      </w:r>
    </w:p>
    <w:p w14:paraId="6374941F" w14:textId="77777777" w:rsidR="00E64E1E" w:rsidRPr="00210870" w:rsidRDefault="00E64E1E" w:rsidP="00210870">
      <w:pPr>
        <w:pStyle w:val="paragrafesrasas2lygis"/>
        <w:ind w:firstLine="397"/>
        <w:jc w:val="left"/>
        <w:rPr>
          <w:rFonts w:asciiTheme="minorHAnsi" w:hAnsiTheme="minorHAnsi" w:cstheme="minorHAnsi"/>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64" w:name="_Toc126333946"/>
      <w:bookmarkStart w:id="65" w:name="_Ref39586171"/>
      <w:bookmarkStart w:id="66" w:name="_Ref39673580"/>
      <w:bookmarkStart w:id="67"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4"/>
    </w:p>
    <w:p w14:paraId="5B45E78B" w14:textId="77777777" w:rsidR="00210594" w:rsidRDefault="00210594" w:rsidP="00210594"/>
    <w:p w14:paraId="2E56C74E" w14:textId="77777777" w:rsidR="008C7C8C" w:rsidRPr="000822A4" w:rsidRDefault="008C7C8C" w:rsidP="008C7C8C">
      <w:pPr>
        <w:jc w:val="center"/>
        <w:rPr>
          <w:rFonts w:cstheme="minorHAnsi"/>
          <w:sz w:val="16"/>
          <w:szCs w:val="16"/>
        </w:rPr>
      </w:pPr>
      <w:r w:rsidRPr="000822A4">
        <w:rPr>
          <w:rFonts w:cstheme="minorHAnsi"/>
          <w:sz w:val="16"/>
          <w:szCs w:val="16"/>
        </w:rPr>
        <w:t>Herbas arba prekių ženklas</w:t>
      </w:r>
    </w:p>
    <w:p w14:paraId="00A9F200" w14:textId="24FC0045" w:rsidR="008C7C8C" w:rsidRPr="000822A4" w:rsidRDefault="008C7C8C" w:rsidP="008C7C8C">
      <w:pPr>
        <w:jc w:val="center"/>
        <w:rPr>
          <w:rFonts w:cstheme="minorHAnsi"/>
          <w:sz w:val="16"/>
          <w:szCs w:val="16"/>
        </w:rPr>
      </w:pPr>
      <w:r w:rsidRPr="000822A4">
        <w:rPr>
          <w:rFonts w:cstheme="minorHAnsi"/>
          <w:sz w:val="16"/>
          <w:szCs w:val="16"/>
        </w:rPr>
        <w:t>(Tiekėjo pavadinimas)</w:t>
      </w:r>
    </w:p>
    <w:p w14:paraId="5E97A9C6" w14:textId="0EDFE50F" w:rsidR="008C7C8C" w:rsidRPr="000822A4" w:rsidRDefault="008C7C8C" w:rsidP="008C7C8C">
      <w:pPr>
        <w:jc w:val="both"/>
        <w:rPr>
          <w:rFonts w:cstheme="minorHAnsi"/>
          <w:sz w:val="16"/>
          <w:szCs w:val="16"/>
        </w:rPr>
      </w:pPr>
      <w:r w:rsidRPr="000822A4">
        <w:rPr>
          <w:rFonts w:cstheme="minorHAnsi"/>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136048CE" w14:textId="37081DC5" w:rsidR="008C7C8C" w:rsidRPr="000822A4" w:rsidRDefault="008C7C8C" w:rsidP="000822A4">
      <w:pPr>
        <w:autoSpaceDE w:val="0"/>
        <w:autoSpaceDN w:val="0"/>
        <w:adjustRightInd w:val="0"/>
        <w:jc w:val="center"/>
        <w:rPr>
          <w:rFonts w:cstheme="minorHAnsi"/>
        </w:rPr>
      </w:pPr>
      <w:r w:rsidRPr="001C45C1">
        <w:rPr>
          <w:rFonts w:cstheme="minorHAnsi"/>
          <w:b/>
          <w:bCs/>
        </w:rPr>
        <w:t>TIEKĖJO DEKLARACIJA</w:t>
      </w: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Default="008C7C8C" w:rsidP="008C7C8C">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5D60738" w14:textId="0812B672" w:rsidR="000822A4" w:rsidRPr="00425CFB" w:rsidRDefault="000822A4" w:rsidP="000822A4">
      <w:pPr>
        <w:jc w:val="center"/>
        <w:rPr>
          <w:rFonts w:cstheme="minorHAnsi"/>
          <w:sz w:val="20"/>
          <w:szCs w:val="20"/>
        </w:rPr>
      </w:pPr>
      <w:r>
        <w:rPr>
          <w:rFonts w:cstheme="minorHAnsi"/>
          <w:sz w:val="20"/>
          <w:szCs w:val="20"/>
        </w:rPr>
        <w:t>________________________</w:t>
      </w:r>
    </w:p>
    <w:p w14:paraId="156C0059" w14:textId="77777777" w:rsidR="00210594" w:rsidRPr="00425CFB" w:rsidRDefault="00210594" w:rsidP="00210594">
      <w:pPr>
        <w:rPr>
          <w:sz w:val="20"/>
          <w:szCs w:val="20"/>
        </w:rPr>
      </w:pPr>
    </w:p>
    <w:p w14:paraId="321E2871" w14:textId="004BC3EC" w:rsidR="00210594" w:rsidRPr="00332375" w:rsidRDefault="004D3BE3" w:rsidP="00210594">
      <w:pPr>
        <w:rPr>
          <w:sz w:val="20"/>
          <w:szCs w:val="20"/>
        </w:rPr>
      </w:pPr>
      <w:r>
        <w:rPr>
          <w:sz w:val="20"/>
          <w:szCs w:val="20"/>
        </w:rPr>
        <w:br w:type="page"/>
      </w:r>
    </w:p>
    <w:p w14:paraId="5DC5C150" w14:textId="1ABC8C53" w:rsidR="008D704D" w:rsidRPr="00F0499F" w:rsidRDefault="00FE3D1F" w:rsidP="00AB5541">
      <w:pPr>
        <w:pStyle w:val="Antrat2"/>
        <w:ind w:left="5103"/>
        <w:rPr>
          <w:rFonts w:asciiTheme="minorHAnsi" w:hAnsiTheme="minorHAnsi"/>
          <w:color w:val="0070C0"/>
          <w:sz w:val="21"/>
          <w:szCs w:val="21"/>
        </w:rPr>
      </w:pPr>
      <w:bookmarkStart w:id="68" w:name="_Toc126333948"/>
      <w:r w:rsidRPr="00F0499F">
        <w:rPr>
          <w:rFonts w:asciiTheme="minorHAnsi" w:hAnsiTheme="minorHAnsi"/>
          <w:color w:val="0070C0"/>
          <w:sz w:val="21"/>
          <w:szCs w:val="21"/>
        </w:rPr>
        <w:lastRenderedPageBreak/>
        <w:t xml:space="preserve">Pirkimo sąlygų </w:t>
      </w:r>
      <w:r w:rsidR="004527CD">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5"/>
      <w:bookmarkEnd w:id="66"/>
      <w:bookmarkEnd w:id="67"/>
      <w:bookmarkEnd w:id="68"/>
    </w:p>
    <w:p w14:paraId="040FB65E" w14:textId="77777777" w:rsidR="00AE422D" w:rsidRPr="00F0499F" w:rsidRDefault="00AE422D" w:rsidP="00AB5541"/>
    <w:p w14:paraId="50ECDB2C" w14:textId="458521E4" w:rsidR="004F5CA5" w:rsidRPr="004F5CA5" w:rsidRDefault="004F78AE" w:rsidP="00635FCE">
      <w:pPr>
        <w:spacing w:after="120" w:line="240" w:lineRule="auto"/>
        <w:rPr>
          <w:rFonts w:ascii="Times New Roman" w:eastAsia="Times New Roman" w:hAnsi="Times New Roman" w:cs="Times New Roman"/>
          <w:b/>
          <w:color w:val="000000"/>
          <w:sz w:val="20"/>
          <w:szCs w:val="20"/>
          <w:lang w:eastAsia="en-US"/>
        </w:rPr>
      </w:pPr>
      <w:r>
        <w:rPr>
          <w:rFonts w:cstheme="minorHAnsi"/>
          <w:b/>
          <w:bCs/>
          <w:smallCaps/>
          <w:sz w:val="22"/>
          <w:szCs w:val="22"/>
        </w:rPr>
        <w:t xml:space="preserve">                                                                           </w:t>
      </w:r>
      <w:r w:rsidR="004F5CA5" w:rsidRPr="004F5CA5">
        <w:rPr>
          <w:rFonts w:ascii="Times New Roman" w:eastAsia="Times New Roman" w:hAnsi="Times New Roman" w:cs="Times New Roman"/>
          <w:b/>
          <w:color w:val="000000"/>
          <w:sz w:val="20"/>
          <w:szCs w:val="20"/>
        </w:rPr>
        <w:t xml:space="preserve">DARBŲ PIRKIMO-PARDAVIMO </w:t>
      </w:r>
      <w:r w:rsidR="004F5CA5" w:rsidRPr="004F5CA5">
        <w:rPr>
          <w:rFonts w:ascii="Times New Roman" w:eastAsia="Times New Roman" w:hAnsi="Times New Roman" w:cs="Times New Roman"/>
          <w:b/>
          <w:color w:val="000000"/>
          <w:sz w:val="20"/>
          <w:szCs w:val="20"/>
          <w:lang w:eastAsia="en-US"/>
        </w:rPr>
        <w:t xml:space="preserve">SUTARTIS </w:t>
      </w:r>
    </w:p>
    <w:p w14:paraId="29A0F4E9" w14:textId="77777777" w:rsidR="004F5CA5" w:rsidRPr="004F5CA5" w:rsidRDefault="004F5CA5" w:rsidP="004F5CA5">
      <w:pPr>
        <w:spacing w:after="120" w:line="240" w:lineRule="auto"/>
        <w:jc w:val="center"/>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Data</w:t>
      </w:r>
    </w:p>
    <w:p w14:paraId="1EE064E4" w14:textId="77777777" w:rsidR="004F5CA5" w:rsidRPr="004F5CA5" w:rsidRDefault="004F5CA5" w:rsidP="004F5CA5">
      <w:pPr>
        <w:spacing w:after="120" w:line="240" w:lineRule="auto"/>
        <w:jc w:val="center"/>
        <w:rPr>
          <w:rFonts w:ascii="Times New Roman" w:eastAsia="Times New Roman" w:hAnsi="Times New Roman" w:cs="Times New Roman"/>
          <w:color w:val="000000"/>
          <w:sz w:val="20"/>
          <w:szCs w:val="20"/>
          <w:lang w:eastAsia="en-US"/>
        </w:rPr>
      </w:pPr>
    </w:p>
    <w:p w14:paraId="218B34EE" w14:textId="77777777" w:rsidR="004F5CA5" w:rsidRPr="004F5CA5" w:rsidRDefault="004F5CA5" w:rsidP="004F5CA5">
      <w:pPr>
        <w:spacing w:after="0" w:line="240" w:lineRule="auto"/>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b/>
          <w:color w:val="000000"/>
          <w:sz w:val="20"/>
          <w:szCs w:val="20"/>
          <w:lang w:eastAsia="en-US"/>
        </w:rPr>
        <w:t xml:space="preserve">Uždaroji akcinė bendrovė </w:t>
      </w:r>
      <w:r w:rsidRPr="004F5CA5">
        <w:rPr>
          <w:rFonts w:ascii="Times New Roman" w:eastAsia="Times New Roman" w:hAnsi="Times New Roman" w:cs="Times New Roman"/>
          <w:b/>
          <w:i/>
          <w:iCs/>
          <w:color w:val="000000"/>
          <w:sz w:val="20"/>
          <w:szCs w:val="20"/>
          <w:lang w:eastAsia="en-US"/>
        </w:rPr>
        <w:t>Klaipėdos regiono atliekų tvarkymo centras</w:t>
      </w:r>
      <w:r w:rsidRPr="004F5CA5">
        <w:rPr>
          <w:rFonts w:ascii="Times New Roman" w:eastAsia="Times New Roman" w:hAnsi="Times New Roman" w:cs="Times New Roman"/>
          <w:color w:val="000000"/>
          <w:sz w:val="20"/>
          <w:szCs w:val="20"/>
          <w:lang w:eastAsia="en-US"/>
        </w:rPr>
        <w:t>, atstovaujama [pareigos, vardas, pavardė], veikiančio/-</w:t>
      </w:r>
      <w:proofErr w:type="spellStart"/>
      <w:r w:rsidRPr="004F5CA5">
        <w:rPr>
          <w:rFonts w:ascii="Times New Roman" w:eastAsia="Times New Roman" w:hAnsi="Times New Roman" w:cs="Times New Roman"/>
          <w:color w:val="000000"/>
          <w:sz w:val="20"/>
          <w:szCs w:val="20"/>
          <w:lang w:eastAsia="en-US"/>
        </w:rPr>
        <w:t>ios</w:t>
      </w:r>
      <w:proofErr w:type="spellEnd"/>
      <w:r w:rsidRPr="004F5CA5">
        <w:rPr>
          <w:rFonts w:ascii="Times New Roman" w:eastAsia="Times New Roman" w:hAnsi="Times New Roman" w:cs="Times New Roman"/>
          <w:color w:val="000000"/>
          <w:sz w:val="20"/>
          <w:szCs w:val="20"/>
          <w:lang w:eastAsia="en-US"/>
        </w:rPr>
        <w:t xml:space="preserve"> pagal [atstovavimo pagrindas] (toliau – </w:t>
      </w:r>
      <w:r w:rsidRPr="004F5CA5">
        <w:rPr>
          <w:rFonts w:ascii="Times New Roman" w:eastAsia="Times New Roman" w:hAnsi="Times New Roman" w:cs="Times New Roman"/>
          <w:b/>
          <w:color w:val="000000"/>
          <w:sz w:val="20"/>
          <w:szCs w:val="20"/>
          <w:lang w:eastAsia="en-US"/>
        </w:rPr>
        <w:t>„Užsakovas“</w:t>
      </w:r>
      <w:r w:rsidRPr="004F5CA5">
        <w:rPr>
          <w:rFonts w:ascii="Times New Roman" w:eastAsia="Times New Roman" w:hAnsi="Times New Roman" w:cs="Times New Roman"/>
          <w:color w:val="000000"/>
          <w:sz w:val="20"/>
          <w:szCs w:val="20"/>
          <w:lang w:eastAsia="en-US"/>
        </w:rPr>
        <w:t xml:space="preserve">), </w:t>
      </w:r>
      <w:r w:rsidRPr="004F5CA5">
        <w:rPr>
          <w:rFonts w:ascii="Times New Roman" w:eastAsia="Times New Roman" w:hAnsi="Times New Roman" w:cs="Times New Roman"/>
          <w:b/>
          <w:color w:val="000000"/>
          <w:sz w:val="20"/>
          <w:szCs w:val="20"/>
          <w:lang w:eastAsia="en-US"/>
        </w:rPr>
        <w:t>ir</w:t>
      </w:r>
    </w:p>
    <w:p w14:paraId="747A477A" w14:textId="77777777" w:rsidR="004F5CA5" w:rsidRPr="004F5CA5" w:rsidRDefault="004F5CA5" w:rsidP="004F5CA5">
      <w:pPr>
        <w:spacing w:after="0" w:line="240" w:lineRule="auto"/>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bCs/>
          <w:color w:val="000000"/>
          <w:sz w:val="20"/>
          <w:szCs w:val="20"/>
          <w:lang w:eastAsia="en-US"/>
        </w:rPr>
        <w:t>[</w:t>
      </w:r>
      <w:r w:rsidRPr="004F5CA5">
        <w:rPr>
          <w:rFonts w:ascii="Times New Roman" w:eastAsia="Times New Roman" w:hAnsi="Times New Roman" w:cs="Times New Roman"/>
          <w:b/>
          <w:color w:val="000000"/>
          <w:sz w:val="20"/>
          <w:szCs w:val="20"/>
          <w:lang w:eastAsia="en-US"/>
        </w:rPr>
        <w:t>Pavadinimas</w:t>
      </w:r>
      <w:r w:rsidRPr="004F5CA5">
        <w:rPr>
          <w:rFonts w:ascii="Times New Roman" w:eastAsia="Times New Roman" w:hAnsi="Times New Roman" w:cs="Times New Roman"/>
          <w:color w:val="000000"/>
          <w:sz w:val="20"/>
          <w:szCs w:val="20"/>
          <w:lang w:eastAsia="en-US"/>
        </w:rPr>
        <w:t>], atstovaujama [pareigos, vardas, pavardė], veikiančio /-</w:t>
      </w:r>
      <w:proofErr w:type="spellStart"/>
      <w:r w:rsidRPr="004F5CA5">
        <w:rPr>
          <w:rFonts w:ascii="Times New Roman" w:eastAsia="Times New Roman" w:hAnsi="Times New Roman" w:cs="Times New Roman"/>
          <w:color w:val="000000"/>
          <w:sz w:val="20"/>
          <w:szCs w:val="20"/>
          <w:lang w:eastAsia="en-US"/>
        </w:rPr>
        <w:t>ios</w:t>
      </w:r>
      <w:proofErr w:type="spellEnd"/>
      <w:r w:rsidRPr="004F5CA5">
        <w:rPr>
          <w:rFonts w:ascii="Times New Roman" w:eastAsia="Times New Roman" w:hAnsi="Times New Roman" w:cs="Times New Roman"/>
          <w:color w:val="000000"/>
          <w:sz w:val="20"/>
          <w:szCs w:val="20"/>
          <w:lang w:eastAsia="en-US"/>
        </w:rPr>
        <w:t xml:space="preserve"> pagal [įgaliojimo pagrindas] (toliau – </w:t>
      </w:r>
      <w:r w:rsidRPr="004F5CA5">
        <w:rPr>
          <w:rFonts w:ascii="Times New Roman" w:eastAsia="Times New Roman" w:hAnsi="Times New Roman" w:cs="Times New Roman"/>
          <w:b/>
          <w:color w:val="000000"/>
          <w:sz w:val="20"/>
          <w:szCs w:val="20"/>
          <w:lang w:eastAsia="en-US"/>
        </w:rPr>
        <w:t>„Rangovas“</w:t>
      </w:r>
      <w:r w:rsidRPr="004F5CA5">
        <w:rPr>
          <w:rFonts w:ascii="Times New Roman" w:eastAsia="Times New Roman" w:hAnsi="Times New Roman" w:cs="Times New Roman"/>
          <w:color w:val="000000"/>
          <w:sz w:val="20"/>
          <w:szCs w:val="20"/>
          <w:lang w:eastAsia="en-US"/>
        </w:rPr>
        <w:t xml:space="preserve">), </w:t>
      </w:r>
    </w:p>
    <w:p w14:paraId="12151C4B" w14:textId="77777777" w:rsidR="004F5CA5" w:rsidRPr="004F5CA5" w:rsidRDefault="004F5CA5" w:rsidP="004F5CA5">
      <w:pPr>
        <w:spacing w:after="0" w:line="240" w:lineRule="auto"/>
        <w:jc w:val="both"/>
        <w:rPr>
          <w:rFonts w:ascii="Times New Roman" w:eastAsia="Times New Roman" w:hAnsi="Times New Roman" w:cs="Times New Roman"/>
          <w:color w:val="000000"/>
          <w:sz w:val="20"/>
          <w:szCs w:val="20"/>
          <w:lang w:eastAsia="en-US"/>
        </w:rPr>
      </w:pPr>
    </w:p>
    <w:p w14:paraId="4EEB1E38" w14:textId="77777777" w:rsidR="004F5CA5" w:rsidRPr="004F5CA5" w:rsidRDefault="004F5CA5" w:rsidP="004F5CA5">
      <w:pPr>
        <w:spacing w:after="0" w:line="240" w:lineRule="auto"/>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toliau abi kartu vadinamos „</w:t>
      </w:r>
      <w:r w:rsidRPr="004F5CA5">
        <w:rPr>
          <w:rFonts w:ascii="Times New Roman" w:eastAsia="Times New Roman" w:hAnsi="Times New Roman" w:cs="Times New Roman"/>
          <w:b/>
          <w:color w:val="000000"/>
          <w:sz w:val="20"/>
          <w:szCs w:val="20"/>
          <w:lang w:eastAsia="en-US"/>
        </w:rPr>
        <w:t>Šalimis“</w:t>
      </w:r>
      <w:r w:rsidRPr="004F5CA5">
        <w:rPr>
          <w:rFonts w:ascii="Times New Roman" w:eastAsia="Times New Roman" w:hAnsi="Times New Roman" w:cs="Times New Roman"/>
          <w:color w:val="000000"/>
          <w:sz w:val="20"/>
          <w:szCs w:val="20"/>
          <w:lang w:eastAsia="en-US"/>
        </w:rPr>
        <w:t>, o kiekviena atskirai „</w:t>
      </w:r>
      <w:r w:rsidRPr="004F5CA5">
        <w:rPr>
          <w:rFonts w:ascii="Times New Roman" w:eastAsia="Times New Roman" w:hAnsi="Times New Roman" w:cs="Times New Roman"/>
          <w:b/>
          <w:color w:val="000000"/>
          <w:sz w:val="20"/>
          <w:szCs w:val="20"/>
          <w:lang w:eastAsia="en-US"/>
        </w:rPr>
        <w:t>Šalimi“</w:t>
      </w:r>
      <w:r w:rsidRPr="004F5CA5">
        <w:rPr>
          <w:rFonts w:ascii="Times New Roman" w:eastAsia="Times New Roman" w:hAnsi="Times New Roman" w:cs="Times New Roman"/>
          <w:color w:val="000000"/>
          <w:sz w:val="20"/>
          <w:szCs w:val="20"/>
          <w:lang w:eastAsia="en-US"/>
        </w:rPr>
        <w:t xml:space="preserve">, sudarė šią sutartį (toliau – </w:t>
      </w:r>
      <w:r w:rsidRPr="004F5CA5">
        <w:rPr>
          <w:rFonts w:ascii="Times New Roman" w:eastAsia="Times New Roman" w:hAnsi="Times New Roman" w:cs="Times New Roman"/>
          <w:b/>
          <w:color w:val="000000"/>
          <w:sz w:val="20"/>
          <w:szCs w:val="20"/>
          <w:lang w:eastAsia="en-US"/>
        </w:rPr>
        <w:t>„Sutartis“</w:t>
      </w:r>
      <w:r w:rsidRPr="004F5CA5">
        <w:rPr>
          <w:rFonts w:ascii="Times New Roman" w:eastAsia="Times New Roman" w:hAnsi="Times New Roman" w:cs="Times New Roman"/>
          <w:color w:val="000000"/>
          <w:sz w:val="20"/>
          <w:szCs w:val="20"/>
          <w:lang w:eastAsia="en-US"/>
        </w:rPr>
        <w:t xml:space="preserve">) </w:t>
      </w:r>
      <w:r w:rsidRPr="004F5CA5">
        <w:rPr>
          <w:rFonts w:ascii="Times New Roman" w:eastAsia="Times New Roman" w:hAnsi="Times New Roman" w:cs="Times New Roman"/>
          <w:color w:val="000000"/>
          <w:sz w:val="20"/>
          <w:szCs w:val="20"/>
        </w:rPr>
        <w:t>kuri susideda ir Sutarties specialiosios dalies (</w:t>
      </w:r>
      <w:r w:rsidRPr="004F5CA5">
        <w:rPr>
          <w:rFonts w:ascii="Times New Roman" w:eastAsia="Times New Roman" w:hAnsi="Times New Roman" w:cs="Times New Roman"/>
          <w:b/>
          <w:bCs/>
          <w:color w:val="000000"/>
          <w:sz w:val="20"/>
          <w:szCs w:val="20"/>
        </w:rPr>
        <w:t>„Sutarties SD“</w:t>
      </w:r>
      <w:r w:rsidRPr="004F5CA5">
        <w:rPr>
          <w:rFonts w:ascii="Times New Roman" w:eastAsia="Times New Roman" w:hAnsi="Times New Roman" w:cs="Times New Roman"/>
          <w:color w:val="000000"/>
          <w:sz w:val="20"/>
          <w:szCs w:val="20"/>
        </w:rPr>
        <w:t>) ir Sutarties bendrosios dalies (</w:t>
      </w:r>
      <w:r w:rsidRPr="004F5CA5">
        <w:rPr>
          <w:rFonts w:ascii="Times New Roman" w:eastAsia="Times New Roman" w:hAnsi="Times New Roman" w:cs="Times New Roman"/>
          <w:b/>
          <w:bCs/>
          <w:color w:val="000000"/>
          <w:sz w:val="20"/>
          <w:szCs w:val="20"/>
        </w:rPr>
        <w:t>„Sutarties BD“</w:t>
      </w:r>
      <w:r w:rsidRPr="004F5CA5">
        <w:rPr>
          <w:rFonts w:ascii="Times New Roman" w:eastAsia="Times New Roman" w:hAnsi="Times New Roman" w:cs="Times New Roman"/>
          <w:color w:val="000000"/>
          <w:sz w:val="20"/>
          <w:szCs w:val="20"/>
        </w:rPr>
        <w:t>) sąlygų</w:t>
      </w:r>
      <w:r w:rsidRPr="004F5CA5">
        <w:rPr>
          <w:rFonts w:ascii="Times New Roman" w:eastAsia="Times New Roman" w:hAnsi="Times New Roman" w:cs="Times New Roman"/>
          <w:color w:val="000000"/>
          <w:sz w:val="20"/>
          <w:szCs w:val="20"/>
          <w:lang w:eastAsia="en-US"/>
        </w:rPr>
        <w:t>:</w:t>
      </w:r>
    </w:p>
    <w:p w14:paraId="2CF3344B" w14:textId="77777777" w:rsidR="004F5CA5" w:rsidRPr="004F5CA5" w:rsidRDefault="004F5CA5" w:rsidP="004F5CA5">
      <w:pPr>
        <w:spacing w:after="0" w:line="240" w:lineRule="auto"/>
        <w:jc w:val="both"/>
        <w:rPr>
          <w:rFonts w:ascii="Times New Roman" w:eastAsia="Times New Roman" w:hAnsi="Times New Roman" w:cs="Times New Roman"/>
          <w:color w:val="000000"/>
          <w:sz w:val="20"/>
          <w:szCs w:val="20"/>
          <w:lang w:eastAsia="en-US"/>
        </w:rPr>
      </w:pPr>
    </w:p>
    <w:p w14:paraId="0929F4F2" w14:textId="77777777" w:rsidR="004F5CA5" w:rsidRPr="004F5CA5" w:rsidRDefault="004F5CA5" w:rsidP="004F5CA5">
      <w:pPr>
        <w:spacing w:after="0" w:line="240" w:lineRule="auto"/>
        <w:jc w:val="center"/>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 xml:space="preserve">SUTARTIES SPECIALIOJI DALIS </w:t>
      </w:r>
    </w:p>
    <w:p w14:paraId="29A69745" w14:textId="77777777" w:rsidR="004F5CA5" w:rsidRPr="004F5CA5" w:rsidRDefault="004F5CA5" w:rsidP="004F5CA5">
      <w:pPr>
        <w:spacing w:after="0" w:line="240" w:lineRule="auto"/>
        <w:jc w:val="both"/>
        <w:rPr>
          <w:rFonts w:ascii="Times New Roman" w:eastAsia="Times New Roman" w:hAnsi="Times New Roman" w:cs="Times New Roman"/>
          <w:color w:val="000000"/>
          <w:sz w:val="20"/>
          <w:szCs w:val="20"/>
          <w:lang w:eastAsia="en-US"/>
        </w:rPr>
      </w:pPr>
    </w:p>
    <w:tbl>
      <w:tblPr>
        <w:tblStyle w:val="Lentelstinklelis2"/>
        <w:tblpPr w:leftFromText="180" w:rightFromText="180" w:vertAnchor="text" w:tblpY="1"/>
        <w:tblOverlap w:val="never"/>
        <w:tblW w:w="10281" w:type="dxa"/>
        <w:tblLook w:val="04A0" w:firstRow="1" w:lastRow="0" w:firstColumn="1" w:lastColumn="0" w:noHBand="0" w:noVBand="1"/>
      </w:tblPr>
      <w:tblGrid>
        <w:gridCol w:w="1696"/>
        <w:gridCol w:w="4499"/>
        <w:gridCol w:w="4086"/>
      </w:tblGrid>
      <w:tr w:rsidR="004F5CA5" w:rsidRPr="004F5CA5" w14:paraId="1B70CCED" w14:textId="77777777" w:rsidTr="00310679">
        <w:tc>
          <w:tcPr>
            <w:tcW w:w="1696" w:type="dxa"/>
            <w:tcBorders>
              <w:bottom w:val="single" w:sz="4" w:space="0" w:color="auto"/>
            </w:tcBorders>
          </w:tcPr>
          <w:p w14:paraId="7706041C" w14:textId="77777777" w:rsidR="004F5CA5" w:rsidRPr="004F5CA5" w:rsidRDefault="004F5CA5" w:rsidP="004F5CA5">
            <w:pPr>
              <w:spacing w:after="120"/>
              <w:rPr>
                <w:rFonts w:ascii="Times New Roman" w:eastAsia="Times New Roman" w:hAnsi="Times New Roman"/>
                <w:color w:val="000000"/>
                <w:sz w:val="20"/>
                <w:szCs w:val="20"/>
                <w:lang w:eastAsia="en-US"/>
              </w:rPr>
            </w:pPr>
            <w:r w:rsidRPr="004F5CA5">
              <w:rPr>
                <w:rFonts w:ascii="Times New Roman" w:eastAsia="Times New Roman" w:hAnsi="Times New Roman"/>
                <w:b/>
                <w:bCs/>
                <w:color w:val="000000"/>
                <w:sz w:val="20"/>
                <w:szCs w:val="20"/>
                <w:lang w:eastAsia="en-US"/>
              </w:rPr>
              <w:t>1. Sutarties objektas</w:t>
            </w:r>
          </w:p>
        </w:tc>
        <w:tc>
          <w:tcPr>
            <w:tcW w:w="8585" w:type="dxa"/>
            <w:gridSpan w:val="2"/>
            <w:tcBorders>
              <w:bottom w:val="single" w:sz="4" w:space="0" w:color="auto"/>
            </w:tcBorders>
          </w:tcPr>
          <w:p w14:paraId="3CD8A267" w14:textId="77777777" w:rsidR="004F5CA5" w:rsidRPr="004F5CA5" w:rsidRDefault="004F5CA5" w:rsidP="004F5CA5">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1.1. Šioje Sutartyje ir jos prieduose nustatytomis sąlygomis, terminais ir tvarka Rangovas įsipareigoja Užsakovui atlikti</w:t>
            </w:r>
            <w:r w:rsidRPr="004F5CA5">
              <w:rPr>
                <w:rFonts w:ascii="Calibri" w:eastAsia="Calibri" w:hAnsi="Calibri"/>
                <w:b/>
                <w:bCs/>
                <w:color w:val="000000"/>
              </w:rPr>
              <w:t xml:space="preserve"> </w:t>
            </w:r>
            <w:r w:rsidRPr="004F5CA5">
              <w:rPr>
                <w:rFonts w:ascii="Times New Roman" w:eastAsia="Times New Roman" w:hAnsi="Times New Roman"/>
                <w:b/>
                <w:bCs/>
                <w:color w:val="000000"/>
                <w:sz w:val="20"/>
                <w:szCs w:val="20"/>
                <w:lang w:eastAsia="en-US"/>
              </w:rPr>
              <w:t>inžinerinių tinklų ir atliekų</w:t>
            </w:r>
            <w:r w:rsidRPr="004F5CA5">
              <w:rPr>
                <w:rFonts w:ascii="Times New Roman" w:eastAsia="Times New Roman" w:hAnsi="Times New Roman"/>
                <w:color w:val="000000"/>
                <w:sz w:val="20"/>
                <w:szCs w:val="20"/>
                <w:lang w:eastAsia="en-US"/>
              </w:rPr>
              <w:t xml:space="preserve"> priėmimo, apdorojimo ir laikymo </w:t>
            </w:r>
            <w:r w:rsidRPr="004F5CA5">
              <w:rPr>
                <w:rFonts w:ascii="Times New Roman" w:eastAsia="Times New Roman" w:hAnsi="Times New Roman"/>
                <w:b/>
                <w:bCs/>
                <w:color w:val="000000"/>
                <w:sz w:val="20"/>
                <w:szCs w:val="20"/>
                <w:lang w:eastAsia="en-US"/>
              </w:rPr>
              <w:t>aikštelės statybos darbus</w:t>
            </w:r>
            <w:r w:rsidRPr="004F5CA5">
              <w:rPr>
                <w:rFonts w:ascii="Times New Roman" w:eastAsia="Times New Roman" w:hAnsi="Times New Roman"/>
                <w:color w:val="000000"/>
                <w:sz w:val="20"/>
                <w:szCs w:val="20"/>
                <w:lang w:eastAsia="en-US"/>
              </w:rPr>
              <w:t xml:space="preserve">, </w:t>
            </w:r>
            <w:r w:rsidRPr="004F5CA5">
              <w:rPr>
                <w:rFonts w:ascii="Times New Roman" w:eastAsia="Times New Roman" w:hAnsi="Times New Roman"/>
                <w:b/>
                <w:bCs/>
                <w:color w:val="000000"/>
                <w:sz w:val="20"/>
                <w:szCs w:val="20"/>
                <w:lang w:eastAsia="en-US"/>
              </w:rPr>
              <w:t>įskaitant Darbo projekto parengimą</w:t>
            </w:r>
            <w:r w:rsidRPr="004F5CA5">
              <w:rPr>
                <w:rFonts w:ascii="Times New Roman" w:eastAsia="Times New Roman" w:hAnsi="Times New Roman"/>
                <w:b/>
                <w:bCs/>
                <w:i/>
                <w:iCs/>
                <w:color w:val="000000"/>
                <w:sz w:val="20"/>
                <w:szCs w:val="20"/>
                <w:lang w:eastAsia="en-US"/>
              </w:rPr>
              <w:t xml:space="preserve"> </w:t>
            </w:r>
            <w:r w:rsidRPr="004F5CA5">
              <w:rPr>
                <w:rFonts w:ascii="Times New Roman" w:eastAsia="Times New Roman" w:hAnsi="Times New Roman"/>
                <w:color w:val="000000"/>
                <w:sz w:val="20"/>
                <w:szCs w:val="20"/>
                <w:lang w:eastAsia="en-US"/>
              </w:rPr>
              <w:t>(toliau – Darbai), kurie detalizuoti ir atitinka Techninėje specifikacijoje (Sutarties SD priedas Nr. 1) nurodytus reikalavimus.</w:t>
            </w:r>
          </w:p>
          <w:p w14:paraId="5DDB298D" w14:textId="77777777" w:rsidR="004F5CA5" w:rsidRPr="004F5CA5" w:rsidRDefault="004F5CA5" w:rsidP="004F5CA5">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1.2. Darbų rezultatas – atlikti visi Darbai.</w:t>
            </w:r>
          </w:p>
          <w:p w14:paraId="3BD5E1C9" w14:textId="77777777" w:rsidR="004F5CA5" w:rsidRPr="004F5CA5" w:rsidRDefault="004F5CA5" w:rsidP="004F5CA5">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1.3. Jeigu Rangovas, pradėjęs vykdyti Darbus, nustato, kad Darbų apimtys yra didesnės ar mažesnės nei nustatyta Techninėje specifikacijoje, Rangovas nedelsdamas privalo informuoti Užsakovą raštu.</w:t>
            </w:r>
          </w:p>
          <w:p w14:paraId="1743B483" w14:textId="77777777" w:rsidR="004F5CA5" w:rsidRPr="004F5CA5" w:rsidRDefault="004F5CA5" w:rsidP="004F5CA5">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1.4. Užsakovas pagal šią Sutartį įsipareigoja priimti atliktus Darbus ir už juos sumokėti Sutartyje nurodytą kainą Sutartyje numatytomis sąlygomis ir tvarka.</w:t>
            </w:r>
          </w:p>
        </w:tc>
      </w:tr>
      <w:tr w:rsidR="004F5CA5" w:rsidRPr="004F5CA5" w14:paraId="7531535D" w14:textId="77777777" w:rsidTr="00310679">
        <w:tc>
          <w:tcPr>
            <w:tcW w:w="1696" w:type="dxa"/>
            <w:tcBorders>
              <w:bottom w:val="single" w:sz="4" w:space="0" w:color="auto"/>
            </w:tcBorders>
          </w:tcPr>
          <w:p w14:paraId="51725093" w14:textId="77777777" w:rsidR="004F5CA5" w:rsidRPr="004F5CA5" w:rsidRDefault="004F5CA5" w:rsidP="004F5CA5">
            <w:pPr>
              <w:spacing w:after="120"/>
              <w:rPr>
                <w:rFonts w:ascii="Times New Roman" w:eastAsia="Times New Roman" w:hAnsi="Times New Roman"/>
                <w:b/>
                <w:bCs/>
                <w:color w:val="000000"/>
                <w:sz w:val="20"/>
                <w:szCs w:val="20"/>
                <w:lang w:eastAsia="en-US"/>
              </w:rPr>
            </w:pPr>
            <w:r w:rsidRPr="004F5CA5">
              <w:rPr>
                <w:rFonts w:ascii="Times New Roman" w:eastAsia="Times New Roman" w:hAnsi="Times New Roman"/>
                <w:b/>
                <w:bCs/>
                <w:color w:val="000000"/>
                <w:sz w:val="20"/>
                <w:szCs w:val="20"/>
                <w:lang w:eastAsia="en-US"/>
              </w:rPr>
              <w:t>2. Sutarties vertė ir mokėjimo tvarka</w:t>
            </w:r>
          </w:p>
        </w:tc>
        <w:tc>
          <w:tcPr>
            <w:tcW w:w="8585" w:type="dxa"/>
            <w:gridSpan w:val="2"/>
            <w:tcBorders>
              <w:bottom w:val="single" w:sz="4" w:space="0" w:color="auto"/>
            </w:tcBorders>
          </w:tcPr>
          <w:p w14:paraId="298A0540"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lang w:eastAsia="en-US"/>
              </w:rPr>
              <w:t xml:space="preserve">2.1. </w:t>
            </w:r>
            <w:r w:rsidRPr="004F5CA5">
              <w:rPr>
                <w:rFonts w:ascii="Times New Roman" w:eastAsia="Times New Roman" w:hAnsi="Times New Roman"/>
                <w:b/>
                <w:bCs/>
                <w:color w:val="000000"/>
                <w:sz w:val="20"/>
                <w:szCs w:val="20"/>
              </w:rPr>
              <w:t>Pradinės Sutarties vertė</w:t>
            </w:r>
            <w:r w:rsidRPr="004F5CA5">
              <w:rPr>
                <w:rFonts w:ascii="Times New Roman" w:eastAsia="Times New Roman" w:hAnsi="Times New Roman"/>
                <w:color w:val="000000"/>
                <w:sz w:val="20"/>
                <w:szCs w:val="20"/>
              </w:rPr>
              <w:t xml:space="preserve">  lygi Rangovo Pasiūlymo (Sutarties SD priedas Nr. 2) kainai be pridėtinės vertės mokesčio (toliau – PVM), nurodytai už visą perkamų Darbų apimtį,  t. y.: </w:t>
            </w:r>
            <w:r w:rsidRPr="004F5CA5">
              <w:rPr>
                <w:rFonts w:ascii="Times New Roman" w:eastAsia="Times New Roman" w:hAnsi="Times New Roman"/>
                <w:b/>
                <w:bCs/>
                <w:color w:val="2E74B5"/>
                <w:sz w:val="20"/>
                <w:szCs w:val="20"/>
              </w:rPr>
              <w:t>.............. Eur.</w:t>
            </w:r>
          </w:p>
          <w:p w14:paraId="2EF826AB" w14:textId="2692026D"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2.2. </w:t>
            </w:r>
            <w:r w:rsidRPr="007E6360">
              <w:rPr>
                <w:rFonts w:ascii="Times New Roman" w:eastAsia="Times New Roman" w:hAnsi="Times New Roman"/>
                <w:b/>
                <w:bCs/>
                <w:color w:val="000000"/>
                <w:sz w:val="20"/>
                <w:szCs w:val="20"/>
              </w:rPr>
              <w:t>PVM</w:t>
            </w:r>
            <w:r w:rsidRPr="004F5CA5">
              <w:rPr>
                <w:rFonts w:ascii="Times New Roman" w:eastAsia="Times New Roman" w:hAnsi="Times New Roman"/>
                <w:color w:val="000000"/>
                <w:sz w:val="20"/>
                <w:szCs w:val="20"/>
              </w:rPr>
              <w:t xml:space="preserve"> : </w:t>
            </w:r>
            <w:r w:rsidR="007E6360">
              <w:rPr>
                <w:rFonts w:ascii="Times New Roman" w:eastAsia="Times New Roman" w:hAnsi="Times New Roman"/>
                <w:color w:val="000000"/>
                <w:sz w:val="20"/>
                <w:szCs w:val="20"/>
              </w:rPr>
              <w:t xml:space="preserve">............... Eur </w:t>
            </w:r>
            <w:r w:rsidRPr="004F5CA5">
              <w:rPr>
                <w:rFonts w:ascii="Times New Roman" w:eastAsia="Times New Roman" w:hAnsi="Times New Roman"/>
                <w:color w:val="000000"/>
                <w:sz w:val="20"/>
                <w:szCs w:val="20"/>
              </w:rPr>
              <w:t>[suma skaičiais ir žodžiais].</w:t>
            </w:r>
          </w:p>
          <w:p w14:paraId="00F02D5D" w14:textId="2411628D"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2.3. Sutarties kaina su PVM: </w:t>
            </w:r>
            <w:r w:rsidR="007E6360">
              <w:rPr>
                <w:rFonts w:ascii="Times New Roman" w:eastAsia="Times New Roman" w:hAnsi="Times New Roman"/>
                <w:color w:val="000000"/>
                <w:sz w:val="20"/>
                <w:szCs w:val="20"/>
              </w:rPr>
              <w:t>..........  Eur</w:t>
            </w:r>
            <w:r w:rsidRPr="004F5CA5">
              <w:rPr>
                <w:rFonts w:ascii="Times New Roman" w:eastAsia="Times New Roman" w:hAnsi="Times New Roman"/>
                <w:color w:val="000000"/>
                <w:sz w:val="20"/>
                <w:szCs w:val="20"/>
              </w:rPr>
              <w:t xml:space="preserve"> [skaičiais ir žodžiais] (toliau – </w:t>
            </w:r>
            <w:r w:rsidRPr="007E6360">
              <w:rPr>
                <w:rFonts w:ascii="Times New Roman" w:eastAsia="Times New Roman" w:hAnsi="Times New Roman"/>
                <w:b/>
                <w:bCs/>
                <w:color w:val="000000"/>
                <w:sz w:val="20"/>
                <w:szCs w:val="20"/>
              </w:rPr>
              <w:t>Darbų kaina</w:t>
            </w:r>
            <w:r w:rsidRPr="004F5CA5">
              <w:rPr>
                <w:rFonts w:ascii="Times New Roman" w:eastAsia="Times New Roman" w:hAnsi="Times New Roman"/>
                <w:color w:val="000000"/>
                <w:sz w:val="20"/>
                <w:szCs w:val="20"/>
              </w:rPr>
              <w:t>).</w:t>
            </w:r>
          </w:p>
          <w:p w14:paraId="190907F4"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2.4. Šiai Sutarčiai taikoma</w:t>
            </w:r>
            <w:r w:rsidRPr="004F5CA5">
              <w:rPr>
                <w:rFonts w:ascii="Times New Roman" w:eastAsia="Times New Roman" w:hAnsi="Times New Roman"/>
                <w:i/>
                <w:iCs/>
                <w:color w:val="000000"/>
                <w:sz w:val="20"/>
                <w:szCs w:val="20"/>
              </w:rPr>
              <w:t xml:space="preserve"> </w:t>
            </w:r>
            <w:r w:rsidRPr="004F5CA5">
              <w:rPr>
                <w:rFonts w:ascii="Times New Roman" w:eastAsia="Times New Roman" w:hAnsi="Times New Roman"/>
                <w:b/>
                <w:bCs/>
                <w:color w:val="000000"/>
                <w:sz w:val="20"/>
                <w:szCs w:val="20"/>
              </w:rPr>
              <w:t>fiksuotos kainos</w:t>
            </w:r>
            <w:r w:rsidRPr="004F5CA5">
              <w:rPr>
                <w:rFonts w:ascii="Times New Roman" w:eastAsia="Times New Roman" w:hAnsi="Times New Roman"/>
                <w:color w:val="000000"/>
                <w:sz w:val="20"/>
                <w:szCs w:val="20"/>
              </w:rPr>
              <w:t xml:space="preserve"> kainodara.</w:t>
            </w:r>
          </w:p>
          <w:p w14:paraId="0A82D3D7"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2.5. Į Sutarties SD priede Nr. 2  nurodytą kainą yra įtraukti visi Rangovui privalomi mokėti mokesčiai ir visos su Darbų atlikimu susijusios išlaidos/ sąnaudos. </w:t>
            </w:r>
          </w:p>
          <w:p w14:paraId="5805A6EC"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2.6. Atsiskaitymo už Darbus tvarka:</w:t>
            </w:r>
          </w:p>
          <w:p w14:paraId="6BE19CB0" w14:textId="77777777" w:rsidR="004F5CA5" w:rsidRPr="004F5CA5" w:rsidRDefault="004F5CA5" w:rsidP="004F5CA5">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 xml:space="preserve">2.6.1. Už tinkamai ir laiku atliktus Darbus Užsakovas atsiskaito su Rangovu ne vėliau kaip per 30 kalendorinių dienų nuo sąskaitos faktūros (toliau – Sąskaita) ir Šalių pasirašyto Darbų perdavimo-priėmimo akto (toliau – Aktas) gavimo dienos. </w:t>
            </w:r>
          </w:p>
          <w:p w14:paraId="4944F224" w14:textId="77777777" w:rsidR="004F5CA5" w:rsidRPr="004F5CA5" w:rsidRDefault="004F5CA5" w:rsidP="004F5CA5">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2.6.2. Rangovo pateiktoje Sąskaitoje turi būti nurodyta:</w:t>
            </w:r>
          </w:p>
          <w:p w14:paraId="750A1FA0" w14:textId="77777777" w:rsidR="004F5CA5" w:rsidRPr="004F5CA5" w:rsidRDefault="004F5CA5" w:rsidP="004F5CA5">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 xml:space="preserve">- Užsakovo suteiktas Sutarties registracijos numeris ir data, </w:t>
            </w:r>
          </w:p>
          <w:p w14:paraId="206C2115" w14:textId="77777777" w:rsidR="004F5CA5" w:rsidRPr="004F5CA5" w:rsidRDefault="004F5CA5" w:rsidP="004F5CA5">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 xml:space="preserve">- faktiškai atliktų Darbų kiekis, </w:t>
            </w:r>
          </w:p>
          <w:p w14:paraId="6F3DE217" w14:textId="77777777" w:rsidR="004F5CA5" w:rsidRPr="004F5CA5" w:rsidRDefault="004F5CA5" w:rsidP="004F5CA5">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 Darbų įkainis (-</w:t>
            </w:r>
            <w:proofErr w:type="spellStart"/>
            <w:r w:rsidRPr="004F5CA5">
              <w:rPr>
                <w:rFonts w:ascii="Times New Roman" w:eastAsia="Times New Roman" w:hAnsi="Times New Roman"/>
                <w:color w:val="000000"/>
                <w:sz w:val="20"/>
                <w:szCs w:val="20"/>
                <w:lang w:eastAsia="en-US"/>
              </w:rPr>
              <w:t>iai</w:t>
            </w:r>
            <w:proofErr w:type="spellEnd"/>
            <w:r w:rsidRPr="004F5CA5">
              <w:rPr>
                <w:rFonts w:ascii="Times New Roman" w:eastAsia="Times New Roman" w:hAnsi="Times New Roman"/>
                <w:color w:val="000000"/>
                <w:sz w:val="20"/>
                <w:szCs w:val="20"/>
                <w:lang w:eastAsia="en-US"/>
              </w:rPr>
              <w:t xml:space="preserve">), </w:t>
            </w:r>
          </w:p>
          <w:p w14:paraId="341786CA" w14:textId="77777777" w:rsidR="004F5CA5" w:rsidRPr="004F5CA5" w:rsidRDefault="004F5CA5" w:rsidP="004F5CA5">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 bendra kaina.</w:t>
            </w:r>
          </w:p>
          <w:p w14:paraId="059AC5BC"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lang w:eastAsia="en-US"/>
              </w:rPr>
              <w:t>2.6.3. Rangovas Sąskaitą privalo pateikti naudojantis</w:t>
            </w:r>
            <w:r w:rsidRPr="004F5CA5">
              <w:rPr>
                <w:rFonts w:ascii="Calibri" w:eastAsia="Times New Roman" w:hAnsi="Calibri"/>
                <w:b/>
                <w:bCs/>
                <w:color w:val="000000"/>
                <w:sz w:val="20"/>
                <w:szCs w:val="20"/>
              </w:rPr>
              <w:t xml:space="preserve"> </w:t>
            </w:r>
            <w:r w:rsidRPr="004F5CA5">
              <w:rPr>
                <w:rFonts w:ascii="Times New Roman" w:eastAsia="Times New Roman" w:hAnsi="Times New Roman"/>
                <w:b/>
                <w:bCs/>
                <w:color w:val="000000"/>
                <w:sz w:val="20"/>
                <w:szCs w:val="20"/>
              </w:rPr>
              <w:t>Sąskaitų administravimo bendrąja informacine sistema</w:t>
            </w:r>
            <w:r w:rsidRPr="004F5CA5">
              <w:rPr>
                <w:rFonts w:ascii="Times New Roman" w:eastAsia="Times New Roman" w:hAnsi="Times New Roman"/>
                <w:color w:val="000000"/>
                <w:sz w:val="20"/>
                <w:szCs w:val="20"/>
                <w:lang w:eastAsia="en-US"/>
              </w:rPr>
              <w:t xml:space="preserve">  </w:t>
            </w:r>
            <w:r w:rsidRPr="004F5CA5">
              <w:rPr>
                <w:rFonts w:ascii="Times New Roman" w:eastAsia="Times New Roman" w:hAnsi="Times New Roman"/>
                <w:b/>
                <w:bCs/>
                <w:color w:val="000000"/>
                <w:sz w:val="20"/>
                <w:szCs w:val="20"/>
                <w:lang w:eastAsia="en-US"/>
              </w:rPr>
              <w:t>„SABIS“</w:t>
            </w:r>
            <w:r w:rsidRPr="004F5CA5">
              <w:rPr>
                <w:rFonts w:ascii="Times New Roman" w:eastAsia="Times New Roman" w:hAnsi="Times New Roman"/>
                <w:color w:val="000000"/>
                <w:sz w:val="20"/>
                <w:szCs w:val="20"/>
                <w:lang w:eastAsia="en-US"/>
              </w:rPr>
              <w:t xml:space="preserve">, kurios svetainė pasiekiama adresu </w:t>
            </w:r>
            <w:r w:rsidRPr="004F5CA5">
              <w:rPr>
                <w:rFonts w:ascii="Calibri" w:eastAsia="Times New Roman" w:hAnsi="Calibri"/>
                <w:color w:val="000000"/>
                <w:sz w:val="20"/>
                <w:szCs w:val="20"/>
              </w:rPr>
              <w:t xml:space="preserve"> </w:t>
            </w:r>
            <w:r w:rsidRPr="004F5CA5">
              <w:rPr>
                <w:rFonts w:ascii="Times New Roman" w:eastAsia="Times New Roman" w:hAnsi="Times New Roman"/>
                <w:color w:val="000000"/>
                <w:sz w:val="20"/>
                <w:szCs w:val="20"/>
              </w:rPr>
              <w:t>https://sabis.nbfc.lt</w:t>
            </w:r>
          </w:p>
          <w:p w14:paraId="1DA06250" w14:textId="77777777" w:rsidR="004F5CA5" w:rsidRPr="004F5CA5" w:rsidRDefault="004F5CA5" w:rsidP="004F5CA5">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2.6.4. Užsakovas visas mokėtinas sumas moka pavedimu į Sutartyje nurodytą Rangovo banko sąskaitą.</w:t>
            </w:r>
          </w:p>
          <w:p w14:paraId="2CE86690" w14:textId="644315CE" w:rsidR="004F5CA5" w:rsidRPr="004F5CA5" w:rsidRDefault="004F5CA5" w:rsidP="004F5CA5">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rPr>
              <w:t>2.7. Sutarties kainos peržiūra: [</w:t>
            </w:r>
            <w:r w:rsidR="005C6053" w:rsidRPr="005C6053">
              <w:rPr>
                <w:rFonts w:ascii="Times New Roman" w:eastAsia="Times New Roman" w:hAnsi="Times New Roman"/>
                <w:i/>
                <w:iCs/>
                <w:color w:val="0070C0"/>
                <w:sz w:val="20"/>
                <w:szCs w:val="20"/>
              </w:rPr>
              <w:t>bus</w:t>
            </w:r>
            <w:r w:rsidR="005C6053">
              <w:rPr>
                <w:rFonts w:ascii="Times New Roman" w:eastAsia="Times New Roman" w:hAnsi="Times New Roman"/>
                <w:color w:val="000000"/>
                <w:sz w:val="20"/>
                <w:szCs w:val="20"/>
              </w:rPr>
              <w:t xml:space="preserve"> </w:t>
            </w:r>
            <w:r w:rsidRPr="004F5CA5">
              <w:rPr>
                <w:rFonts w:ascii="Times New Roman" w:eastAsia="Times New Roman" w:hAnsi="Times New Roman"/>
                <w:i/>
                <w:iCs/>
                <w:color w:val="0070C0"/>
                <w:sz w:val="20"/>
                <w:szCs w:val="20"/>
              </w:rPr>
              <w:t xml:space="preserve">taikoma, jei </w:t>
            </w:r>
            <w:r w:rsidR="005C6053">
              <w:rPr>
                <w:rFonts w:ascii="Times New Roman" w:eastAsia="Times New Roman" w:hAnsi="Times New Roman"/>
                <w:i/>
                <w:iCs/>
                <w:color w:val="0070C0"/>
                <w:sz w:val="20"/>
                <w:szCs w:val="20"/>
              </w:rPr>
              <w:t xml:space="preserve">Rangovo pasiūlytas </w:t>
            </w:r>
            <w:r w:rsidRPr="004F5CA5">
              <w:rPr>
                <w:rFonts w:ascii="Times New Roman" w:eastAsia="Times New Roman" w:hAnsi="Times New Roman"/>
                <w:i/>
                <w:iCs/>
                <w:color w:val="0070C0"/>
                <w:sz w:val="20"/>
                <w:szCs w:val="20"/>
              </w:rPr>
              <w:t>Darbų atlikimo terminas yra ilg</w:t>
            </w:r>
            <w:r w:rsidR="005C6053">
              <w:rPr>
                <w:rFonts w:ascii="Times New Roman" w:eastAsia="Times New Roman" w:hAnsi="Times New Roman"/>
                <w:i/>
                <w:iCs/>
                <w:color w:val="0070C0"/>
                <w:sz w:val="20"/>
                <w:szCs w:val="20"/>
              </w:rPr>
              <w:t>esnis</w:t>
            </w:r>
            <w:r w:rsidRPr="004F5CA5">
              <w:rPr>
                <w:rFonts w:ascii="Times New Roman" w:eastAsia="Times New Roman" w:hAnsi="Times New Roman"/>
                <w:i/>
                <w:iCs/>
                <w:color w:val="0070C0"/>
                <w:sz w:val="20"/>
                <w:szCs w:val="20"/>
              </w:rPr>
              <w:t xml:space="preserve"> nei 6 mėn</w:t>
            </w:r>
            <w:r w:rsidRPr="004F5CA5">
              <w:rPr>
                <w:rFonts w:ascii="Times New Roman" w:eastAsia="Times New Roman" w:hAnsi="Times New Roman"/>
                <w:color w:val="0070C0"/>
                <w:sz w:val="20"/>
                <w:szCs w:val="20"/>
              </w:rPr>
              <w:t>.</w:t>
            </w:r>
            <w:r w:rsidRPr="004F5CA5">
              <w:rPr>
                <w:rFonts w:ascii="Times New Roman" w:eastAsia="Times New Roman" w:hAnsi="Times New Roman"/>
                <w:color w:val="000000"/>
                <w:sz w:val="20"/>
                <w:szCs w:val="20"/>
              </w:rPr>
              <w:t>]</w:t>
            </w:r>
          </w:p>
          <w:p w14:paraId="6AB3716F" w14:textId="3D2D54FD" w:rsidR="004F5CA5" w:rsidRPr="004F5CA5" w:rsidRDefault="004F5CA5" w:rsidP="004F5CA5">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2.8. Avansas: [</w:t>
            </w:r>
            <w:r w:rsidRPr="004F5CA5">
              <w:rPr>
                <w:rFonts w:ascii="Times New Roman" w:eastAsia="Times New Roman" w:hAnsi="Times New Roman"/>
                <w:i/>
                <w:iCs/>
                <w:color w:val="0070C0"/>
                <w:sz w:val="20"/>
                <w:szCs w:val="20"/>
                <w:lang w:eastAsia="en-US"/>
              </w:rPr>
              <w:t xml:space="preserve">taikomas (pagal Rangovo prašymą, </w:t>
            </w:r>
            <w:r w:rsidRPr="007E6360">
              <w:rPr>
                <w:rFonts w:ascii="Times New Roman" w:eastAsia="Times New Roman" w:hAnsi="Times New Roman"/>
                <w:b/>
                <w:bCs/>
                <w:i/>
                <w:iCs/>
                <w:color w:val="0070C0"/>
                <w:sz w:val="20"/>
                <w:szCs w:val="20"/>
                <w:lang w:eastAsia="en-US"/>
              </w:rPr>
              <w:t xml:space="preserve">iki 30 </w:t>
            </w:r>
            <w:r w:rsidR="007E6360">
              <w:rPr>
                <w:rFonts w:ascii="Times New Roman" w:eastAsia="Times New Roman" w:hAnsi="Times New Roman"/>
                <w:b/>
                <w:bCs/>
                <w:i/>
                <w:iCs/>
                <w:color w:val="0070C0"/>
                <w:sz w:val="20"/>
                <w:szCs w:val="20"/>
                <w:lang w:eastAsia="en-US"/>
              </w:rPr>
              <w:t xml:space="preserve">(imtinai) </w:t>
            </w:r>
            <w:r w:rsidRPr="007E6360">
              <w:rPr>
                <w:rFonts w:ascii="Times New Roman" w:eastAsia="Times New Roman" w:hAnsi="Times New Roman"/>
                <w:b/>
                <w:bCs/>
                <w:i/>
                <w:iCs/>
                <w:color w:val="0070C0"/>
                <w:sz w:val="20"/>
                <w:szCs w:val="20"/>
                <w:lang w:eastAsia="en-US"/>
              </w:rPr>
              <w:t>%</w:t>
            </w:r>
            <w:r w:rsidRPr="004F5CA5">
              <w:rPr>
                <w:rFonts w:ascii="Times New Roman" w:eastAsia="Times New Roman" w:hAnsi="Times New Roman"/>
                <w:i/>
                <w:iCs/>
                <w:color w:val="0070C0"/>
                <w:sz w:val="20"/>
                <w:szCs w:val="20"/>
                <w:lang w:eastAsia="en-US"/>
              </w:rPr>
              <w:t xml:space="preserve"> nuo</w:t>
            </w:r>
            <w:r w:rsidR="007E6360">
              <w:rPr>
                <w:rFonts w:ascii="Times New Roman" w:eastAsia="Times New Roman" w:hAnsi="Times New Roman"/>
                <w:i/>
                <w:iCs/>
                <w:color w:val="0070C0"/>
                <w:sz w:val="20"/>
                <w:szCs w:val="20"/>
                <w:lang w:eastAsia="en-US"/>
              </w:rPr>
              <w:t xml:space="preserve"> Darbų kainos </w:t>
            </w:r>
            <w:r w:rsidRPr="004F5CA5">
              <w:rPr>
                <w:rFonts w:ascii="Times New Roman" w:eastAsia="Times New Roman" w:hAnsi="Times New Roman"/>
                <w:i/>
                <w:iCs/>
                <w:color w:val="0070C0"/>
                <w:sz w:val="20"/>
                <w:szCs w:val="20"/>
                <w:lang w:eastAsia="en-US"/>
              </w:rPr>
              <w:t>/</w:t>
            </w:r>
            <w:r w:rsidR="007E6360">
              <w:rPr>
                <w:rFonts w:ascii="Times New Roman" w:eastAsia="Times New Roman" w:hAnsi="Times New Roman"/>
                <w:i/>
                <w:iCs/>
                <w:color w:val="0070C0"/>
                <w:sz w:val="20"/>
                <w:szCs w:val="20"/>
                <w:lang w:eastAsia="en-US"/>
              </w:rPr>
              <w:t xml:space="preserve"> </w:t>
            </w:r>
            <w:r w:rsidRPr="004F5CA5">
              <w:rPr>
                <w:rFonts w:ascii="Times New Roman" w:eastAsia="Times New Roman" w:hAnsi="Times New Roman"/>
                <w:i/>
                <w:iCs/>
                <w:color w:val="0070C0"/>
                <w:sz w:val="20"/>
                <w:szCs w:val="20"/>
                <w:lang w:eastAsia="en-US"/>
              </w:rPr>
              <w:t>netaikomas</w:t>
            </w:r>
            <w:r w:rsidRPr="004F5CA5">
              <w:rPr>
                <w:rFonts w:ascii="Times New Roman" w:eastAsia="Times New Roman" w:hAnsi="Times New Roman"/>
                <w:color w:val="000000"/>
                <w:sz w:val="20"/>
                <w:szCs w:val="20"/>
                <w:lang w:eastAsia="en-US"/>
              </w:rPr>
              <w:t>]</w:t>
            </w:r>
          </w:p>
          <w:p w14:paraId="0113A856" w14:textId="543BC2D1" w:rsidR="004F5CA5" w:rsidRPr="004F5CA5" w:rsidRDefault="004F5CA5" w:rsidP="004F5CA5">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 xml:space="preserve">2.8.1. Avanso išskaitos dydis (jei atliktų Darbų </w:t>
            </w:r>
            <w:proofErr w:type="spellStart"/>
            <w:r w:rsidRPr="004F5CA5">
              <w:rPr>
                <w:rFonts w:ascii="Times New Roman" w:eastAsia="Times New Roman" w:hAnsi="Times New Roman"/>
                <w:color w:val="000000"/>
                <w:sz w:val="20"/>
                <w:szCs w:val="20"/>
                <w:lang w:eastAsia="en-US"/>
              </w:rPr>
              <w:t>aktavimas</w:t>
            </w:r>
            <w:proofErr w:type="spellEnd"/>
            <w:r w:rsidRPr="004F5CA5">
              <w:rPr>
                <w:rFonts w:ascii="Times New Roman" w:eastAsia="Times New Roman" w:hAnsi="Times New Roman"/>
                <w:color w:val="000000"/>
                <w:sz w:val="20"/>
                <w:szCs w:val="20"/>
                <w:lang w:eastAsia="en-US"/>
              </w:rPr>
              <w:t xml:space="preserve"> ir apmokėjimas už juos vykdomi etapais, t .y., </w:t>
            </w:r>
            <w:r w:rsidRPr="004F5CA5">
              <w:rPr>
                <w:rFonts w:ascii="Times New Roman" w:eastAsia="Times New Roman" w:hAnsi="Times New Roman"/>
                <w:color w:val="000000"/>
                <w:sz w:val="20"/>
                <w:szCs w:val="20"/>
              </w:rPr>
              <w:t xml:space="preserve"> perduodant</w:t>
            </w:r>
            <w:r w:rsidR="004F78AE">
              <w:rPr>
                <w:rFonts w:ascii="Times New Roman" w:eastAsia="Times New Roman" w:hAnsi="Times New Roman"/>
                <w:color w:val="000000"/>
                <w:sz w:val="20"/>
                <w:szCs w:val="20"/>
              </w:rPr>
              <w:t>-</w:t>
            </w:r>
            <w:r w:rsidRPr="004F5CA5">
              <w:rPr>
                <w:rFonts w:ascii="Times New Roman" w:eastAsia="Times New Roman" w:hAnsi="Times New Roman"/>
                <w:color w:val="000000"/>
                <w:sz w:val="20"/>
                <w:szCs w:val="20"/>
              </w:rPr>
              <w:t>priimant konkrečią atliktų Darbų dalį)</w:t>
            </w:r>
            <w:r w:rsidRPr="004F5CA5">
              <w:rPr>
                <w:rFonts w:ascii="Times New Roman" w:eastAsia="Times New Roman" w:hAnsi="Times New Roman"/>
                <w:color w:val="000000"/>
                <w:sz w:val="20"/>
                <w:szCs w:val="20"/>
                <w:lang w:eastAsia="en-US"/>
              </w:rPr>
              <w:t xml:space="preserve">:  </w:t>
            </w:r>
            <w:r w:rsidRPr="007E6360">
              <w:rPr>
                <w:rFonts w:ascii="Times New Roman" w:eastAsia="Times New Roman" w:hAnsi="Times New Roman"/>
                <w:b/>
                <w:bCs/>
                <w:color w:val="000000"/>
                <w:sz w:val="20"/>
                <w:szCs w:val="20"/>
                <w:lang w:eastAsia="en-US"/>
              </w:rPr>
              <w:t>30 %</w:t>
            </w:r>
            <w:r w:rsidRPr="004F5CA5">
              <w:rPr>
                <w:rFonts w:ascii="Times New Roman" w:eastAsia="Times New Roman" w:hAnsi="Times New Roman"/>
                <w:color w:val="000000"/>
                <w:sz w:val="20"/>
                <w:szCs w:val="20"/>
                <w:lang w:eastAsia="en-US"/>
              </w:rPr>
              <w:t xml:space="preserve"> nuo Užsakovo Rangovui mokėtinų sumų, išskaičiuojamas tol, kol padengiama visa avanso suma.</w:t>
            </w:r>
          </w:p>
          <w:p w14:paraId="6A2DAC21" w14:textId="77777777" w:rsidR="004F5CA5" w:rsidRPr="004F5CA5" w:rsidRDefault="004F5CA5" w:rsidP="004F5CA5">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 xml:space="preserve">2.8.2. Avanso grąžinimo užtikrinimas: </w:t>
            </w:r>
            <w:r w:rsidRPr="004F5CA5">
              <w:rPr>
                <w:rFonts w:ascii="Times New Roman" w:eastAsia="Times New Roman" w:hAnsi="Times New Roman"/>
                <w:color w:val="000000"/>
                <w:sz w:val="20"/>
                <w:szCs w:val="20"/>
              </w:rPr>
              <w:t>netaikomas.</w:t>
            </w:r>
          </w:p>
        </w:tc>
      </w:tr>
      <w:tr w:rsidR="004F5CA5" w:rsidRPr="004F5CA5" w14:paraId="3BEC52B1" w14:textId="77777777" w:rsidTr="00310679">
        <w:trPr>
          <w:trHeight w:val="425"/>
        </w:trPr>
        <w:tc>
          <w:tcPr>
            <w:tcW w:w="1696" w:type="dxa"/>
            <w:tcBorders>
              <w:top w:val="single" w:sz="4" w:space="0" w:color="auto"/>
            </w:tcBorders>
          </w:tcPr>
          <w:p w14:paraId="0058193D" w14:textId="77777777" w:rsidR="004F5CA5" w:rsidRPr="004F5CA5" w:rsidRDefault="004F5CA5" w:rsidP="004F5CA5">
            <w:pPr>
              <w:spacing w:after="120"/>
              <w:rPr>
                <w:rFonts w:ascii="Times New Roman" w:eastAsia="Times New Roman" w:hAnsi="Times New Roman"/>
                <w:b/>
                <w:bCs/>
                <w:color w:val="000000"/>
                <w:sz w:val="20"/>
                <w:szCs w:val="20"/>
                <w:lang w:eastAsia="en-US"/>
              </w:rPr>
            </w:pPr>
            <w:r w:rsidRPr="004F5CA5">
              <w:rPr>
                <w:rFonts w:ascii="Times New Roman" w:eastAsia="Times New Roman" w:hAnsi="Times New Roman"/>
                <w:b/>
                <w:bCs/>
                <w:color w:val="000000"/>
                <w:sz w:val="20"/>
                <w:szCs w:val="20"/>
                <w:lang w:eastAsia="en-US"/>
              </w:rPr>
              <w:t>3. Darbų atlikimo terminai, Darbų vieta</w:t>
            </w:r>
          </w:p>
        </w:tc>
        <w:tc>
          <w:tcPr>
            <w:tcW w:w="8585" w:type="dxa"/>
            <w:gridSpan w:val="2"/>
            <w:tcBorders>
              <w:top w:val="single" w:sz="4" w:space="0" w:color="auto"/>
            </w:tcBorders>
          </w:tcPr>
          <w:p w14:paraId="4ECCF5C7"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3.1. Darbų (</w:t>
            </w:r>
            <w:r w:rsidRPr="004F5CA5">
              <w:rPr>
                <w:rFonts w:ascii="Times New Roman" w:eastAsia="Times New Roman" w:hAnsi="Times New Roman"/>
                <w:i/>
                <w:iCs/>
                <w:color w:val="000000"/>
                <w:sz w:val="20"/>
                <w:szCs w:val="20"/>
              </w:rPr>
              <w:t>Darbo projekto parengimo bei statybos darbų</w:t>
            </w:r>
            <w:r w:rsidRPr="004F5CA5">
              <w:rPr>
                <w:rFonts w:ascii="Times New Roman" w:eastAsia="Times New Roman" w:hAnsi="Times New Roman"/>
                <w:color w:val="000000"/>
                <w:sz w:val="20"/>
                <w:szCs w:val="20"/>
              </w:rPr>
              <w:t>) atlikimo  terminai nustatyti Techninės specifikacijos 12, 27 ir 28 punktuose.</w:t>
            </w:r>
          </w:p>
          <w:p w14:paraId="27FDAB1D"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3.2. Darbai bus atliekami: </w:t>
            </w:r>
            <w:r w:rsidRPr="004F5CA5">
              <w:rPr>
                <w:rFonts w:ascii="Times New Roman" w:eastAsia="Lucida Sans Unicode" w:hAnsi="Times New Roman"/>
              </w:rPr>
              <w:t xml:space="preserve"> </w:t>
            </w:r>
            <w:r w:rsidRPr="004F5CA5">
              <w:rPr>
                <w:rFonts w:ascii="Times New Roman" w:eastAsia="Times New Roman" w:hAnsi="Times New Roman"/>
                <w:color w:val="000000"/>
                <w:sz w:val="20"/>
                <w:szCs w:val="20"/>
              </w:rPr>
              <w:t>Ketvergių g. 2, Dumpių k., Klaipėdos r. sav.</w:t>
            </w:r>
          </w:p>
          <w:p w14:paraId="499A34E7" w14:textId="4160D581"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3.3</w:t>
            </w:r>
            <w:r w:rsidRPr="004F5CA5">
              <w:rPr>
                <w:rFonts w:ascii="Times New Roman" w:eastAsia="Times New Roman" w:hAnsi="Times New Roman"/>
                <w:i/>
                <w:iCs/>
                <w:color w:val="000000"/>
                <w:sz w:val="20"/>
                <w:szCs w:val="20"/>
              </w:rPr>
              <w:t xml:space="preserve">. </w:t>
            </w:r>
            <w:r w:rsidRPr="004F5CA5">
              <w:rPr>
                <w:rFonts w:ascii="Times New Roman" w:eastAsia="Times New Roman" w:hAnsi="Times New Roman"/>
                <w:color w:val="000000"/>
                <w:sz w:val="20"/>
                <w:szCs w:val="20"/>
              </w:rPr>
              <w:t xml:space="preserve">Darbai vykdomi pagal detalų Darbų vykdymo </w:t>
            </w:r>
            <w:r w:rsidRPr="004F5CA5">
              <w:rPr>
                <w:rFonts w:ascii="Times New Roman" w:eastAsia="Times New Roman" w:hAnsi="Times New Roman"/>
                <w:b/>
                <w:bCs/>
                <w:color w:val="000000"/>
                <w:sz w:val="20"/>
                <w:szCs w:val="20"/>
              </w:rPr>
              <w:t>grafiką</w:t>
            </w:r>
            <w:r w:rsidRPr="004F5CA5">
              <w:rPr>
                <w:rFonts w:ascii="Times New Roman" w:eastAsia="Times New Roman" w:hAnsi="Times New Roman"/>
                <w:color w:val="000000"/>
                <w:sz w:val="20"/>
                <w:szCs w:val="20"/>
              </w:rPr>
              <w:t xml:space="preserve"> (toliau – Grafikas), kuriame turi būti suplanuotos Rangovo </w:t>
            </w:r>
            <w:proofErr w:type="spellStart"/>
            <w:r w:rsidRPr="004F5CA5">
              <w:rPr>
                <w:rFonts w:ascii="Times New Roman" w:eastAsia="Times New Roman" w:hAnsi="Times New Roman"/>
                <w:color w:val="000000"/>
                <w:sz w:val="20"/>
                <w:szCs w:val="20"/>
              </w:rPr>
              <w:t>aktavimų</w:t>
            </w:r>
            <w:proofErr w:type="spellEnd"/>
            <w:r w:rsidRPr="004F5CA5">
              <w:rPr>
                <w:rFonts w:ascii="Times New Roman" w:eastAsia="Times New Roman" w:hAnsi="Times New Roman"/>
                <w:color w:val="000000"/>
                <w:sz w:val="20"/>
                <w:szCs w:val="20"/>
              </w:rPr>
              <w:t xml:space="preserve"> sumos (kiekvieno mėnesio). </w:t>
            </w:r>
            <w:r w:rsidRPr="004F5CA5">
              <w:rPr>
                <w:rFonts w:ascii="Times New Roman" w:eastAsia="Times New Roman" w:hAnsi="Times New Roman"/>
                <w:b/>
                <w:bCs/>
                <w:color w:val="000000"/>
                <w:sz w:val="20"/>
                <w:szCs w:val="20"/>
              </w:rPr>
              <w:t>Rangovas Grafiką parengia ir pateikia</w:t>
            </w:r>
            <w:r w:rsidRPr="004F5CA5">
              <w:rPr>
                <w:rFonts w:ascii="Times New Roman" w:eastAsia="Times New Roman" w:hAnsi="Times New Roman"/>
                <w:color w:val="000000"/>
                <w:sz w:val="20"/>
                <w:szCs w:val="20"/>
              </w:rPr>
              <w:t xml:space="preserve"> Užsakov</w:t>
            </w:r>
            <w:r w:rsidR="007E6360">
              <w:rPr>
                <w:rFonts w:ascii="Times New Roman" w:eastAsia="Times New Roman" w:hAnsi="Times New Roman"/>
                <w:color w:val="000000"/>
                <w:sz w:val="20"/>
                <w:szCs w:val="20"/>
              </w:rPr>
              <w:t>ui</w:t>
            </w:r>
            <w:r w:rsidRPr="004F5CA5">
              <w:rPr>
                <w:rFonts w:ascii="Times New Roman" w:eastAsia="Times New Roman" w:hAnsi="Times New Roman"/>
                <w:color w:val="000000"/>
                <w:sz w:val="20"/>
                <w:szCs w:val="20"/>
              </w:rPr>
              <w:t xml:space="preserve"> </w:t>
            </w:r>
            <w:r w:rsidR="007E6360">
              <w:rPr>
                <w:rFonts w:ascii="Times New Roman" w:eastAsia="Times New Roman" w:hAnsi="Times New Roman"/>
                <w:color w:val="000000"/>
                <w:sz w:val="20"/>
                <w:szCs w:val="20"/>
              </w:rPr>
              <w:t>(</w:t>
            </w:r>
            <w:r w:rsidRPr="004F5CA5">
              <w:rPr>
                <w:rFonts w:ascii="Times New Roman" w:eastAsia="Times New Roman" w:hAnsi="Times New Roman"/>
                <w:color w:val="000000"/>
                <w:sz w:val="20"/>
                <w:szCs w:val="20"/>
              </w:rPr>
              <w:t>atstov</w:t>
            </w:r>
            <w:r w:rsidR="007E6360">
              <w:rPr>
                <w:rFonts w:ascii="Times New Roman" w:eastAsia="Times New Roman" w:hAnsi="Times New Roman"/>
                <w:color w:val="000000"/>
                <w:sz w:val="20"/>
                <w:szCs w:val="20"/>
              </w:rPr>
              <w:t>as, nurodytas Sutarties SD 5.1 p.)</w:t>
            </w:r>
            <w:r w:rsidRPr="004F5CA5">
              <w:rPr>
                <w:rFonts w:ascii="Times New Roman" w:eastAsia="Times New Roman" w:hAnsi="Times New Roman"/>
                <w:color w:val="000000"/>
                <w:sz w:val="20"/>
                <w:szCs w:val="20"/>
              </w:rPr>
              <w:t xml:space="preserve"> suderinimui el. paštu, terminas: </w:t>
            </w:r>
            <w:r w:rsidRPr="004F5CA5">
              <w:rPr>
                <w:rFonts w:ascii="Times New Roman" w:eastAsia="Times New Roman" w:hAnsi="Times New Roman"/>
                <w:b/>
                <w:bCs/>
                <w:color w:val="000000"/>
                <w:sz w:val="20"/>
                <w:szCs w:val="20"/>
              </w:rPr>
              <w:t>10 darbo dienų</w:t>
            </w:r>
            <w:r w:rsidRPr="004F5CA5">
              <w:rPr>
                <w:rFonts w:ascii="Times New Roman" w:eastAsia="Times New Roman" w:hAnsi="Times New Roman"/>
                <w:color w:val="000000"/>
                <w:sz w:val="20"/>
                <w:szCs w:val="20"/>
              </w:rPr>
              <w:t xml:space="preserve"> nuo Sutarties įsigaliojimo dienos. Užsakovas pateiktą Grafiką patvirtina arba pateikia Rangovui pastabas ir Grafiką grąžina taisymui. Jei Grafikas grąžintas Rangovui taisymui, Rangovas atsižvelgia į pastabas ir </w:t>
            </w:r>
            <w:r w:rsidRPr="004F5CA5">
              <w:rPr>
                <w:rFonts w:ascii="Times New Roman" w:eastAsia="Times New Roman" w:hAnsi="Times New Roman"/>
                <w:color w:val="000000"/>
                <w:sz w:val="20"/>
                <w:szCs w:val="20"/>
              </w:rPr>
              <w:lastRenderedPageBreak/>
              <w:t>teikia Grafiką Užsakovui pakarotinam derinimui Užsakovo nurodytais terminais ir tvarka. Suderintas Grafikas patvirtinamas abiejų Šalių Asmenų, atsakingų už Sutarties vykdymą, parašais, nurodant patvirtinimo datą. Toks Grafikas turi būti Šalių galutinai suderintas ir pasirašytas per 1 (vieną) mėnesį nuo Sutarties įsigaliojimo dienos. Užsakovo Asmuo, atsakingas už Sutarties vykdymą, pasirašytą Grafiką įkelia į Užsakovo naudojamą dokumentų valdymo sistemą ir susieja jį su Sutarties dokumentais.</w:t>
            </w:r>
          </w:p>
        </w:tc>
      </w:tr>
      <w:tr w:rsidR="004F5CA5" w:rsidRPr="004F5CA5" w14:paraId="4A6822EC" w14:textId="77777777" w:rsidTr="00310679">
        <w:trPr>
          <w:trHeight w:val="421"/>
        </w:trPr>
        <w:tc>
          <w:tcPr>
            <w:tcW w:w="1696" w:type="dxa"/>
          </w:tcPr>
          <w:p w14:paraId="742D22CB" w14:textId="77777777" w:rsidR="004F5CA5" w:rsidRPr="004F5CA5" w:rsidRDefault="004F5CA5" w:rsidP="004F5CA5">
            <w:pPr>
              <w:spacing w:after="120"/>
              <w:rPr>
                <w:rFonts w:ascii="Times New Roman" w:eastAsia="Times New Roman" w:hAnsi="Times New Roman"/>
                <w:b/>
                <w:bCs/>
                <w:color w:val="000000"/>
                <w:sz w:val="20"/>
                <w:szCs w:val="20"/>
                <w:lang w:eastAsia="en-US"/>
              </w:rPr>
            </w:pPr>
            <w:r w:rsidRPr="004F5CA5">
              <w:rPr>
                <w:rFonts w:ascii="Times New Roman" w:eastAsia="Times New Roman" w:hAnsi="Times New Roman"/>
                <w:b/>
                <w:bCs/>
                <w:color w:val="000000"/>
                <w:sz w:val="20"/>
                <w:szCs w:val="20"/>
                <w:lang w:eastAsia="en-US"/>
              </w:rPr>
              <w:lastRenderedPageBreak/>
              <w:t xml:space="preserve">4. Darbų perdavimas–priėmimas </w:t>
            </w:r>
          </w:p>
        </w:tc>
        <w:tc>
          <w:tcPr>
            <w:tcW w:w="8585" w:type="dxa"/>
            <w:gridSpan w:val="2"/>
          </w:tcPr>
          <w:p w14:paraId="029CC56E"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4.1. Rangovas privalo atlikti Darbus pagal Techninėje specifikacijoje nustatytus reikalavimus.</w:t>
            </w:r>
          </w:p>
          <w:p w14:paraId="534EADDB"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4.2. Atliktų Darbų </w:t>
            </w:r>
            <w:proofErr w:type="spellStart"/>
            <w:r w:rsidRPr="004F5CA5">
              <w:rPr>
                <w:rFonts w:ascii="Times New Roman" w:eastAsia="Times New Roman" w:hAnsi="Times New Roman"/>
                <w:color w:val="000000"/>
                <w:sz w:val="20"/>
                <w:szCs w:val="20"/>
              </w:rPr>
              <w:t>aktavimo</w:t>
            </w:r>
            <w:proofErr w:type="spellEnd"/>
            <w:r w:rsidRPr="004F5CA5">
              <w:rPr>
                <w:rFonts w:ascii="Times New Roman" w:eastAsia="Times New Roman" w:hAnsi="Times New Roman"/>
                <w:color w:val="000000"/>
                <w:sz w:val="20"/>
                <w:szCs w:val="20"/>
              </w:rPr>
              <w:t xml:space="preserve"> būdas: atlikus visus Sutartyje numatytus Darbus arba etapais, t. y., perduodant – priimant konkrečią atliktų Darbų dalį. </w:t>
            </w:r>
          </w:p>
          <w:p w14:paraId="0C707A70"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4.3. Darbų perdavimo-priėmimo metu Šalys pasirašo Aktą arba Užsakovas pareiškia raštu Sutarties nuostatomis pagrįstas pretenzijas (jei tokių bus). Jeigu Sutarties vykdymo metu paaiškėja, kad atlikti Darbai neatitinka Sutartyje ir jos prieduose nustatytų kokybės reikalavimų, naudotos blogesnės kokybės medžiagos be Užsakovo raštiško sutikimo, tokiu atveju sudaromas Šalių atstovų pasirašomas defektinis aktas. Rangovui nepagrįstai atsisakius pasirašyti defektinį aktą, jis Užsakovo pasirašomas vienašališkai (vienašalis sandoris) ir įteikiamas Rangovui pasirašytinai arba išsiunčiamas registruotu paštu. </w:t>
            </w:r>
          </w:p>
          <w:p w14:paraId="5215D6EE"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4.4. Pastebėtų Darbų trūkumų ar defektų šalinimas neprailgina Darbų pabaigos termino. Užsakovas gali atsisakyti priimti Darbus ir už juos nemokėti, jei Darbai neužbaigti, tinkamai neatlikti, per nurodytą terminą neištaisyti Užsakovo nurodyti defektai.</w:t>
            </w:r>
          </w:p>
          <w:p w14:paraId="116AD488" w14:textId="3215D740" w:rsidR="004F5CA5" w:rsidRPr="004F5CA5" w:rsidRDefault="004F5CA5" w:rsidP="004F5CA5">
            <w:pPr>
              <w:jc w:val="both"/>
              <w:rPr>
                <w:rFonts w:ascii="Times New Roman" w:eastAsia="Times New Roman" w:hAnsi="Times New Roman"/>
                <w:color w:val="000000"/>
                <w:sz w:val="20"/>
                <w:szCs w:val="20"/>
              </w:rPr>
            </w:pPr>
          </w:p>
        </w:tc>
      </w:tr>
      <w:tr w:rsidR="004F5CA5" w:rsidRPr="004F5CA5" w14:paraId="76C448A6" w14:textId="77777777" w:rsidTr="00310679">
        <w:trPr>
          <w:trHeight w:val="638"/>
        </w:trPr>
        <w:tc>
          <w:tcPr>
            <w:tcW w:w="1696" w:type="dxa"/>
            <w:vMerge w:val="restart"/>
          </w:tcPr>
          <w:p w14:paraId="18109672" w14:textId="77777777" w:rsidR="004F5CA5" w:rsidRPr="004F5CA5" w:rsidRDefault="004F5CA5" w:rsidP="004F5CA5">
            <w:pPr>
              <w:spacing w:after="120"/>
              <w:rPr>
                <w:rFonts w:ascii="Times New Roman" w:eastAsia="Times New Roman" w:hAnsi="Times New Roman"/>
                <w:b/>
                <w:color w:val="000000"/>
                <w:sz w:val="20"/>
                <w:szCs w:val="20"/>
              </w:rPr>
            </w:pPr>
            <w:r w:rsidRPr="004F5CA5">
              <w:rPr>
                <w:rFonts w:ascii="Times New Roman" w:eastAsia="Times New Roman" w:hAnsi="Times New Roman"/>
                <w:b/>
                <w:color w:val="000000"/>
                <w:sz w:val="20"/>
                <w:szCs w:val="20"/>
              </w:rPr>
              <w:t>5. Asmenys (atstovai, Subrangovai, jungtinė veikla)</w:t>
            </w:r>
          </w:p>
          <w:p w14:paraId="4F685DAB" w14:textId="77777777" w:rsidR="004F5CA5" w:rsidRPr="004F5CA5" w:rsidRDefault="004F5CA5" w:rsidP="004F5CA5">
            <w:pPr>
              <w:spacing w:after="120"/>
              <w:rPr>
                <w:rFonts w:ascii="Times New Roman" w:eastAsia="Times New Roman" w:hAnsi="Times New Roman"/>
                <w:b/>
                <w:bCs/>
                <w:color w:val="000000"/>
                <w:sz w:val="20"/>
                <w:szCs w:val="20"/>
                <w:lang w:eastAsia="en-US"/>
              </w:rPr>
            </w:pPr>
          </w:p>
        </w:tc>
        <w:tc>
          <w:tcPr>
            <w:tcW w:w="8585" w:type="dxa"/>
            <w:gridSpan w:val="2"/>
          </w:tcPr>
          <w:p w14:paraId="71DE432F"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5.1. Su Sutarties vykdymu susijusių klausimų sprendimui Šalys paskiria žemiau nurodytus atsakingus asmenis:</w:t>
            </w:r>
          </w:p>
        </w:tc>
      </w:tr>
      <w:tr w:rsidR="004F5CA5" w:rsidRPr="004F5CA5" w14:paraId="2DE8DA61" w14:textId="77777777" w:rsidTr="00310679">
        <w:trPr>
          <w:trHeight w:val="637"/>
        </w:trPr>
        <w:tc>
          <w:tcPr>
            <w:tcW w:w="1696" w:type="dxa"/>
            <w:vMerge/>
          </w:tcPr>
          <w:p w14:paraId="6323FBC4" w14:textId="77777777" w:rsidR="004F5CA5" w:rsidRPr="004F5CA5" w:rsidRDefault="004F5CA5" w:rsidP="004F5CA5">
            <w:pPr>
              <w:spacing w:after="120"/>
              <w:rPr>
                <w:rFonts w:ascii="Times New Roman" w:eastAsia="Times New Roman" w:hAnsi="Times New Roman"/>
                <w:b/>
                <w:color w:val="000000"/>
                <w:sz w:val="20"/>
                <w:szCs w:val="20"/>
              </w:rPr>
            </w:pPr>
          </w:p>
        </w:tc>
        <w:tc>
          <w:tcPr>
            <w:tcW w:w="4499" w:type="dxa"/>
          </w:tcPr>
          <w:p w14:paraId="767E8AF5" w14:textId="77777777" w:rsidR="004F5CA5" w:rsidRPr="004F5CA5" w:rsidRDefault="004F5CA5" w:rsidP="004F5CA5">
            <w:pPr>
              <w:jc w:val="both"/>
              <w:rPr>
                <w:rFonts w:ascii="Times New Roman" w:eastAsia="Times New Roman" w:hAnsi="Times New Roman"/>
                <w:bCs/>
                <w:color w:val="000000"/>
                <w:kern w:val="32"/>
                <w:sz w:val="20"/>
                <w:szCs w:val="20"/>
              </w:rPr>
            </w:pPr>
            <w:r w:rsidRPr="004F5CA5">
              <w:rPr>
                <w:rFonts w:ascii="Times New Roman" w:eastAsia="Times New Roman" w:hAnsi="Times New Roman"/>
                <w:b/>
                <w:bCs/>
                <w:color w:val="000000"/>
                <w:kern w:val="32"/>
                <w:sz w:val="20"/>
                <w:szCs w:val="20"/>
              </w:rPr>
              <w:t>Užsakovo atstovas, atsakingas už Sutarties vykdymą:</w:t>
            </w:r>
            <w:r w:rsidRPr="004F5CA5">
              <w:rPr>
                <w:rFonts w:ascii="Times New Roman" w:eastAsia="Times New Roman" w:hAnsi="Times New Roman"/>
                <w:bCs/>
                <w:color w:val="000000"/>
                <w:kern w:val="32"/>
                <w:sz w:val="20"/>
                <w:szCs w:val="20"/>
              </w:rPr>
              <w:t xml:space="preserve"> [pareigos, vardas, pavardė], [telefonas,  e. paštas].</w:t>
            </w:r>
          </w:p>
          <w:p w14:paraId="6FA5C366" w14:textId="77777777" w:rsidR="004F5CA5" w:rsidRPr="004F5CA5" w:rsidRDefault="004F5CA5" w:rsidP="004F5CA5">
            <w:pPr>
              <w:jc w:val="both"/>
              <w:rPr>
                <w:rFonts w:ascii="Times New Roman" w:eastAsia="Times New Roman" w:hAnsi="Times New Roman"/>
                <w:color w:val="000000"/>
                <w:sz w:val="20"/>
                <w:szCs w:val="20"/>
              </w:rPr>
            </w:pPr>
          </w:p>
        </w:tc>
        <w:tc>
          <w:tcPr>
            <w:tcW w:w="4086" w:type="dxa"/>
          </w:tcPr>
          <w:p w14:paraId="45461D8F"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b/>
                <w:color w:val="000000"/>
                <w:sz w:val="20"/>
                <w:szCs w:val="20"/>
              </w:rPr>
              <w:t>Rangovo atstovas,</w:t>
            </w:r>
            <w:r w:rsidRPr="004F5CA5">
              <w:rPr>
                <w:rFonts w:ascii="Times New Roman" w:eastAsia="Times New Roman" w:hAnsi="Times New Roman"/>
                <w:color w:val="000000"/>
                <w:sz w:val="20"/>
                <w:szCs w:val="20"/>
              </w:rPr>
              <w:t xml:space="preserve"> </w:t>
            </w:r>
            <w:r w:rsidRPr="004F5CA5">
              <w:rPr>
                <w:rFonts w:ascii="Times New Roman" w:eastAsia="Times New Roman" w:hAnsi="Times New Roman"/>
                <w:b/>
                <w:color w:val="000000"/>
                <w:sz w:val="20"/>
                <w:szCs w:val="20"/>
              </w:rPr>
              <w:t>atsakingas už Sutarties vykdymą:</w:t>
            </w:r>
            <w:r w:rsidRPr="004F5CA5">
              <w:rPr>
                <w:rFonts w:ascii="Times New Roman" w:eastAsia="Times New Roman" w:hAnsi="Times New Roman"/>
                <w:bCs/>
                <w:color w:val="000000"/>
                <w:kern w:val="32"/>
                <w:sz w:val="20"/>
                <w:szCs w:val="20"/>
              </w:rPr>
              <w:t xml:space="preserve"> [pareigos, vardas, pavardė], [telefonas, e. paštas].</w:t>
            </w:r>
          </w:p>
        </w:tc>
      </w:tr>
      <w:tr w:rsidR="004F5CA5" w:rsidRPr="004F5CA5" w14:paraId="537D3980" w14:textId="77777777" w:rsidTr="00310679">
        <w:trPr>
          <w:trHeight w:val="637"/>
        </w:trPr>
        <w:tc>
          <w:tcPr>
            <w:tcW w:w="1696" w:type="dxa"/>
            <w:vMerge/>
          </w:tcPr>
          <w:p w14:paraId="590E9680" w14:textId="77777777" w:rsidR="004F5CA5" w:rsidRPr="004F5CA5" w:rsidRDefault="004F5CA5" w:rsidP="004F5CA5">
            <w:pPr>
              <w:spacing w:after="120"/>
              <w:rPr>
                <w:rFonts w:ascii="Times New Roman" w:eastAsia="Times New Roman" w:hAnsi="Times New Roman"/>
                <w:b/>
                <w:color w:val="000000"/>
                <w:sz w:val="20"/>
                <w:szCs w:val="20"/>
              </w:rPr>
            </w:pPr>
          </w:p>
        </w:tc>
        <w:tc>
          <w:tcPr>
            <w:tcW w:w="8585" w:type="dxa"/>
            <w:gridSpan w:val="2"/>
          </w:tcPr>
          <w:p w14:paraId="1FB08F7C" w14:textId="77777777" w:rsidR="004F5CA5" w:rsidRPr="004F5CA5" w:rsidRDefault="004F5CA5" w:rsidP="004F5CA5">
            <w:pPr>
              <w:jc w:val="both"/>
              <w:rPr>
                <w:rFonts w:ascii="Times New Roman" w:eastAsia="Times New Roman" w:hAnsi="Times New Roman"/>
                <w:b/>
                <w:color w:val="000000"/>
                <w:sz w:val="20"/>
                <w:szCs w:val="20"/>
              </w:rPr>
            </w:pPr>
            <w:r w:rsidRPr="004F5CA5">
              <w:rPr>
                <w:rFonts w:ascii="Times New Roman" w:eastAsia="Times New Roman" w:hAnsi="Times New Roman"/>
                <w:color w:val="000000"/>
                <w:sz w:val="20"/>
                <w:szCs w:val="20"/>
              </w:rPr>
              <w:t xml:space="preserve">5.2. Darbų atlikimui Rangovas pasitelkia </w:t>
            </w:r>
            <w:r w:rsidRPr="004F5CA5">
              <w:rPr>
                <w:rFonts w:ascii="Times New Roman" w:eastAsia="Times New Roman" w:hAnsi="Times New Roman"/>
                <w:color w:val="2E74B5"/>
                <w:sz w:val="20"/>
                <w:szCs w:val="20"/>
              </w:rPr>
              <w:t xml:space="preserve">Subrangovą: </w:t>
            </w:r>
            <w:r w:rsidRPr="004F5CA5">
              <w:rPr>
                <w:rFonts w:ascii="Times New Roman" w:eastAsia="Times New Roman" w:hAnsi="Times New Roman"/>
                <w:color w:val="000000"/>
                <w:sz w:val="20"/>
                <w:szCs w:val="20"/>
              </w:rPr>
              <w:t>„[</w:t>
            </w:r>
            <w:r w:rsidRPr="004F5CA5">
              <w:rPr>
                <w:rFonts w:ascii="Times New Roman" w:eastAsia="Times New Roman" w:hAnsi="Times New Roman"/>
                <w:b/>
                <w:color w:val="000000"/>
                <w:sz w:val="20"/>
                <w:szCs w:val="20"/>
              </w:rPr>
              <w:t>Pavadinimas</w:t>
            </w:r>
            <w:r w:rsidRPr="004F5CA5">
              <w:rPr>
                <w:rFonts w:ascii="Times New Roman" w:eastAsia="Times New Roman" w:hAnsi="Times New Roman"/>
                <w:color w:val="000000"/>
                <w:sz w:val="20"/>
                <w:szCs w:val="20"/>
              </w:rPr>
              <w:t xml:space="preserve">]“, juridinio asmens kodas [įrašyti]. Subrangovo atstovas: [įrašyti] // Darbai atliekami jungtinės veiklos pagrindu šios </w:t>
            </w:r>
            <w:r w:rsidRPr="004F5CA5">
              <w:rPr>
                <w:rFonts w:ascii="Times New Roman" w:eastAsia="Times New Roman" w:hAnsi="Times New Roman"/>
                <w:color w:val="2E74B5"/>
                <w:sz w:val="20"/>
                <w:szCs w:val="20"/>
              </w:rPr>
              <w:t xml:space="preserve">tiekėjų grupės </w:t>
            </w:r>
            <w:r w:rsidRPr="004F5CA5">
              <w:rPr>
                <w:rFonts w:ascii="Times New Roman" w:eastAsia="Times New Roman" w:hAnsi="Times New Roman"/>
                <w:color w:val="000000"/>
                <w:sz w:val="20"/>
                <w:szCs w:val="20"/>
              </w:rPr>
              <w:t>(jungtinės veiklos partnerių): [įrašyti].</w:t>
            </w:r>
          </w:p>
        </w:tc>
      </w:tr>
      <w:tr w:rsidR="004F5CA5" w:rsidRPr="004F5CA5" w14:paraId="4C859FBE" w14:textId="77777777" w:rsidTr="00310679">
        <w:trPr>
          <w:trHeight w:val="637"/>
        </w:trPr>
        <w:tc>
          <w:tcPr>
            <w:tcW w:w="1696" w:type="dxa"/>
            <w:vMerge/>
          </w:tcPr>
          <w:p w14:paraId="0613B8D9" w14:textId="77777777" w:rsidR="004F5CA5" w:rsidRPr="004F5CA5" w:rsidRDefault="004F5CA5" w:rsidP="004F5CA5">
            <w:pPr>
              <w:spacing w:after="120"/>
              <w:rPr>
                <w:rFonts w:ascii="Times New Roman" w:eastAsia="Times New Roman" w:hAnsi="Times New Roman"/>
                <w:b/>
                <w:color w:val="000000"/>
                <w:sz w:val="20"/>
                <w:szCs w:val="20"/>
              </w:rPr>
            </w:pPr>
          </w:p>
        </w:tc>
        <w:tc>
          <w:tcPr>
            <w:tcW w:w="8585" w:type="dxa"/>
            <w:gridSpan w:val="2"/>
          </w:tcPr>
          <w:p w14:paraId="3DA70C0A"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5.3. Subrangovui perduodamų atlikti </w:t>
            </w:r>
            <w:r w:rsidRPr="004F5CA5">
              <w:rPr>
                <w:rFonts w:ascii="Times New Roman" w:eastAsia="Times New Roman" w:hAnsi="Times New Roman"/>
                <w:color w:val="2E74B5"/>
                <w:sz w:val="20"/>
                <w:szCs w:val="20"/>
              </w:rPr>
              <w:t xml:space="preserve">Darbų dalis </w:t>
            </w:r>
            <w:r w:rsidRPr="004F5CA5">
              <w:rPr>
                <w:rFonts w:ascii="Times New Roman" w:eastAsia="Times New Roman" w:hAnsi="Times New Roman"/>
                <w:color w:val="000000"/>
                <w:sz w:val="20"/>
                <w:szCs w:val="20"/>
              </w:rPr>
              <w:t>(pavadinimas): [įrašyti, ar nurodyti kt. dokumentą, kur tokie Darbai įvardinti]. Subrangovui perduodamų atlikti Darbų kaina: [įrašyti]. Rangovas Subrangovą gali pakeisti tik tai darbų daliai, kuri yra nurodyta Rangovo Pasiūlyme.</w:t>
            </w:r>
          </w:p>
        </w:tc>
      </w:tr>
      <w:tr w:rsidR="004F5CA5" w:rsidRPr="004F5CA5" w14:paraId="4CD87429" w14:textId="77777777" w:rsidTr="00310679">
        <w:trPr>
          <w:trHeight w:val="284"/>
        </w:trPr>
        <w:tc>
          <w:tcPr>
            <w:tcW w:w="1696" w:type="dxa"/>
            <w:vMerge w:val="restart"/>
          </w:tcPr>
          <w:p w14:paraId="3D4E1A22" w14:textId="77777777" w:rsidR="004F5CA5" w:rsidRPr="004F5CA5" w:rsidRDefault="004F5CA5" w:rsidP="004F5CA5">
            <w:pPr>
              <w:spacing w:after="120"/>
              <w:rPr>
                <w:rFonts w:ascii="Times New Roman" w:eastAsia="Times New Roman" w:hAnsi="Times New Roman"/>
                <w:b/>
                <w:color w:val="000000"/>
                <w:sz w:val="20"/>
                <w:szCs w:val="20"/>
              </w:rPr>
            </w:pPr>
            <w:r w:rsidRPr="004F5CA5">
              <w:rPr>
                <w:rFonts w:ascii="Times New Roman" w:eastAsia="Times New Roman" w:hAnsi="Times New Roman"/>
                <w:b/>
                <w:color w:val="000000"/>
                <w:sz w:val="20"/>
                <w:szCs w:val="20"/>
              </w:rPr>
              <w:t>6. Sutarties įvykdymo užtikrinimas, draudimas, garantija, trūkumų šalinimo terminas</w:t>
            </w:r>
          </w:p>
        </w:tc>
        <w:tc>
          <w:tcPr>
            <w:tcW w:w="8585" w:type="dxa"/>
            <w:gridSpan w:val="2"/>
          </w:tcPr>
          <w:p w14:paraId="784D6995"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6.1. Sutartinių prievolių užtikrinimo būdai: netesybos (baudos ir delspinigiai).</w:t>
            </w:r>
          </w:p>
        </w:tc>
      </w:tr>
      <w:tr w:rsidR="004F5CA5" w:rsidRPr="004F5CA5" w14:paraId="003F241E" w14:textId="77777777" w:rsidTr="00310679">
        <w:trPr>
          <w:trHeight w:val="284"/>
        </w:trPr>
        <w:tc>
          <w:tcPr>
            <w:tcW w:w="1696" w:type="dxa"/>
            <w:vMerge/>
          </w:tcPr>
          <w:p w14:paraId="26ED2CA0" w14:textId="77777777" w:rsidR="004F5CA5" w:rsidRPr="004F5CA5" w:rsidRDefault="004F5CA5" w:rsidP="004F5CA5">
            <w:pPr>
              <w:spacing w:after="120"/>
              <w:rPr>
                <w:rFonts w:ascii="Times New Roman" w:eastAsia="Times New Roman" w:hAnsi="Times New Roman"/>
                <w:b/>
                <w:color w:val="000000"/>
                <w:sz w:val="20"/>
                <w:szCs w:val="20"/>
              </w:rPr>
            </w:pPr>
          </w:p>
        </w:tc>
        <w:tc>
          <w:tcPr>
            <w:tcW w:w="8585" w:type="dxa"/>
            <w:gridSpan w:val="2"/>
          </w:tcPr>
          <w:p w14:paraId="73D5C6E5"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6.2. Kiti prievolių užtikrinimo būdai: </w:t>
            </w:r>
          </w:p>
          <w:p w14:paraId="6B3C380C"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6.2.1. </w:t>
            </w:r>
            <w:r w:rsidRPr="004F5CA5">
              <w:rPr>
                <w:rFonts w:ascii="Times New Roman" w:eastAsia="Times New Roman" w:hAnsi="Times New Roman"/>
                <w:b/>
                <w:bCs/>
                <w:color w:val="000000"/>
                <w:sz w:val="20"/>
                <w:szCs w:val="20"/>
              </w:rPr>
              <w:t>Sutarties įvykdymo užtikrinimas: 80 000,00 Eur</w:t>
            </w:r>
            <w:r w:rsidRPr="004F5CA5">
              <w:rPr>
                <w:rFonts w:ascii="Times New Roman" w:eastAsia="Times New Roman" w:hAnsi="Times New Roman"/>
                <w:color w:val="000000"/>
                <w:sz w:val="20"/>
                <w:szCs w:val="20"/>
              </w:rPr>
              <w:t xml:space="preserve"> (aštuoniasdešimt tūkstančių eurų). Reikalavimai ir sąlygos Sutarties įvykdymo užtikrinimui nustatyti Sutarties BD 13 punkte).</w:t>
            </w:r>
          </w:p>
        </w:tc>
      </w:tr>
      <w:tr w:rsidR="004F5CA5" w:rsidRPr="004F5CA5" w14:paraId="69260974" w14:textId="77777777" w:rsidTr="00310679">
        <w:trPr>
          <w:trHeight w:val="284"/>
        </w:trPr>
        <w:tc>
          <w:tcPr>
            <w:tcW w:w="1696" w:type="dxa"/>
            <w:vMerge/>
          </w:tcPr>
          <w:p w14:paraId="11593AD7" w14:textId="77777777" w:rsidR="004F5CA5" w:rsidRPr="004F5CA5" w:rsidRDefault="004F5CA5" w:rsidP="004F5CA5">
            <w:pPr>
              <w:spacing w:after="120"/>
              <w:rPr>
                <w:rFonts w:ascii="Times New Roman" w:eastAsia="Times New Roman" w:hAnsi="Times New Roman"/>
                <w:b/>
                <w:color w:val="000000"/>
                <w:sz w:val="20"/>
                <w:szCs w:val="20"/>
              </w:rPr>
            </w:pPr>
          </w:p>
        </w:tc>
        <w:tc>
          <w:tcPr>
            <w:tcW w:w="8585" w:type="dxa"/>
            <w:gridSpan w:val="2"/>
          </w:tcPr>
          <w:p w14:paraId="2732F677" w14:textId="77777777" w:rsidR="004F5CA5" w:rsidRPr="004F5CA5" w:rsidRDefault="004F5CA5" w:rsidP="004F5CA5">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bCs/>
                <w:iCs/>
                <w:color w:val="000000"/>
                <w:sz w:val="20"/>
                <w:szCs w:val="20"/>
              </w:rPr>
            </w:pPr>
            <w:bookmarkStart w:id="69" w:name="_Hlk5193919"/>
            <w:r w:rsidRPr="004F5CA5">
              <w:rPr>
                <w:rFonts w:ascii="Times New Roman" w:eastAsia="Times New Roman" w:hAnsi="Times New Roman"/>
                <w:bCs/>
                <w:iCs/>
                <w:color w:val="000000"/>
                <w:sz w:val="20"/>
                <w:szCs w:val="20"/>
              </w:rPr>
              <w:t xml:space="preserve">6.3. </w:t>
            </w:r>
            <w:bookmarkEnd w:id="69"/>
            <w:r w:rsidRPr="004F5CA5">
              <w:rPr>
                <w:rFonts w:ascii="Times New Roman" w:eastAsia="Times New Roman" w:hAnsi="Times New Roman"/>
                <w:bCs/>
                <w:iCs/>
                <w:color w:val="000000"/>
                <w:sz w:val="20"/>
                <w:szCs w:val="20"/>
              </w:rPr>
              <w:t>Draudimas: netaikomas.</w:t>
            </w:r>
          </w:p>
        </w:tc>
      </w:tr>
      <w:tr w:rsidR="004F5CA5" w:rsidRPr="004F5CA5" w14:paraId="2DF258C4" w14:textId="77777777" w:rsidTr="00310679">
        <w:trPr>
          <w:trHeight w:val="465"/>
        </w:trPr>
        <w:tc>
          <w:tcPr>
            <w:tcW w:w="1696" w:type="dxa"/>
            <w:vMerge/>
          </w:tcPr>
          <w:p w14:paraId="73458B78" w14:textId="77777777" w:rsidR="004F5CA5" w:rsidRPr="004F5CA5" w:rsidRDefault="004F5CA5" w:rsidP="004F5CA5">
            <w:pPr>
              <w:spacing w:after="120"/>
              <w:rPr>
                <w:rFonts w:ascii="Times New Roman" w:eastAsia="Times New Roman" w:hAnsi="Times New Roman"/>
                <w:b/>
                <w:color w:val="000000"/>
                <w:sz w:val="20"/>
                <w:szCs w:val="20"/>
              </w:rPr>
            </w:pPr>
          </w:p>
        </w:tc>
        <w:tc>
          <w:tcPr>
            <w:tcW w:w="8585" w:type="dxa"/>
            <w:gridSpan w:val="2"/>
          </w:tcPr>
          <w:p w14:paraId="4E045CC0"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6.4. </w:t>
            </w:r>
            <w:r w:rsidRPr="004F5CA5">
              <w:rPr>
                <w:rFonts w:ascii="Times New Roman" w:eastAsia="Times New Roman" w:hAnsi="Times New Roman"/>
                <w:b/>
                <w:color w:val="000000"/>
                <w:sz w:val="20"/>
                <w:szCs w:val="20"/>
              </w:rPr>
              <w:t xml:space="preserve"> Darbų kokybė, trūkumų šalinimo terminas, garantija.</w:t>
            </w:r>
          </w:p>
          <w:p w14:paraId="186709CB"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Rangovas garantuoja, kad Darbai bus atlikti kokybiškai, be defektų, be paslėptų trūkumų. Darbų kokybė privalo atitikti Sutartyje nustatytus reikalavimus, taip pat Darbų kokybę ir saugumą reglamentuojančių teisės aktų reikalavimus. Pasikeitus Darbų kokybę ir saugumą reglamentuojantiems teisės aktams, jų pakeitimai ir (ar) papildymai galioja Sutarčiai be atskiro Šalių susitarimo.</w:t>
            </w:r>
          </w:p>
          <w:p w14:paraId="43EF74A2" w14:textId="77777777" w:rsidR="004F5CA5" w:rsidRPr="004F5CA5" w:rsidRDefault="004F5CA5" w:rsidP="004F5CA5">
            <w:pPr>
              <w:jc w:val="both"/>
              <w:rPr>
                <w:rFonts w:ascii="Times New Roman" w:eastAsia="Times New Roman" w:hAnsi="Times New Roman"/>
                <w:bCs/>
                <w:iCs/>
                <w:color w:val="000000"/>
                <w:sz w:val="20"/>
                <w:szCs w:val="20"/>
              </w:rPr>
            </w:pPr>
            <w:r w:rsidRPr="004F5CA5">
              <w:rPr>
                <w:rFonts w:ascii="Times New Roman" w:eastAsia="Times New Roman" w:hAnsi="Times New Roman"/>
                <w:bCs/>
                <w:iCs/>
                <w:color w:val="000000"/>
                <w:sz w:val="20"/>
                <w:szCs w:val="20"/>
              </w:rPr>
              <w:t xml:space="preserve">6.5. Trūkumais bus laikoma Rangovo atlikti Darbai, kurie atlikti </w:t>
            </w:r>
            <w:r w:rsidRPr="004F5CA5">
              <w:rPr>
                <w:rFonts w:ascii="Times New Roman" w:eastAsia="Times New Roman" w:hAnsi="Times New Roman"/>
                <w:bCs/>
                <w:i/>
                <w:color w:val="000000"/>
                <w:sz w:val="20"/>
                <w:szCs w:val="20"/>
              </w:rPr>
              <w:t xml:space="preserve"> </w:t>
            </w:r>
            <w:r w:rsidRPr="004F5CA5">
              <w:rPr>
                <w:rFonts w:ascii="Times New Roman" w:eastAsia="Times New Roman" w:hAnsi="Times New Roman"/>
                <w:bCs/>
                <w:iCs/>
                <w:color w:val="000000"/>
                <w:sz w:val="20"/>
                <w:szCs w:val="20"/>
              </w:rPr>
              <w:t>nesilaikant normatyvinių statybos dokumentų ir kitų teisės aktų reikalavimų ir /ar pažeidžiant Techninėje specifikacijoje ir Sutartyje numatytas sąlygas.</w:t>
            </w:r>
          </w:p>
          <w:p w14:paraId="545A340E"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6.6. Jei Užsakovas iki Akto pasirašymo dienos bet kuriuo metu pastebi, kad atlikti Darbai turi defektų ar kokybės trūkumų ar yra atliekami pažeidžiant šioje Sutartyje nustatytas sąlygas, jis bet kuriuo metu gali raštu pareikalauti, kad Rangovas: </w:t>
            </w:r>
          </w:p>
          <w:p w14:paraId="238BE8AF"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6.6.1. nedelsiant sustabdytų ir (ar) nutrauktų Darbų atlikimą;</w:t>
            </w:r>
          </w:p>
          <w:p w14:paraId="496A551E"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6.6.2. pašalintų šiuos trūkumus per (Sutarties SD 6.7 p.) nurodytą terminą; </w:t>
            </w:r>
          </w:p>
          <w:p w14:paraId="0F504E0C"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6.6.3. neatlygintinai pagerintų atliekamų Darbų kokybę;</w:t>
            </w:r>
          </w:p>
          <w:p w14:paraId="16CED64A"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6.6.4. neatlygintinai ištaisytų netinkamai atliktus Darbus;</w:t>
            </w:r>
          </w:p>
          <w:p w14:paraId="17FF83A4"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6.6.5. neatlygintinai pakeistų nekokybiškas medžiagas, įrangą ir kt.</w:t>
            </w:r>
          </w:p>
          <w:p w14:paraId="4069EB3E"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6.6.6. atlygintų Užsakovui Darbų trūkumų šalinimo išlaidas.</w:t>
            </w:r>
          </w:p>
          <w:p w14:paraId="3A7279FF"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6.7. Trūkumų šalinimo terminas: ne ilgesnis kaip 5 darbo dienos nuo Užsakovo rašytinio reikalavimo dėl trūkumų šalinimo pateikimo dienos.</w:t>
            </w:r>
          </w:p>
          <w:p w14:paraId="54BF089F"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6.8. Darbams, nurodytiems Techninėje specifikacijoje, susijusiems su statyba, taikomi Lietuvos Respublikos civilinio kodekso 6.698 straipsnio nuostatose nustatyti garantiniai terminai.</w:t>
            </w:r>
          </w:p>
          <w:p w14:paraId="3FBAA590"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6.9. Garantiniai terminai prasideda visų Darbų priėmimo dieną (Akto pasirašymo). </w:t>
            </w:r>
          </w:p>
          <w:p w14:paraId="766E4B11"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6.10. Rangovas taip pat turi savo sąskaita ištaisyti atliktų Darbų trūkumus ir defektus, išaiškėjusius ar atsiradusius pasibaigus Sutarties vykdymo laikui, bet tebegaliojant objekto garantiniam laikotarpiui, </w:t>
            </w:r>
            <w:r w:rsidRPr="004F5CA5">
              <w:rPr>
                <w:rFonts w:ascii="Times New Roman" w:eastAsia="Times New Roman" w:hAnsi="Times New Roman"/>
                <w:color w:val="000000"/>
                <w:sz w:val="20"/>
                <w:szCs w:val="20"/>
              </w:rPr>
              <w:lastRenderedPageBreak/>
              <w:t>Užsakovui pateikus raštišką pretenziją, ne vėliau kaip per 5 darbo dienas, jeigu dėl defekto pobūdžio jie neturi būti pašalinti anksčiau.</w:t>
            </w:r>
          </w:p>
          <w:p w14:paraId="0042CF81" w14:textId="77777777" w:rsidR="004F5CA5" w:rsidRPr="004F5CA5" w:rsidRDefault="004F5CA5" w:rsidP="004F5CA5">
            <w:pPr>
              <w:tabs>
                <w:tab w:val="left" w:pos="426"/>
                <w:tab w:val="left" w:pos="567"/>
                <w:tab w:val="left" w:pos="605"/>
                <w:tab w:val="left" w:pos="1418"/>
                <w:tab w:val="left" w:pos="1560"/>
              </w:tabs>
              <w:suppressAutoHyphens/>
              <w:contextualSpacing/>
              <w:jc w:val="both"/>
              <w:textAlignment w:val="baseline"/>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6.11. Garantinis terminas sustabdomas tiek laiko, kiek objektas negalėjo būti naudojamas dėl nustatytų defektų, už kuriuos atsako Rangovas.</w:t>
            </w:r>
          </w:p>
          <w:p w14:paraId="1E1F32F3" w14:textId="77777777" w:rsidR="004F5CA5" w:rsidRPr="004F5CA5" w:rsidRDefault="004F5CA5" w:rsidP="004F5CA5">
            <w:pPr>
              <w:suppressAutoHyphens/>
              <w:jc w:val="both"/>
              <w:rPr>
                <w:rFonts w:ascii="Times New Roman" w:eastAsia="Times New Roman" w:hAnsi="Times New Roman"/>
                <w:color w:val="000000"/>
                <w:sz w:val="20"/>
                <w:szCs w:val="20"/>
              </w:rPr>
            </w:pPr>
            <w:r w:rsidRPr="004F5CA5">
              <w:rPr>
                <w:rFonts w:ascii="Times New Roman" w:eastAsia="Calibri" w:hAnsi="Times New Roman"/>
                <w:color w:val="000000"/>
                <w:sz w:val="20"/>
                <w:szCs w:val="20"/>
              </w:rPr>
              <w:t xml:space="preserve">6.12. </w:t>
            </w:r>
            <w:r w:rsidRPr="004F5CA5">
              <w:rPr>
                <w:rFonts w:ascii="Times New Roman" w:eastAsia="Times New Roman" w:hAnsi="Times New Roman"/>
                <w:color w:val="000000"/>
                <w:sz w:val="20"/>
                <w:szCs w:val="20"/>
              </w:rPr>
              <w:t>Net ir pasibaigus garantiniam laikotarpiui, Rangovas, gavęs Užsakovo pranešimą, privalo savo sąskaita pašalinti paslėptus Darbų trūkumus, kurie egzistavo Darbų perdavimo-priėmimo metu, tačiau Užsakovas pagrįstai negalėjo žinoti apie juos ar jų nustatyti priėmimo ir (ar) patikrinimo ar garantinio laikotarpio metu ir visa tai gali įrodyti pasinaudodamas bet kokiomis teisinėmis priemonėmis.</w:t>
            </w:r>
          </w:p>
        </w:tc>
      </w:tr>
      <w:tr w:rsidR="004F5CA5" w:rsidRPr="004F5CA5" w14:paraId="1CBF3C2C" w14:textId="77777777" w:rsidTr="00310679">
        <w:trPr>
          <w:trHeight w:val="472"/>
        </w:trPr>
        <w:tc>
          <w:tcPr>
            <w:tcW w:w="1696" w:type="dxa"/>
          </w:tcPr>
          <w:p w14:paraId="454419D0" w14:textId="77777777" w:rsidR="004F5CA5" w:rsidRPr="004F5CA5" w:rsidRDefault="004F5CA5" w:rsidP="004F5CA5">
            <w:pPr>
              <w:spacing w:after="120"/>
              <w:rPr>
                <w:rFonts w:ascii="Times New Roman" w:eastAsia="Times New Roman" w:hAnsi="Times New Roman"/>
                <w:b/>
                <w:color w:val="000000"/>
                <w:sz w:val="20"/>
                <w:szCs w:val="20"/>
              </w:rPr>
            </w:pPr>
            <w:r w:rsidRPr="004F5CA5">
              <w:rPr>
                <w:rFonts w:ascii="Times New Roman" w:eastAsia="Times New Roman" w:hAnsi="Times New Roman"/>
                <w:b/>
                <w:color w:val="000000"/>
                <w:sz w:val="20"/>
                <w:szCs w:val="20"/>
              </w:rPr>
              <w:lastRenderedPageBreak/>
              <w:t>7.Atsakomybė</w:t>
            </w:r>
          </w:p>
        </w:tc>
        <w:tc>
          <w:tcPr>
            <w:tcW w:w="8585" w:type="dxa"/>
            <w:gridSpan w:val="2"/>
          </w:tcPr>
          <w:p w14:paraId="609F2CC2"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7.1. Už kiekvieną žemiau nurodytą aplinkybę, kuri įvyko dėl Rangovo įsipareigojimų nevykdymo ar netinkamo vykdymo, Rangovas Užsakovui moka:</w:t>
            </w:r>
          </w:p>
          <w:p w14:paraId="5584F367" w14:textId="77777777" w:rsidR="004F5CA5" w:rsidRPr="004F5CA5" w:rsidRDefault="004F5CA5" w:rsidP="004F5CA5">
            <w:pPr>
              <w:numPr>
                <w:ilvl w:val="2"/>
                <w:numId w:val="55"/>
              </w:numPr>
              <w:tabs>
                <w:tab w:val="left" w:pos="576"/>
              </w:tabs>
              <w:ind w:left="0" w:firstLine="0"/>
              <w:jc w:val="both"/>
              <w:rPr>
                <w:rFonts w:ascii="Times New Roman" w:eastAsia="Times New Roman" w:hAnsi="Times New Roman"/>
                <w:color w:val="000000"/>
                <w:sz w:val="20"/>
                <w:szCs w:val="20"/>
                <w:lang w:eastAsia="en-US"/>
              </w:rPr>
            </w:pPr>
            <w:r w:rsidRPr="004F5CA5">
              <w:rPr>
                <w:rFonts w:ascii="Times New Roman" w:eastAsia="Times New Roman" w:hAnsi="Times New Roman"/>
                <w:b/>
                <w:bCs/>
                <w:color w:val="000000"/>
                <w:sz w:val="20"/>
                <w:szCs w:val="20"/>
                <w:lang w:eastAsia="en-US"/>
              </w:rPr>
              <w:t>0,01</w:t>
            </w:r>
            <w:r w:rsidRPr="004F5CA5">
              <w:rPr>
                <w:rFonts w:ascii="Times New Roman" w:eastAsia="Times New Roman" w:hAnsi="Times New Roman"/>
                <w:color w:val="000000"/>
                <w:sz w:val="20"/>
                <w:szCs w:val="20"/>
                <w:lang w:eastAsia="en-US"/>
              </w:rPr>
              <w:t xml:space="preserve"> </w:t>
            </w:r>
            <w:r w:rsidRPr="004F5CA5">
              <w:rPr>
                <w:rFonts w:ascii="Times New Roman" w:eastAsia="Times New Roman" w:hAnsi="Times New Roman"/>
                <w:b/>
                <w:bCs/>
                <w:color w:val="000000"/>
                <w:sz w:val="20"/>
                <w:szCs w:val="20"/>
              </w:rPr>
              <w:t>%</w:t>
            </w:r>
            <w:r w:rsidRPr="004F5CA5">
              <w:rPr>
                <w:rFonts w:ascii="Times New Roman" w:eastAsia="Times New Roman" w:hAnsi="Times New Roman"/>
                <w:color w:val="000000"/>
                <w:sz w:val="20"/>
                <w:szCs w:val="20"/>
                <w:lang w:eastAsia="en-US"/>
              </w:rPr>
              <w:t xml:space="preserve"> dydžio delspinigius nuo Pradinės Sutarties vertės už vėlavimą atlikti Darbus  už kiekvieną uždelstą darbo dieną;</w:t>
            </w:r>
          </w:p>
          <w:p w14:paraId="687AA9F5" w14:textId="77777777" w:rsidR="004F5CA5" w:rsidRPr="004F5CA5" w:rsidRDefault="004F5CA5" w:rsidP="004F5CA5">
            <w:pPr>
              <w:numPr>
                <w:ilvl w:val="2"/>
                <w:numId w:val="55"/>
              </w:numPr>
              <w:tabs>
                <w:tab w:val="left" w:pos="576"/>
              </w:tabs>
              <w:ind w:left="0" w:firstLine="0"/>
              <w:jc w:val="both"/>
              <w:rPr>
                <w:rFonts w:ascii="Times New Roman" w:eastAsia="Times New Roman" w:hAnsi="Times New Roman"/>
                <w:color w:val="000000"/>
                <w:sz w:val="20"/>
                <w:szCs w:val="20"/>
                <w:lang w:eastAsia="en-US"/>
              </w:rPr>
            </w:pPr>
            <w:r w:rsidRPr="004F5CA5">
              <w:rPr>
                <w:rFonts w:ascii="Times New Roman" w:eastAsia="Times New Roman" w:hAnsi="Times New Roman"/>
                <w:b/>
                <w:bCs/>
                <w:color w:val="000000"/>
                <w:sz w:val="20"/>
                <w:szCs w:val="20"/>
                <w:lang w:eastAsia="en-US"/>
              </w:rPr>
              <w:t>50,00 Eur</w:t>
            </w:r>
            <w:r w:rsidRPr="004F5CA5">
              <w:rPr>
                <w:rFonts w:ascii="Times New Roman" w:eastAsia="Times New Roman" w:hAnsi="Times New Roman"/>
                <w:color w:val="000000"/>
                <w:sz w:val="20"/>
                <w:szCs w:val="20"/>
                <w:lang w:eastAsia="en-US"/>
              </w:rPr>
              <w:t xml:space="preserve"> baudą už kiekvieną uždelstą darbo dieną, vėluojant pašalinti nustatytus Darbų trūkumus;</w:t>
            </w:r>
          </w:p>
          <w:p w14:paraId="44D6F94A" w14:textId="77777777" w:rsidR="004F5CA5" w:rsidRPr="004F5CA5" w:rsidRDefault="004F5CA5" w:rsidP="004F5CA5">
            <w:pPr>
              <w:numPr>
                <w:ilvl w:val="2"/>
                <w:numId w:val="55"/>
              </w:numPr>
              <w:tabs>
                <w:tab w:val="left" w:pos="576"/>
              </w:tabs>
              <w:ind w:left="0" w:firstLine="0"/>
              <w:jc w:val="both"/>
              <w:rPr>
                <w:rFonts w:ascii="Times New Roman" w:eastAsia="Times New Roman" w:hAnsi="Times New Roman"/>
                <w:color w:val="000000"/>
                <w:sz w:val="20"/>
                <w:szCs w:val="20"/>
                <w:lang w:eastAsia="en-US"/>
              </w:rPr>
            </w:pPr>
            <w:r w:rsidRPr="004F5CA5">
              <w:rPr>
                <w:rFonts w:ascii="Times New Roman" w:eastAsia="Times New Roman" w:hAnsi="Times New Roman"/>
                <w:b/>
                <w:bCs/>
                <w:color w:val="000000"/>
                <w:sz w:val="20"/>
                <w:szCs w:val="20"/>
                <w:lang w:eastAsia="en-US"/>
              </w:rPr>
              <w:t>300,00 Eur</w:t>
            </w:r>
            <w:r w:rsidRPr="004F5CA5">
              <w:rPr>
                <w:rFonts w:ascii="Times New Roman" w:eastAsia="Times New Roman" w:hAnsi="Times New Roman"/>
                <w:color w:val="000000"/>
                <w:sz w:val="20"/>
                <w:szCs w:val="20"/>
                <w:lang w:eastAsia="en-US"/>
              </w:rPr>
              <w:t xml:space="preserve"> baudą, jeigu paaiškėja, jog Rangovas pasitelkė arba pakeitė Subrangovą / jungtinės veiklos partnerį, nesilaikydamas Sutarties BD įtvirtintos tvarkos.</w:t>
            </w:r>
          </w:p>
          <w:p w14:paraId="06266B32" w14:textId="77777777" w:rsidR="004F5CA5" w:rsidRPr="004F5CA5" w:rsidRDefault="004F5CA5" w:rsidP="004F5CA5">
            <w:pPr>
              <w:tabs>
                <w:tab w:val="left" w:pos="435"/>
              </w:tabs>
              <w:jc w:val="both"/>
              <w:rPr>
                <w:rFonts w:ascii="Times New Roman" w:eastAsia="Times New Roman" w:hAnsi="Times New Roman"/>
                <w:color w:val="000000"/>
                <w:sz w:val="20"/>
                <w:szCs w:val="20"/>
                <w:lang w:eastAsia="en-US"/>
              </w:rPr>
            </w:pPr>
            <w:bookmarkStart w:id="70" w:name="_Hlk124326479"/>
            <w:r w:rsidRPr="004F5CA5">
              <w:rPr>
                <w:rFonts w:ascii="Times New Roman" w:eastAsia="Times New Roman" w:hAnsi="Times New Roman"/>
                <w:color w:val="000000"/>
                <w:sz w:val="20"/>
                <w:szCs w:val="20"/>
                <w:lang w:eastAsia="en-US"/>
              </w:rPr>
              <w:t>7.2.  Delspinigiai be atskiro raštiško Užsakovo pranešimo gali būti išskaičiuojami iš Rangovui mokėtinų sumų.</w:t>
            </w:r>
          </w:p>
          <w:bookmarkEnd w:id="70"/>
          <w:p w14:paraId="0AEB1271" w14:textId="77777777" w:rsidR="004F5CA5" w:rsidRPr="004F5CA5" w:rsidRDefault="004F5CA5" w:rsidP="004F5CA5">
            <w:pPr>
              <w:numPr>
                <w:ilvl w:val="1"/>
                <w:numId w:val="54"/>
              </w:numPr>
              <w:tabs>
                <w:tab w:val="left" w:pos="435"/>
              </w:tabs>
              <w:ind w:left="0" w:firstLine="0"/>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 xml:space="preserve"> Rangovas, per nustatytą terminą nepašalinęs Sutarties vykdymo metu ar garantiniu laikotarpiu nustatytų defektų, Užsakovui atlygina Užsakovo patirtas išlaidas, susijusias su defektų šalinimu.</w:t>
            </w:r>
          </w:p>
          <w:p w14:paraId="772F3225" w14:textId="77777777" w:rsidR="004F5CA5" w:rsidRPr="004F5CA5" w:rsidRDefault="004F5CA5" w:rsidP="004F5CA5">
            <w:pPr>
              <w:numPr>
                <w:ilvl w:val="1"/>
                <w:numId w:val="54"/>
              </w:numPr>
              <w:tabs>
                <w:tab w:val="left" w:pos="435"/>
              </w:tabs>
              <w:ind w:left="0" w:firstLine="0"/>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rPr>
              <w:t>Užsakovui nutraukus Sutartį dėl esminio Sutarties pažeidimo (Sutarties BD 21.5 p.), Rangovas įsipareigoja sumokėti Užsakovui​​ _</w:t>
            </w:r>
            <w:r w:rsidRPr="004F5CA5">
              <w:rPr>
                <w:rFonts w:ascii="Times New Roman" w:eastAsia="Times New Roman" w:hAnsi="Times New Roman"/>
                <w:b/>
                <w:bCs/>
                <w:color w:val="000000"/>
                <w:sz w:val="20"/>
                <w:szCs w:val="20"/>
              </w:rPr>
              <w:t>3 % dydžio baudą</w:t>
            </w:r>
            <w:r w:rsidRPr="004F5CA5">
              <w:rPr>
                <w:rFonts w:ascii="Times New Roman" w:eastAsia="Times New Roman" w:hAnsi="Times New Roman"/>
                <w:color w:val="000000"/>
                <w:sz w:val="20"/>
                <w:szCs w:val="20"/>
              </w:rPr>
              <w:t xml:space="preserve"> nuo Pradinės Sutarties vertės.</w:t>
            </w:r>
          </w:p>
          <w:p w14:paraId="68A39F03" w14:textId="77777777" w:rsidR="004F5CA5" w:rsidRPr="004F5CA5" w:rsidRDefault="004F5CA5" w:rsidP="004F5CA5">
            <w:pPr>
              <w:tabs>
                <w:tab w:val="left" w:pos="435"/>
              </w:tabs>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 xml:space="preserve">7.5. </w:t>
            </w:r>
            <w:r w:rsidRPr="004F5CA5">
              <w:rPr>
                <w:rFonts w:ascii="Times New Roman" w:eastAsia="Times New Roman" w:hAnsi="Times New Roman"/>
                <w:color w:val="000000"/>
                <w:sz w:val="20"/>
                <w:szCs w:val="20"/>
              </w:rPr>
              <w:t xml:space="preserve">Už vėlavimą apmokėti Rangovo pateiktą Sąskaitą už tinkamai ir laiku atliktus Darbus Užsakovas Rangovo reikalavimu moka </w:t>
            </w:r>
            <w:r w:rsidRPr="004F5CA5">
              <w:rPr>
                <w:rFonts w:ascii="Times New Roman" w:eastAsia="Times New Roman" w:hAnsi="Times New Roman"/>
                <w:b/>
                <w:bCs/>
                <w:color w:val="000000"/>
                <w:sz w:val="20"/>
                <w:szCs w:val="20"/>
              </w:rPr>
              <w:t>0,01</w:t>
            </w:r>
            <w:r w:rsidRPr="004F5CA5">
              <w:rPr>
                <w:rFonts w:ascii="Times New Roman" w:eastAsia="Times New Roman" w:hAnsi="Times New Roman"/>
                <w:color w:val="000000"/>
                <w:sz w:val="20"/>
                <w:szCs w:val="20"/>
              </w:rPr>
              <w:t xml:space="preserve"> </w:t>
            </w:r>
            <w:r w:rsidRPr="004F5CA5">
              <w:rPr>
                <w:rFonts w:ascii="Times New Roman" w:eastAsia="Times New Roman" w:hAnsi="Times New Roman"/>
                <w:b/>
                <w:bCs/>
                <w:color w:val="000000"/>
                <w:sz w:val="20"/>
                <w:szCs w:val="20"/>
              </w:rPr>
              <w:t xml:space="preserve">% </w:t>
            </w:r>
            <w:r w:rsidRPr="004F5CA5">
              <w:rPr>
                <w:rFonts w:ascii="Times New Roman" w:eastAsia="Times New Roman" w:hAnsi="Times New Roman"/>
                <w:color w:val="000000"/>
                <w:sz w:val="20"/>
                <w:szCs w:val="20"/>
              </w:rPr>
              <w:t>dydžio delspinigius nuo vėluojamos apmokėti Sąskaitos vertės už kiekvieną uždelstą dieną.</w:t>
            </w:r>
          </w:p>
          <w:p w14:paraId="681833BE"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7.6. Rangovui pagal Sutartį priskaičiuotos baudos ir (ar) delspinigiai gali būti išskaičiuojami iš Užsakovo Rangovui mokėtinų sumų.</w:t>
            </w:r>
          </w:p>
          <w:p w14:paraId="0385F152" w14:textId="3DE227F5"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7.</w:t>
            </w:r>
            <w:r w:rsidR="004F78AE">
              <w:rPr>
                <w:rFonts w:ascii="Times New Roman" w:eastAsia="Times New Roman" w:hAnsi="Times New Roman"/>
                <w:color w:val="000000"/>
                <w:sz w:val="20"/>
                <w:szCs w:val="20"/>
              </w:rPr>
              <w:t>7</w:t>
            </w:r>
            <w:r w:rsidRPr="004F5CA5">
              <w:rPr>
                <w:rFonts w:ascii="Times New Roman" w:eastAsia="Times New Roman" w:hAnsi="Times New Roman"/>
                <w:color w:val="000000"/>
                <w:sz w:val="20"/>
                <w:szCs w:val="20"/>
              </w:rPr>
              <w:t>. Rangovas privalo sumokėti Užsakovui netesybas per 5 (penkių) dienų terminą nuo Užsakovo pareikalavimo, jeigu netesybų suma nėra išskaitoma iš Rangovui mokėtinos sumos.</w:t>
            </w:r>
          </w:p>
          <w:p w14:paraId="44877C7A" w14:textId="55B51C4B"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7.</w:t>
            </w:r>
            <w:r w:rsidR="004F78AE">
              <w:rPr>
                <w:rFonts w:ascii="Times New Roman" w:eastAsia="Times New Roman" w:hAnsi="Times New Roman"/>
                <w:color w:val="000000"/>
                <w:sz w:val="20"/>
                <w:szCs w:val="20"/>
              </w:rPr>
              <w:t>8</w:t>
            </w:r>
            <w:r w:rsidRPr="004F5CA5">
              <w:rPr>
                <w:rFonts w:ascii="Times New Roman" w:eastAsia="Times New Roman" w:hAnsi="Times New Roman"/>
                <w:color w:val="000000"/>
                <w:sz w:val="20"/>
                <w:szCs w:val="20"/>
              </w:rPr>
              <w:t xml:space="preserve">. Pasibaigus Sutarties galiojimui, Šalys neatleidžiamos nuo atsakomybės už Sutarties pažeidimus, padarytus iki jos pasibaigimo. Taip pat pasibaigus Sutarties galiojimui, Šalys nepraranda teisės reikalauti atlyginti dėl Sutarties nevykdymo patirtus nuostolius bei reikalauti sumokėti netesybas per Šalių sutartą protingą, ne ilgesnį nei 30 dienų, terminą. </w:t>
            </w:r>
          </w:p>
        </w:tc>
      </w:tr>
      <w:tr w:rsidR="004F5CA5" w:rsidRPr="004F5CA5" w14:paraId="15B4F549" w14:textId="77777777" w:rsidTr="00310679">
        <w:trPr>
          <w:trHeight w:val="472"/>
        </w:trPr>
        <w:tc>
          <w:tcPr>
            <w:tcW w:w="1696" w:type="dxa"/>
          </w:tcPr>
          <w:p w14:paraId="6F743461" w14:textId="77777777" w:rsidR="004F5CA5" w:rsidRPr="004F5CA5" w:rsidRDefault="004F5CA5" w:rsidP="004F5CA5">
            <w:pPr>
              <w:spacing w:after="120"/>
              <w:jc w:val="both"/>
              <w:rPr>
                <w:rFonts w:ascii="Times New Roman" w:eastAsia="Times New Roman" w:hAnsi="Times New Roman"/>
                <w:b/>
                <w:color w:val="000000"/>
                <w:sz w:val="20"/>
                <w:szCs w:val="20"/>
              </w:rPr>
            </w:pPr>
            <w:bookmarkStart w:id="71" w:name="_Hlk144710342"/>
            <w:r w:rsidRPr="004F5CA5">
              <w:rPr>
                <w:rFonts w:ascii="Times New Roman" w:eastAsia="Times New Roman" w:hAnsi="Times New Roman"/>
                <w:b/>
                <w:color w:val="000000"/>
                <w:sz w:val="20"/>
                <w:szCs w:val="20"/>
              </w:rPr>
              <w:t>8. Sutarties galiojimas, pratęsimas, vykdymas</w:t>
            </w:r>
          </w:p>
        </w:tc>
        <w:tc>
          <w:tcPr>
            <w:tcW w:w="8585" w:type="dxa"/>
            <w:gridSpan w:val="2"/>
          </w:tcPr>
          <w:p w14:paraId="580A699E" w14:textId="77777777" w:rsidR="004F5CA5" w:rsidRPr="004F5CA5" w:rsidRDefault="004F5CA5" w:rsidP="004F5CA5">
            <w:pPr>
              <w:jc w:val="both"/>
              <w:rPr>
                <w:rFonts w:ascii="Times New Roman" w:eastAsia="Times New Roman" w:hAnsi="Times New Roman"/>
                <w:i/>
                <w:iCs/>
                <w:color w:val="000000"/>
                <w:sz w:val="20"/>
                <w:szCs w:val="20"/>
              </w:rPr>
            </w:pPr>
            <w:r w:rsidRPr="004F5CA5">
              <w:rPr>
                <w:rFonts w:ascii="Times New Roman" w:eastAsia="Times New Roman" w:hAnsi="Times New Roman"/>
                <w:color w:val="000000"/>
                <w:sz w:val="20"/>
                <w:szCs w:val="20"/>
              </w:rPr>
              <w:t xml:space="preserve">8.1. Sutartis įsigalioja, kai Sutartį pasirašo abi Sutarties Šalys </w:t>
            </w:r>
            <w:r w:rsidRPr="004F5CA5">
              <w:rPr>
                <w:rFonts w:ascii="Times New Roman" w:eastAsia="Times New Roman" w:hAnsi="Times New Roman"/>
                <w:i/>
                <w:iCs/>
                <w:color w:val="000000"/>
                <w:sz w:val="20"/>
                <w:szCs w:val="20"/>
              </w:rPr>
              <w:t>(po antrosios Šalies pasirašymo dienos einančią kitą dieną)</w:t>
            </w:r>
            <w:r w:rsidRPr="004F5CA5">
              <w:rPr>
                <w:rFonts w:ascii="Times New Roman" w:eastAsia="Times New Roman" w:hAnsi="Times New Roman"/>
                <w:color w:val="000000"/>
                <w:sz w:val="20"/>
                <w:szCs w:val="20"/>
              </w:rPr>
              <w:t xml:space="preserve"> ir galioja iki visiško sutartinių įsipareigojimų įvykdymo arba Sutarties nutraukimo, bet ne ilgiau kaip 8 mėnesius </w:t>
            </w:r>
            <w:r w:rsidRPr="004F5CA5">
              <w:rPr>
                <w:rFonts w:ascii="Times New Roman" w:eastAsia="Lucida Sans Unicode" w:hAnsi="Times New Roman"/>
                <w:i/>
                <w:iCs/>
                <w:color w:val="0070C0"/>
              </w:rPr>
              <w:t>[arba mažiau, priklausomai nuo viešąjį konkursą laimėjusio Rangovo pasiūlymo]</w:t>
            </w:r>
            <w:r w:rsidRPr="004F5CA5">
              <w:rPr>
                <w:rFonts w:ascii="Times New Roman" w:eastAsia="Times New Roman" w:hAnsi="Times New Roman"/>
                <w:color w:val="000000"/>
                <w:sz w:val="20"/>
                <w:szCs w:val="20"/>
              </w:rPr>
              <w:t xml:space="preserve"> nuo Sutarties įsigaliojimo dienos </w:t>
            </w:r>
            <w:r w:rsidRPr="004F5CA5">
              <w:rPr>
                <w:rFonts w:ascii="Times New Roman" w:eastAsia="Times New Roman" w:hAnsi="Times New Roman"/>
                <w:i/>
                <w:iCs/>
                <w:color w:val="000000"/>
                <w:sz w:val="20"/>
                <w:szCs w:val="20"/>
              </w:rPr>
              <w:t xml:space="preserve">(paskutinės 30 dienų yra skirtos atsiskaitymui už Darbus, o ne jų vykdymui). </w:t>
            </w:r>
          </w:p>
          <w:p w14:paraId="2282C052"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8.2. Šalių įsipareigojimų vykdymas gali būti atidedamas (sustabdomas) nenugalimos jėgos aplinkybių egzistavimo laikotarpiui, bet ne ilgiau kaip Sutarties BD nurodytam terminui.</w:t>
            </w:r>
          </w:p>
          <w:p w14:paraId="0D18CF2D"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8.3. Rangovas turi teisę reikalauti pratęsti darbų atlikimo terminą, jeigu darbų vykdymas vėluoja dėl aplinkybių, nepriklausančių nuo Rangovo valios ir kontrolės.</w:t>
            </w:r>
          </w:p>
          <w:p w14:paraId="0BD0AC78"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8.4. Sutarties įvykdymo terminas gali būti pratęsiamas laikotarpiui, kuris yra proporcingas vėlavimo trukmei, jeigu vėlavimą lėmė bent viena iš šių aplinkybių:</w:t>
            </w:r>
          </w:p>
          <w:p w14:paraId="5F753722"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8.4.1. Užsakovo veiksmai ar neveikimas, įskaitant, bet neapsiribojant, statybvietės neperdavimu laiku, projektinės dokumentacijos nepateikimu ar sprendimų vilkinimu;</w:t>
            </w:r>
          </w:p>
          <w:p w14:paraId="2ED0EE64"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8.4.2. projektinių sprendinių keitimas ar papildomų/ nenumatytų darbų vykdymas;</w:t>
            </w:r>
          </w:p>
          <w:p w14:paraId="20564068"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8.4.3. nenumatytos fizinės ar techninės sąlygos statybvietėje, kurių nebuvo galima pagrįstai numatyti Sutarties sudarymo metu;</w:t>
            </w:r>
          </w:p>
          <w:p w14:paraId="27F19399"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8.4.4. kompetentingų institucijų veiksmų ar neveikimo sukeltas vėlavimas (leidimų, derinimų, patvirtinimų ir pan. išdavimas).</w:t>
            </w:r>
          </w:p>
          <w:p w14:paraId="79B828CC"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8.5. Rangovas privalo per 5 darbo dienas nuo aplinkybių atsiradimo raštu informuoti Užsakovą apie galimą termino pratęsimą, nurodydamas priežastis ir preliminarų poveikį Grafikui.</w:t>
            </w:r>
          </w:p>
          <w:p w14:paraId="2902209B"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8.6. Jeigu Rangovas laiku nepateikia pranešimo, jis nepraranda teisės į termino pratęsimą, jeigu įrodo, kad nepranešimas laiku buvo objektyviai pateisinamas.</w:t>
            </w:r>
          </w:p>
          <w:p w14:paraId="51A9B5F2"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8.7. Sutarties įvykdymo termino pratęsimas įforminamas rašytiniu Šalių susitarimu.</w:t>
            </w:r>
          </w:p>
          <w:p w14:paraId="76B5E45F"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8.8. Šalys susitaria, kad Sutarties įvykdymo termino pratęsimas dėl 8.4 punkte nurodytų aplinkybių nelaikomas Rangovo sutartinių įsipareigojimų pažeidimu ir netaikomos netesybos už atitinkamą laikotarpį.</w:t>
            </w:r>
          </w:p>
          <w:p w14:paraId="3B06FA16"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  </w:t>
            </w:r>
          </w:p>
        </w:tc>
      </w:tr>
      <w:tr w:rsidR="004F5CA5" w:rsidRPr="004F5CA5" w14:paraId="78C6A6AA" w14:textId="77777777" w:rsidTr="00310679">
        <w:trPr>
          <w:trHeight w:val="472"/>
        </w:trPr>
        <w:tc>
          <w:tcPr>
            <w:tcW w:w="1696" w:type="dxa"/>
          </w:tcPr>
          <w:p w14:paraId="5A32BC72" w14:textId="77777777" w:rsidR="004F5CA5" w:rsidRPr="004F5CA5" w:rsidRDefault="004F5CA5" w:rsidP="004F5CA5">
            <w:pPr>
              <w:jc w:val="both"/>
              <w:rPr>
                <w:rFonts w:ascii="Times New Roman" w:eastAsia="Times New Roman" w:hAnsi="Times New Roman"/>
                <w:b/>
                <w:color w:val="000000"/>
                <w:sz w:val="20"/>
                <w:szCs w:val="20"/>
              </w:rPr>
            </w:pPr>
            <w:r w:rsidRPr="004F5CA5">
              <w:rPr>
                <w:rFonts w:ascii="Times New Roman" w:eastAsia="Times New Roman" w:hAnsi="Times New Roman"/>
                <w:b/>
                <w:color w:val="000000"/>
                <w:sz w:val="20"/>
                <w:szCs w:val="20"/>
              </w:rPr>
              <w:lastRenderedPageBreak/>
              <w:t>9. Specialiosios sąlygos</w:t>
            </w:r>
          </w:p>
        </w:tc>
        <w:tc>
          <w:tcPr>
            <w:tcW w:w="8585" w:type="dxa"/>
            <w:gridSpan w:val="2"/>
          </w:tcPr>
          <w:p w14:paraId="677453D4"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Rangovas geba ir taiko aplinkos apsaugos vadybos priemones, užtikrinančias, kad vykdant Sutartį būtų mažinamas neigiamas poveikis aplinkai.</w:t>
            </w:r>
          </w:p>
          <w:p w14:paraId="74C0D3DD"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Rangovas užtikrina bent šių priemonių taikymą:</w:t>
            </w:r>
          </w:p>
          <w:p w14:paraId="248CBC0C"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 statybinių atliekų rūšiavimą, apskaitą ir perdavimą teisėtiems atliekų tvarkytojams; </w:t>
            </w:r>
          </w:p>
          <w:p w14:paraId="4616EE74"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statybvietės tvarkos ir aplinkos apsaugos kontrolę.</w:t>
            </w:r>
          </w:p>
        </w:tc>
      </w:tr>
      <w:bookmarkEnd w:id="71"/>
      <w:tr w:rsidR="004F5CA5" w:rsidRPr="004F5CA5" w14:paraId="1D4D9BFD" w14:textId="77777777" w:rsidTr="00310679">
        <w:trPr>
          <w:trHeight w:val="472"/>
        </w:trPr>
        <w:tc>
          <w:tcPr>
            <w:tcW w:w="1696" w:type="dxa"/>
          </w:tcPr>
          <w:p w14:paraId="77F4AF61" w14:textId="77777777" w:rsidR="004F5CA5" w:rsidRPr="004F5CA5" w:rsidRDefault="004F5CA5" w:rsidP="004F5CA5">
            <w:pPr>
              <w:spacing w:after="120"/>
              <w:jc w:val="both"/>
              <w:rPr>
                <w:rFonts w:ascii="Times New Roman" w:eastAsia="Times New Roman" w:hAnsi="Times New Roman"/>
                <w:b/>
                <w:color w:val="000000"/>
                <w:sz w:val="20"/>
                <w:szCs w:val="20"/>
              </w:rPr>
            </w:pPr>
            <w:r w:rsidRPr="004F5CA5">
              <w:rPr>
                <w:rFonts w:ascii="Times New Roman" w:eastAsia="Times New Roman" w:hAnsi="Times New Roman"/>
                <w:b/>
                <w:color w:val="000000"/>
                <w:sz w:val="20"/>
                <w:szCs w:val="20"/>
              </w:rPr>
              <w:t>10. Priedai</w:t>
            </w:r>
          </w:p>
        </w:tc>
        <w:tc>
          <w:tcPr>
            <w:tcW w:w="8585" w:type="dxa"/>
            <w:gridSpan w:val="2"/>
          </w:tcPr>
          <w:p w14:paraId="00F92489" w14:textId="77777777" w:rsidR="004F5CA5" w:rsidRPr="004F5CA5" w:rsidRDefault="004F5CA5" w:rsidP="004F5CA5">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Kiekvienas Sutarties priedas yra neatskiriama jos dalis:</w:t>
            </w:r>
          </w:p>
          <w:p w14:paraId="70FB5ED4" w14:textId="77777777" w:rsidR="004F5CA5" w:rsidRPr="004F5CA5" w:rsidRDefault="004F5CA5" w:rsidP="004F5CA5">
            <w:pPr>
              <w:numPr>
                <w:ilvl w:val="1"/>
                <w:numId w:val="56"/>
              </w:numPr>
              <w:tabs>
                <w:tab w:val="left" w:pos="293"/>
              </w:tabs>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Techninė specifikacija.</w:t>
            </w:r>
          </w:p>
          <w:p w14:paraId="7671DAA8" w14:textId="77777777" w:rsidR="004F5CA5" w:rsidRPr="004F5CA5" w:rsidRDefault="004F5CA5" w:rsidP="004F5CA5">
            <w:pPr>
              <w:numPr>
                <w:ilvl w:val="1"/>
                <w:numId w:val="56"/>
              </w:numPr>
              <w:tabs>
                <w:tab w:val="left" w:pos="293"/>
              </w:tabs>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Pasiūlymas.</w:t>
            </w:r>
          </w:p>
          <w:p w14:paraId="08DE5D24" w14:textId="77777777" w:rsidR="004F5CA5" w:rsidRPr="004F5CA5" w:rsidRDefault="004F5CA5" w:rsidP="004F5CA5">
            <w:pPr>
              <w:numPr>
                <w:ilvl w:val="1"/>
                <w:numId w:val="56"/>
              </w:numPr>
              <w:tabs>
                <w:tab w:val="left" w:pos="293"/>
              </w:tabs>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Susitarimas dėl tarpusavio saugaus darbo organizavimo atsakomybės ribų (pasirašomas po Sutarties įsigaliojimo).</w:t>
            </w:r>
          </w:p>
          <w:p w14:paraId="55A7D62A" w14:textId="77777777" w:rsidR="004F5CA5" w:rsidRPr="004F5CA5" w:rsidRDefault="004F5CA5" w:rsidP="004F5CA5">
            <w:pPr>
              <w:numPr>
                <w:ilvl w:val="1"/>
                <w:numId w:val="56"/>
              </w:numPr>
              <w:tabs>
                <w:tab w:val="left" w:pos="293"/>
              </w:tabs>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w:t>
            </w:r>
          </w:p>
          <w:p w14:paraId="22CFE9EB" w14:textId="77777777" w:rsidR="004F5CA5" w:rsidRPr="004F5CA5" w:rsidRDefault="004F5CA5" w:rsidP="004F5CA5">
            <w:pPr>
              <w:numPr>
                <w:ilvl w:val="1"/>
                <w:numId w:val="56"/>
              </w:numPr>
              <w:tabs>
                <w:tab w:val="left" w:pos="293"/>
              </w:tabs>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w:t>
            </w:r>
          </w:p>
        </w:tc>
      </w:tr>
    </w:tbl>
    <w:p w14:paraId="4565F48E" w14:textId="77777777" w:rsidR="004F5CA5" w:rsidRPr="004F5CA5" w:rsidRDefault="004F5CA5" w:rsidP="004F5CA5">
      <w:pPr>
        <w:keepNext/>
        <w:keepLines/>
        <w:tabs>
          <w:tab w:val="left" w:pos="709"/>
        </w:tabs>
        <w:spacing w:after="0" w:line="240" w:lineRule="auto"/>
        <w:jc w:val="center"/>
        <w:outlineLvl w:val="0"/>
        <w:rPr>
          <w:rFonts w:ascii="Times New Roman" w:eastAsia="Times New Roman" w:hAnsi="Times New Roman" w:cs="Times New Roman"/>
          <w:b/>
          <w:color w:val="000000"/>
          <w:sz w:val="20"/>
          <w:szCs w:val="20"/>
        </w:rPr>
      </w:pPr>
    </w:p>
    <w:p w14:paraId="7363B58A" w14:textId="77777777" w:rsidR="004F5CA5" w:rsidRPr="004F5CA5" w:rsidRDefault="004F5CA5" w:rsidP="004F5CA5">
      <w:pPr>
        <w:keepNext/>
        <w:keepLines/>
        <w:tabs>
          <w:tab w:val="left" w:pos="709"/>
        </w:tabs>
        <w:spacing w:after="0" w:line="240" w:lineRule="auto"/>
        <w:jc w:val="center"/>
        <w:outlineLvl w:val="0"/>
        <w:rPr>
          <w:rFonts w:ascii="Times New Roman" w:eastAsia="Times New Roman" w:hAnsi="Times New Roman" w:cs="Times New Roman"/>
          <w:b/>
          <w:color w:val="000000"/>
          <w:sz w:val="20"/>
          <w:szCs w:val="20"/>
        </w:rPr>
      </w:pPr>
    </w:p>
    <w:p w14:paraId="533853B0" w14:textId="77777777" w:rsidR="004F5CA5" w:rsidRPr="004F5CA5" w:rsidRDefault="004F5CA5" w:rsidP="004F5CA5">
      <w:pPr>
        <w:keepNext/>
        <w:keepLines/>
        <w:tabs>
          <w:tab w:val="left" w:pos="709"/>
        </w:tabs>
        <w:spacing w:after="0" w:line="240" w:lineRule="auto"/>
        <w:jc w:val="center"/>
        <w:outlineLvl w:val="0"/>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SUTARTIES BENDROJI DALIS</w:t>
      </w:r>
    </w:p>
    <w:p w14:paraId="32EF57C9" w14:textId="77777777" w:rsidR="004F5CA5" w:rsidRPr="004F5CA5" w:rsidRDefault="004F5CA5" w:rsidP="004F5CA5">
      <w:pPr>
        <w:spacing w:after="0" w:line="240" w:lineRule="auto"/>
        <w:rPr>
          <w:rFonts w:ascii="Times New Roman" w:eastAsia="Times New Roman" w:hAnsi="Times New Roman" w:cs="Times New Roman"/>
          <w:color w:val="000000"/>
          <w:sz w:val="20"/>
          <w:szCs w:val="20"/>
        </w:rPr>
      </w:pPr>
    </w:p>
    <w:p w14:paraId="2307937C" w14:textId="77777777" w:rsidR="004F5CA5" w:rsidRPr="004F5CA5" w:rsidRDefault="004F5CA5" w:rsidP="004F5CA5">
      <w:pPr>
        <w:numPr>
          <w:ilvl w:val="0"/>
          <w:numId w:val="49"/>
        </w:numPr>
        <w:autoSpaceDE w:val="0"/>
        <w:autoSpaceDN w:val="0"/>
        <w:adjustRightInd w:val="0"/>
        <w:spacing w:after="0" w:line="240" w:lineRule="auto"/>
        <w:jc w:val="center"/>
        <w:rPr>
          <w:rFonts w:ascii="Times New Roman" w:eastAsia="Times New Roman" w:hAnsi="Times New Roman" w:cs="Times New Roman"/>
          <w:b/>
          <w:bCs/>
          <w:color w:val="000000"/>
          <w:sz w:val="20"/>
          <w:szCs w:val="20"/>
        </w:rPr>
      </w:pPr>
      <w:r w:rsidRPr="004F5CA5">
        <w:rPr>
          <w:rFonts w:ascii="Times New Roman" w:eastAsia="Times New Roman" w:hAnsi="Times New Roman" w:cs="Times New Roman"/>
          <w:b/>
          <w:bCs/>
          <w:color w:val="000000"/>
          <w:sz w:val="20"/>
          <w:szCs w:val="20"/>
        </w:rPr>
        <w:t>Sutartyje naudojamos sąvokos</w:t>
      </w:r>
    </w:p>
    <w:p w14:paraId="74B1D13D" w14:textId="77777777" w:rsidR="004F5CA5" w:rsidRPr="004F5CA5" w:rsidRDefault="004F5CA5" w:rsidP="004F5CA5">
      <w:pPr>
        <w:autoSpaceDE w:val="0"/>
        <w:autoSpaceDN w:val="0"/>
        <w:adjustRightInd w:val="0"/>
        <w:spacing w:after="0" w:line="240" w:lineRule="auto"/>
        <w:ind w:left="360"/>
        <w:rPr>
          <w:rFonts w:ascii="Times New Roman" w:eastAsia="Times New Roman" w:hAnsi="Times New Roman" w:cs="Times New Roman"/>
          <w:b/>
          <w:bCs/>
          <w:color w:val="000000"/>
          <w:sz w:val="20"/>
          <w:szCs w:val="20"/>
        </w:rPr>
      </w:pPr>
    </w:p>
    <w:p w14:paraId="64B4FF27" w14:textId="77777777" w:rsidR="004F5CA5" w:rsidRPr="004F5CA5" w:rsidRDefault="004F5CA5" w:rsidP="004F5CA5">
      <w:pPr>
        <w:numPr>
          <w:ilvl w:val="1"/>
          <w:numId w:val="49"/>
        </w:numPr>
        <w:autoSpaceDE w:val="0"/>
        <w:autoSpaceDN w:val="0"/>
        <w:adjustRightInd w:val="0"/>
        <w:spacing w:after="120" w:line="240" w:lineRule="auto"/>
        <w:ind w:left="360"/>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Sutarties BD didžiąja raide rašomos sąvokos turės žemiau apibrėžtas reikšmes, jei Sutarties BD nenurodyta arba iš konteksto nėra aišku kitaip:</w:t>
      </w:r>
    </w:p>
    <w:p w14:paraId="0EAD6DE3"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Aktas</w:t>
      </w:r>
      <w:r w:rsidRPr="004F5CA5">
        <w:rPr>
          <w:rFonts w:ascii="Times New Roman" w:eastAsia="Times New Roman" w:hAnsi="Times New Roman" w:cs="Times New Roman"/>
          <w:color w:val="000000"/>
          <w:sz w:val="20"/>
          <w:szCs w:val="20"/>
        </w:rPr>
        <w:t xml:space="preserve"> – perdavimo–priėmimo aktas arba lygiavertis dokumentas, pasirašomas abiejų Sutarties Šalių, kuriame detaliai nurodomi Rangovo faktiškai atlikti ir Užsakovui perduodami Darbai (ar jų dalys), atitinkantys Techninę specifikaciją.</w:t>
      </w:r>
    </w:p>
    <w:p w14:paraId="2E5D5477"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Darbai</w:t>
      </w:r>
      <w:r w:rsidRPr="004F5CA5">
        <w:rPr>
          <w:rFonts w:ascii="Times New Roman" w:eastAsia="Times New Roman" w:hAnsi="Times New Roman" w:cs="Times New Roman"/>
          <w:color w:val="000000"/>
          <w:sz w:val="20"/>
          <w:szCs w:val="20"/>
        </w:rPr>
        <w:t xml:space="preserve"> – visi Sutarties ir (ar) teisės aktų reikalavimus atitinkantys darbai (ar jų dalys), kurie patenka į Sutarties BD 4 punkte nurodytą Darbų apimtį, įskaitant, tačiau ne tik jiems atlikti Rangovo naudojamas Medžiagas, Įrenginius ir atliktų Darbų rezultatą.</w:t>
      </w:r>
    </w:p>
    <w:p w14:paraId="4D7E1925"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atlikimo terminas</w:t>
      </w:r>
      <w:r w:rsidRPr="004F5CA5">
        <w:rPr>
          <w:rFonts w:ascii="Times New Roman" w:eastAsia="Times New Roman" w:hAnsi="Times New Roman" w:cs="Times New Roman"/>
          <w:color w:val="000000"/>
          <w:sz w:val="20"/>
          <w:szCs w:val="20"/>
        </w:rPr>
        <w:t xml:space="preserve"> – Sutarties SD nurodytas terminas per kurį turi būti atlikti, užbaigti ir Užsakovui perduoti visi Sutartyje nurodyti Darbai.</w:t>
      </w:r>
    </w:p>
    <w:p w14:paraId="799777F4"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įkainiai</w:t>
      </w:r>
      <w:r w:rsidRPr="004F5CA5">
        <w:rPr>
          <w:rFonts w:ascii="Times New Roman" w:eastAsia="Times New Roman" w:hAnsi="Times New Roman" w:cs="Times New Roman"/>
          <w:color w:val="000000"/>
          <w:sz w:val="20"/>
          <w:szCs w:val="20"/>
        </w:rPr>
        <w:t xml:space="preserve"> – Sutarties SD ir/ar Pasiūlyme nurodyti įkainiai (jei nurodyti), pagal kuriuos Užsakovas moka Rangovui už atliktus Darbus, įskaitant visas su Darbų atlikimu susijusias išlaidas ir mokesčius. Į Darbų įkainius PVM nėra įskaitomas.</w:t>
      </w:r>
    </w:p>
    <w:p w14:paraId="42E1D1D6"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kaina</w:t>
      </w:r>
      <w:r w:rsidRPr="004F5CA5">
        <w:rPr>
          <w:rFonts w:ascii="Times New Roman" w:eastAsia="Times New Roman" w:hAnsi="Times New Roman" w:cs="Times New Roman"/>
          <w:color w:val="000000"/>
          <w:sz w:val="20"/>
          <w:szCs w:val="20"/>
        </w:rPr>
        <w:t xml:space="preserve"> – Sutarties SD nurodyta kaina, kuri negali būti viršyta Sutarties galiojimo laikotarpiu (išskyrus atvejus, kai numatomas Darbų kainos perskaičiavimas) ir kurią Užsakovas moka Rangovui už atliktus Darbus, įskaitant visas su Darbų atlikimu susijusius išlaidas ir mokesčius. </w:t>
      </w:r>
    </w:p>
    <w:p w14:paraId="6C3BE4DE"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vieta</w:t>
      </w:r>
      <w:r w:rsidRPr="004F5CA5">
        <w:rPr>
          <w:rFonts w:ascii="Times New Roman" w:eastAsia="Times New Roman" w:hAnsi="Times New Roman" w:cs="Times New Roman"/>
          <w:color w:val="000000"/>
          <w:sz w:val="20"/>
          <w:szCs w:val="20"/>
        </w:rPr>
        <w:t xml:space="preserve"> – Užsakovo Rangovui Sutarties nustatyta tvarka perduota Darbų vykdymo vieta, kurioje atliekami Darbai.</w:t>
      </w:r>
    </w:p>
    <w:p w14:paraId="50C80897"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Įrenginiai</w:t>
      </w:r>
      <w:r w:rsidRPr="004F5CA5">
        <w:rPr>
          <w:rFonts w:ascii="Times New Roman" w:eastAsia="Times New Roman" w:hAnsi="Times New Roman" w:cs="Times New Roman"/>
          <w:color w:val="000000"/>
          <w:sz w:val="20"/>
          <w:szCs w:val="20"/>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24FE7115"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 xml:space="preserve">Įstatymas </w:t>
      </w:r>
      <w:r w:rsidRPr="004F5CA5">
        <w:rPr>
          <w:rFonts w:ascii="Times New Roman" w:eastAsia="Times New Roman" w:hAnsi="Times New Roman" w:cs="Times New Roman"/>
          <w:bCs/>
          <w:color w:val="000000"/>
          <w:sz w:val="20"/>
          <w:szCs w:val="20"/>
        </w:rPr>
        <w:t xml:space="preserve">– </w:t>
      </w:r>
      <w:r w:rsidRPr="004F5CA5">
        <w:rPr>
          <w:rFonts w:ascii="Times New Roman" w:eastAsia="Times New Roman" w:hAnsi="Times New Roman" w:cs="Times New Roman"/>
          <w:color w:val="000000"/>
          <w:sz w:val="20"/>
          <w:szCs w:val="20"/>
        </w:rPr>
        <w:t>Lietuvos Respublikos viešųjų pirkimų įstatymas.</w:t>
      </w:r>
    </w:p>
    <w:p w14:paraId="5044FF81"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Medžiagos</w:t>
      </w:r>
      <w:r w:rsidRPr="004F5CA5">
        <w:rPr>
          <w:rFonts w:ascii="Times New Roman" w:eastAsia="Times New Roman" w:hAnsi="Times New Roman" w:cs="Times New Roman"/>
          <w:color w:val="000000"/>
          <w:sz w:val="20"/>
          <w:szCs w:val="20"/>
        </w:rPr>
        <w:t xml:space="preserve"> –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020ADFA5"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Nenugalima jėga</w:t>
      </w:r>
      <w:r w:rsidRPr="004F5CA5">
        <w:rPr>
          <w:rFonts w:ascii="Times New Roman" w:eastAsia="Times New Roman" w:hAnsi="Times New Roman" w:cs="Times New Roman"/>
          <w:color w:val="000000"/>
          <w:sz w:val="20"/>
          <w:szCs w:val="20"/>
        </w:rPr>
        <w:t xml:space="preserve"> – aplinkybės, kurių Šalis negali kontroliuoti, protingai numatyti Sutarties sudarymo metu, negali užkirsti kelio šių aplinkybių ar jų pasekmių atsiradimui bei nėra prisiėmusi rizikos dėl tokių aplinkybių atsiradimo.</w:t>
      </w:r>
    </w:p>
    <w:p w14:paraId="76326001"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Pasiūlymas</w:t>
      </w:r>
      <w:r w:rsidRPr="004F5CA5">
        <w:rPr>
          <w:rFonts w:ascii="Times New Roman" w:eastAsia="Times New Roman" w:hAnsi="Times New Roman" w:cs="Times New Roman"/>
          <w:color w:val="000000"/>
          <w:sz w:val="20"/>
          <w:szCs w:val="20"/>
        </w:rPr>
        <w:t xml:space="preserve"> – dokumentai, kurie suprantami taip, kaip nurodyta Pirkimo sąlygose.</w:t>
      </w:r>
      <w:r w:rsidRPr="004F5CA5">
        <w:rPr>
          <w:rFonts w:ascii="Times New Roman" w:eastAsia="Times New Roman" w:hAnsi="Times New Roman" w:cs="Times New Roman"/>
          <w:b/>
          <w:color w:val="000000"/>
          <w:sz w:val="20"/>
          <w:szCs w:val="20"/>
        </w:rPr>
        <w:t xml:space="preserve"> </w:t>
      </w:r>
    </w:p>
    <w:p w14:paraId="059A06DF"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Pirkimo dokumentai</w:t>
      </w:r>
      <w:r w:rsidRPr="004F5CA5">
        <w:rPr>
          <w:rFonts w:ascii="Times New Roman" w:eastAsia="Times New Roman" w:hAnsi="Times New Roman" w:cs="Times New Roman"/>
          <w:color w:val="000000"/>
          <w:sz w:val="20"/>
          <w:szCs w:val="20"/>
        </w:rPr>
        <w:t xml:space="preserve"> – dokumentai, kurie suprantami taip, kaip nurodyta Įstatyme.</w:t>
      </w:r>
    </w:p>
    <w:p w14:paraId="010650D6"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Pirkimo sąlygos</w:t>
      </w:r>
      <w:r w:rsidRPr="004F5CA5">
        <w:rPr>
          <w:rFonts w:ascii="Times New Roman" w:eastAsia="Times New Roman" w:hAnsi="Times New Roman" w:cs="Times New Roman"/>
          <w:color w:val="000000"/>
          <w:sz w:val="20"/>
          <w:szCs w:val="20"/>
        </w:rPr>
        <w:t xml:space="preserve"> – Užsakovo vykdytų viešojo pirkimo procedūrų metu pateiktų dokumentų visuma, kuriais vadovaujantis Rangovas pateikė Pasiūlymą.</w:t>
      </w:r>
    </w:p>
    <w:p w14:paraId="6A57E194" w14:textId="77777777" w:rsidR="004F5CA5" w:rsidRPr="004F5CA5" w:rsidRDefault="004F5CA5" w:rsidP="004F5CA5">
      <w:pPr>
        <w:widowControl w:val="0"/>
        <w:numPr>
          <w:ilvl w:val="2"/>
          <w:numId w:val="49"/>
        </w:numPr>
        <w:tabs>
          <w:tab w:val="left" w:pos="567"/>
          <w:tab w:val="left" w:pos="851"/>
          <w:tab w:val="left" w:pos="992"/>
          <w:tab w:val="left" w:pos="1134"/>
        </w:tabs>
        <w:spacing w:before="96" w:after="96" w:line="240" w:lineRule="auto"/>
        <w:jc w:val="both"/>
        <w:rPr>
          <w:rFonts w:ascii="Times New Roman" w:eastAsia="Times New Roman" w:hAnsi="Times New Roman" w:cs="Times New Roman"/>
          <w:b/>
          <w:color w:val="000000"/>
          <w:sz w:val="20"/>
          <w:szCs w:val="24"/>
          <w:lang w:eastAsia="en-US"/>
        </w:rPr>
      </w:pPr>
      <w:r w:rsidRPr="004F5CA5">
        <w:rPr>
          <w:rFonts w:ascii="Times New Roman" w:eastAsia="Times New Roman" w:hAnsi="Times New Roman" w:cs="Times New Roman"/>
          <w:b/>
          <w:color w:val="000000"/>
          <w:sz w:val="20"/>
          <w:szCs w:val="24"/>
          <w:lang w:eastAsia="en-US"/>
        </w:rPr>
        <w:t xml:space="preserve">Pradinės sutarties vertė </w:t>
      </w:r>
      <w:r w:rsidRPr="004F5CA5">
        <w:rPr>
          <w:rFonts w:ascii="Times New Roman" w:eastAsia="Times New Roman" w:hAnsi="Times New Roman" w:cs="Times New Roman"/>
          <w:color w:val="000000"/>
          <w:sz w:val="20"/>
          <w:szCs w:val="24"/>
          <w:lang w:eastAsia="en-US"/>
        </w:rPr>
        <w:t>– Specialiosiose sąlygose nurodyta</w:t>
      </w:r>
      <w:r w:rsidRPr="004F5CA5">
        <w:rPr>
          <w:rFonts w:ascii="Times New Roman" w:eastAsia="Times New Roman" w:hAnsi="Times New Roman" w:cs="Times New Roman"/>
          <w:b/>
          <w:color w:val="000000"/>
          <w:sz w:val="20"/>
          <w:szCs w:val="24"/>
          <w:lang w:eastAsia="en-US"/>
        </w:rPr>
        <w:t xml:space="preserve"> </w:t>
      </w:r>
      <w:r w:rsidRPr="004F5CA5">
        <w:rPr>
          <w:rFonts w:ascii="Times New Roman" w:eastAsia="Times New Roman" w:hAnsi="Times New Roman" w:cs="Times New Roman"/>
          <w:color w:val="000000"/>
          <w:sz w:val="20"/>
          <w:szCs w:val="24"/>
          <w:lang w:eastAsia="en-US"/>
        </w:rPr>
        <w:t xml:space="preserve">vertė (be PVM), neatsižvelgiant į Sutarties </w:t>
      </w:r>
      <w:r w:rsidRPr="004F5CA5">
        <w:rPr>
          <w:rFonts w:ascii="Times New Roman" w:eastAsia="Times New Roman" w:hAnsi="Times New Roman" w:cs="Times New Roman"/>
          <w:color w:val="000000"/>
          <w:sz w:val="20"/>
          <w:szCs w:val="24"/>
          <w:lang w:eastAsia="en-US"/>
        </w:rPr>
        <w:lastRenderedPageBreak/>
        <w:t>pakeitimus po jos sudarymo.</w:t>
      </w:r>
    </w:p>
    <w:p w14:paraId="4875E1AE"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Rangovas</w:t>
      </w:r>
      <w:r w:rsidRPr="004F5CA5">
        <w:rPr>
          <w:rFonts w:ascii="Times New Roman" w:eastAsia="Times New Roman" w:hAnsi="Times New Roman" w:cs="Times New Roman"/>
          <w:color w:val="000000"/>
          <w:sz w:val="20"/>
          <w:szCs w:val="20"/>
        </w:rPr>
        <w:t xml:space="preserve"> –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6D5F9943"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b/>
          <w:color w:val="000000"/>
          <w:sz w:val="20"/>
          <w:szCs w:val="20"/>
        </w:rPr>
        <w:t>Sąskaita</w:t>
      </w:r>
      <w:r w:rsidRPr="004F5CA5">
        <w:rPr>
          <w:rFonts w:ascii="Times New Roman" w:eastAsia="Times New Roman" w:hAnsi="Times New Roman" w:cs="Times New Roman"/>
          <w:color w:val="000000"/>
          <w:sz w:val="20"/>
          <w:szCs w:val="20"/>
        </w:rPr>
        <w:t xml:space="preserve"> – pagal Aktus (jei pasirašomi) Rangovo išrašoma ir Užsakovui pateikiama PVM sąskaita faktūra ar sąskaita faktūra (jeigu Rangovas nėra PVM mokėtojas) už Rangovo tinkamai, kokybiškai ir laiku atliktus Darbus. </w:t>
      </w:r>
    </w:p>
    <w:p w14:paraId="0787A35E"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b/>
          <w:color w:val="000000"/>
          <w:sz w:val="20"/>
          <w:szCs w:val="20"/>
        </w:rPr>
        <w:t>Subrangovas</w:t>
      </w:r>
      <w:r w:rsidRPr="004F5CA5">
        <w:rPr>
          <w:rFonts w:ascii="Times New Roman" w:eastAsia="Times New Roman" w:hAnsi="Times New Roman" w:cs="Times New Roman"/>
          <w:color w:val="000000"/>
          <w:sz w:val="20"/>
          <w:szCs w:val="20"/>
        </w:rPr>
        <w:t xml:space="preserve"> – ūkio subjektas, nurodytas Rangovo Paraiškoje ir (ar) Pasiūlyme ir (ar) Sutarties SD, kuris pagal rašytinį ir galiojantį sandorį su Rangovu yra Rangovo pasitelkiamas atlikti Sutartyje nurodytus Darbus. </w:t>
      </w:r>
    </w:p>
    <w:p w14:paraId="799302B8"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b/>
          <w:bCs/>
          <w:color w:val="000000"/>
          <w:sz w:val="20"/>
          <w:szCs w:val="20"/>
        </w:rPr>
        <w:t>Sutarties BD</w:t>
      </w:r>
      <w:r w:rsidRPr="004F5CA5">
        <w:rPr>
          <w:rFonts w:ascii="Times New Roman" w:eastAsia="Times New Roman" w:hAnsi="Times New Roman" w:cs="Times New Roman"/>
          <w:color w:val="000000"/>
          <w:sz w:val="20"/>
          <w:szCs w:val="20"/>
        </w:rPr>
        <w:t xml:space="preserve"> – Sutarties bendroji dalis, kuri yra sudėtinė ir neatskiriama Sutarties dalis, nustatanti bendrąsias Sutarties nuostatas. Sutarties BD skelbiama viešai Užsakovo interneto tinklalapyje ir Rangovui atskirai neįteikiama. </w:t>
      </w:r>
    </w:p>
    <w:p w14:paraId="17DC482E"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Sutarties SD</w:t>
      </w:r>
      <w:r w:rsidRPr="004F5CA5">
        <w:rPr>
          <w:rFonts w:ascii="Times New Roman" w:eastAsia="Times New Roman" w:hAnsi="Times New Roman" w:cs="Times New Roman"/>
          <w:color w:val="000000"/>
          <w:sz w:val="20"/>
          <w:szCs w:val="20"/>
        </w:rPr>
        <w:t xml:space="preserve"> – Sutarties specialioji dalis, kuri yra sudėtinė ir neatskiriama Sutarties dalis, nustatanti specialiąsias Sutarties nuostatas. </w:t>
      </w:r>
    </w:p>
    <w:p w14:paraId="78C9BF96" w14:textId="4827D5E5"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Sutartis</w:t>
      </w:r>
      <w:r w:rsidRPr="004F5CA5">
        <w:rPr>
          <w:rFonts w:ascii="Times New Roman" w:eastAsia="Times New Roman" w:hAnsi="Times New Roman" w:cs="Times New Roman"/>
          <w:color w:val="000000"/>
          <w:sz w:val="20"/>
          <w:szCs w:val="20"/>
        </w:rPr>
        <w:t xml:space="preserve"> – tarp Šalių sudaryta sutartis dėl Darbų atlikimo, susidedanti iš Sutarties BD </w:t>
      </w:r>
      <w:r w:rsidRPr="004F5CA5">
        <w:rPr>
          <w:rFonts w:ascii="Times New Roman" w:eastAsia="Times New Roman" w:hAnsi="Times New Roman" w:cs="Times New Roman"/>
          <w:color w:val="000000"/>
          <w:sz w:val="20"/>
          <w:szCs w:val="20"/>
        </w:rPr>
        <w:fldChar w:fldCharType="begin"/>
      </w:r>
      <w:r w:rsidRPr="004F5CA5">
        <w:rPr>
          <w:rFonts w:ascii="Times New Roman" w:eastAsia="Times New Roman" w:hAnsi="Times New Roman" w:cs="Times New Roman"/>
          <w:color w:val="000000"/>
          <w:sz w:val="20"/>
          <w:szCs w:val="20"/>
        </w:rPr>
        <w:instrText xml:space="preserve"> REF _Ref488484289 \r \h  \* MERGEFORMAT </w:instrText>
      </w:r>
      <w:r w:rsidRPr="004F5CA5">
        <w:rPr>
          <w:rFonts w:ascii="Times New Roman" w:eastAsia="Times New Roman" w:hAnsi="Times New Roman" w:cs="Times New Roman"/>
          <w:color w:val="000000"/>
          <w:sz w:val="20"/>
          <w:szCs w:val="20"/>
        </w:rPr>
      </w:r>
      <w:r w:rsidRPr="004F5CA5">
        <w:rPr>
          <w:rFonts w:ascii="Times New Roman" w:eastAsia="Times New Roman" w:hAnsi="Times New Roman" w:cs="Times New Roman"/>
          <w:color w:val="000000"/>
          <w:sz w:val="20"/>
          <w:szCs w:val="20"/>
        </w:rPr>
        <w:fldChar w:fldCharType="separate"/>
      </w:r>
      <w:r w:rsidR="009A1B5B">
        <w:rPr>
          <w:rFonts w:ascii="Times New Roman" w:eastAsia="Times New Roman" w:hAnsi="Times New Roman" w:cs="Times New Roman"/>
          <w:color w:val="000000"/>
          <w:sz w:val="20"/>
          <w:szCs w:val="20"/>
        </w:rPr>
        <w:t>2.1</w:t>
      </w:r>
      <w:r w:rsidRPr="004F5CA5">
        <w:rPr>
          <w:rFonts w:ascii="Times New Roman" w:eastAsia="Times New Roman" w:hAnsi="Times New Roman" w:cs="Times New Roman"/>
          <w:color w:val="000000"/>
          <w:sz w:val="20"/>
          <w:szCs w:val="20"/>
        </w:rPr>
        <w:fldChar w:fldCharType="end"/>
      </w:r>
      <w:r w:rsidRPr="004F5CA5">
        <w:rPr>
          <w:rFonts w:ascii="Times New Roman" w:eastAsia="Times New Roman" w:hAnsi="Times New Roman" w:cs="Times New Roman"/>
          <w:color w:val="000000"/>
          <w:sz w:val="20"/>
          <w:szCs w:val="20"/>
        </w:rPr>
        <w:t> punkte nurodytų dokumentų.</w:t>
      </w:r>
      <w:r w:rsidRPr="004F5CA5">
        <w:rPr>
          <w:rFonts w:ascii="Times New Roman" w:eastAsia="Times New Roman" w:hAnsi="Times New Roman" w:cs="Times New Roman"/>
          <w:b/>
          <w:color w:val="000000"/>
          <w:sz w:val="20"/>
          <w:szCs w:val="20"/>
        </w:rPr>
        <w:t xml:space="preserve"> </w:t>
      </w:r>
    </w:p>
    <w:p w14:paraId="6EC7C424"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b/>
          <w:color w:val="000000"/>
          <w:sz w:val="20"/>
          <w:szCs w:val="20"/>
        </w:rPr>
        <w:t>Šalis</w:t>
      </w:r>
      <w:r w:rsidRPr="004F5CA5">
        <w:rPr>
          <w:rFonts w:ascii="Times New Roman" w:eastAsia="Times New Roman" w:hAnsi="Times New Roman" w:cs="Times New Roman"/>
          <w:color w:val="000000"/>
          <w:sz w:val="20"/>
          <w:szCs w:val="20"/>
        </w:rPr>
        <w:t xml:space="preserve"> – Rangovas ir Užsakovas kiekvienas atskirai, o </w:t>
      </w:r>
      <w:r w:rsidRPr="004F5CA5">
        <w:rPr>
          <w:rFonts w:ascii="Times New Roman" w:eastAsia="Times New Roman" w:hAnsi="Times New Roman" w:cs="Times New Roman"/>
          <w:b/>
          <w:color w:val="000000"/>
          <w:sz w:val="20"/>
          <w:szCs w:val="20"/>
        </w:rPr>
        <w:t>Šalys</w:t>
      </w:r>
      <w:r w:rsidRPr="004F5CA5">
        <w:rPr>
          <w:rFonts w:ascii="Times New Roman" w:eastAsia="Times New Roman" w:hAnsi="Times New Roman" w:cs="Times New Roman"/>
          <w:color w:val="000000"/>
          <w:sz w:val="20"/>
          <w:szCs w:val="20"/>
        </w:rPr>
        <w:t xml:space="preserve"> – Rangovas ir Užsakovas abu kartu.</w:t>
      </w:r>
    </w:p>
    <w:p w14:paraId="00BC9397"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Techninė specifikacija</w:t>
      </w:r>
      <w:r w:rsidRPr="004F5CA5">
        <w:rPr>
          <w:rFonts w:ascii="Times New Roman" w:eastAsia="Times New Roman" w:hAnsi="Times New Roman" w:cs="Times New Roman"/>
          <w:color w:val="000000"/>
          <w:sz w:val="20"/>
          <w:szCs w:val="20"/>
        </w:rPr>
        <w:t xml:space="preserve"> – dokumentas, kuris suprantamas taip, kaip nurodyta Pirkimo sąlygose.</w:t>
      </w:r>
    </w:p>
    <w:p w14:paraId="5D76BABB" w14:textId="77777777" w:rsidR="004F5CA5" w:rsidRPr="004F5CA5" w:rsidRDefault="004F5CA5" w:rsidP="004F5CA5">
      <w:pPr>
        <w:numPr>
          <w:ilvl w:val="2"/>
          <w:numId w:val="49"/>
        </w:numPr>
        <w:autoSpaceDE w:val="0"/>
        <w:autoSpaceDN w:val="0"/>
        <w:adjustRightInd w:val="0"/>
        <w:spacing w:after="120" w:line="240" w:lineRule="auto"/>
        <w:ind w:left="1276" w:hanging="709"/>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b/>
          <w:color w:val="000000"/>
          <w:sz w:val="20"/>
          <w:szCs w:val="20"/>
        </w:rPr>
        <w:t>Užsakymas</w:t>
      </w:r>
      <w:r w:rsidRPr="004F5CA5">
        <w:rPr>
          <w:rFonts w:ascii="Times New Roman" w:eastAsia="Times New Roman" w:hAnsi="Times New Roman" w:cs="Times New Roman"/>
          <w:color w:val="000000"/>
          <w:sz w:val="20"/>
          <w:szCs w:val="20"/>
        </w:rPr>
        <w:t xml:space="preserve"> – Užsakovo Rangovui pateikiamas dokumentas (jei sudaromas) ar el. laiškas, ar kita Sutarties SD nustatyta forma Rangovui teikiamas Darbų užsakymas, o Sutarties SD nurodytais atvejais – ir žodinis nurodymas, pagal kurį Rangovas turi vykdyti Darbus. Užsakymo gavimo data laikoma jo pristatymo data (jei užsakymas perduodamas tiesiogiai) arba užsakymo išsiuntimo data ir tikslus išsiuntimo laikas (jei užsakymas pateikiamas el. paštu) arba 3 (trečia) kalendorinė diena po užsakymo išsiuntimo paštu dienos, o Rangovui duodant žodinį nurodymą – tokio veiksmo atlikimo momentas.</w:t>
      </w:r>
    </w:p>
    <w:p w14:paraId="2EE67E96" w14:textId="77777777" w:rsidR="004F5CA5" w:rsidRPr="004F5CA5" w:rsidRDefault="004F5CA5" w:rsidP="004F5CA5">
      <w:pPr>
        <w:numPr>
          <w:ilvl w:val="2"/>
          <w:numId w:val="49"/>
        </w:numPr>
        <w:autoSpaceDE w:val="0"/>
        <w:autoSpaceDN w:val="0"/>
        <w:adjustRightInd w:val="0"/>
        <w:spacing w:after="240" w:line="240" w:lineRule="auto"/>
        <w:ind w:left="1282"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Užsakovas</w:t>
      </w:r>
      <w:r w:rsidRPr="004F5CA5">
        <w:rPr>
          <w:rFonts w:ascii="Times New Roman" w:eastAsia="Times New Roman" w:hAnsi="Times New Roman" w:cs="Times New Roman"/>
          <w:color w:val="000000"/>
          <w:sz w:val="20"/>
          <w:szCs w:val="20"/>
        </w:rPr>
        <w:t xml:space="preserve"> – uždaroji akcinė bendrovė Klaipėdos regiono atliekų tvarkymo centras.</w:t>
      </w:r>
      <w:r w:rsidRPr="004F5CA5">
        <w:rPr>
          <w:rFonts w:ascii="Times New Roman" w:eastAsia="Times New Roman" w:hAnsi="Times New Roman" w:cs="Times New Roman"/>
          <w:b/>
          <w:color w:val="000000"/>
          <w:sz w:val="20"/>
          <w:szCs w:val="20"/>
        </w:rPr>
        <w:t xml:space="preserve"> </w:t>
      </w:r>
    </w:p>
    <w:p w14:paraId="5B931FF3" w14:textId="77777777" w:rsidR="004F5CA5" w:rsidRPr="004F5CA5" w:rsidRDefault="004F5CA5" w:rsidP="004F5CA5">
      <w:pPr>
        <w:numPr>
          <w:ilvl w:val="0"/>
          <w:numId w:val="49"/>
        </w:numPr>
        <w:autoSpaceDE w:val="0"/>
        <w:autoSpaceDN w:val="0"/>
        <w:adjustRightInd w:val="0"/>
        <w:spacing w:after="120" w:line="240" w:lineRule="auto"/>
        <w:jc w:val="center"/>
        <w:rPr>
          <w:rFonts w:ascii="Times New Roman" w:eastAsia="Times New Roman" w:hAnsi="Times New Roman" w:cs="Times New Roman"/>
          <w:color w:val="000000"/>
          <w:sz w:val="20"/>
          <w:szCs w:val="20"/>
        </w:rPr>
      </w:pPr>
      <w:r w:rsidRPr="004F5CA5">
        <w:rPr>
          <w:rFonts w:ascii="Times New Roman" w:eastAsia="Times New Roman" w:hAnsi="Times New Roman" w:cs="Times New Roman"/>
          <w:b/>
          <w:bCs/>
          <w:color w:val="000000"/>
          <w:sz w:val="20"/>
          <w:szCs w:val="20"/>
        </w:rPr>
        <w:t>Sutarties struktūra ir aiškinimas</w:t>
      </w:r>
    </w:p>
    <w:p w14:paraId="363D96DA" w14:textId="77777777" w:rsidR="004F5CA5" w:rsidRPr="004F5CA5" w:rsidRDefault="004F5CA5" w:rsidP="004F5CA5">
      <w:pPr>
        <w:numPr>
          <w:ilvl w:val="1"/>
          <w:numId w:val="49"/>
        </w:numPr>
        <w:autoSpaceDE w:val="0"/>
        <w:autoSpaceDN w:val="0"/>
        <w:adjustRightInd w:val="0"/>
        <w:spacing w:after="120" w:line="240" w:lineRule="auto"/>
        <w:jc w:val="both"/>
        <w:rPr>
          <w:rFonts w:ascii="Times New Roman" w:eastAsia="Times New Roman" w:hAnsi="Times New Roman" w:cs="Times New Roman"/>
          <w:color w:val="000000"/>
          <w:sz w:val="20"/>
          <w:szCs w:val="20"/>
        </w:rPr>
      </w:pPr>
      <w:bookmarkStart w:id="72" w:name="_Ref488484289"/>
      <w:r w:rsidRPr="004F5CA5">
        <w:rPr>
          <w:rFonts w:ascii="Times New Roman" w:eastAsia="Times New Roman" w:hAnsi="Times New Roman" w:cs="Times New Roman"/>
          <w:color w:val="000000"/>
          <w:sz w:val="20"/>
          <w:szCs w:val="20"/>
        </w:rPr>
        <w:t>Sutarties aiškinimo ir taikymo tikslais nustatoma tokia Sutarties dokumentų (su priedais, jei pridedami) prioriteto tvarka: (1) Techninė specifikacija; (2) Sutarties SD; (3) Sutarties BD; (4) kiti Pirkimo dokumentai; (5) Rangovo Pasiūlymas. Tuo atveju, jei tarp šiame Sutarties BD punkte nurodytų dokumentų būtų neatitikimų ar prieštaravimų, dokumentai bus aiškinami pagal jų pirmumą, pagal kurį jie yra išvardinti.</w:t>
      </w:r>
      <w:bookmarkEnd w:id="72"/>
    </w:p>
    <w:p w14:paraId="73D10069" w14:textId="77777777" w:rsidR="004F5CA5" w:rsidRPr="004F5CA5" w:rsidRDefault="004F5CA5" w:rsidP="004F5CA5">
      <w:pPr>
        <w:numPr>
          <w:ilvl w:val="1"/>
          <w:numId w:val="49"/>
        </w:numPr>
        <w:autoSpaceDE w:val="0"/>
        <w:autoSpaceDN w:val="0"/>
        <w:adjustRightInd w:val="0"/>
        <w:spacing w:after="240" w:line="240" w:lineRule="auto"/>
        <w:ind w:left="720"/>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3409A678" w14:textId="77777777" w:rsidR="004F5CA5" w:rsidRPr="004F5CA5" w:rsidRDefault="004F5CA5" w:rsidP="004F5CA5">
      <w:pPr>
        <w:numPr>
          <w:ilvl w:val="0"/>
          <w:numId w:val="49"/>
        </w:numPr>
        <w:autoSpaceDE w:val="0"/>
        <w:autoSpaceDN w:val="0"/>
        <w:adjustRightInd w:val="0"/>
        <w:spacing w:after="120" w:line="240" w:lineRule="auto"/>
        <w:jc w:val="center"/>
        <w:rPr>
          <w:rFonts w:ascii="Times New Roman" w:eastAsia="Times New Roman" w:hAnsi="Times New Roman" w:cs="Times New Roman"/>
          <w:color w:val="000000"/>
          <w:sz w:val="20"/>
          <w:szCs w:val="20"/>
        </w:rPr>
      </w:pPr>
      <w:r w:rsidRPr="004F5CA5">
        <w:rPr>
          <w:rFonts w:ascii="Times New Roman" w:eastAsia="Times New Roman" w:hAnsi="Times New Roman" w:cs="Times New Roman"/>
          <w:b/>
          <w:bCs/>
          <w:color w:val="000000"/>
          <w:sz w:val="20"/>
          <w:szCs w:val="20"/>
        </w:rPr>
        <w:t>Sutarties objektas</w:t>
      </w:r>
    </w:p>
    <w:p w14:paraId="714419D7" w14:textId="77777777" w:rsidR="004F5CA5" w:rsidRPr="004F5CA5" w:rsidRDefault="004F5CA5" w:rsidP="004F5CA5">
      <w:pPr>
        <w:numPr>
          <w:ilvl w:val="1"/>
          <w:numId w:val="49"/>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Darbus ir sumokėti Darbų kainą Sutartyje nurodytomis sąlygomis ir tvarka. </w:t>
      </w:r>
    </w:p>
    <w:p w14:paraId="5CA03B8C" w14:textId="77777777" w:rsidR="004F5CA5" w:rsidRPr="004F5CA5" w:rsidRDefault="004F5CA5" w:rsidP="004F5CA5">
      <w:pPr>
        <w:numPr>
          <w:ilvl w:val="1"/>
          <w:numId w:val="49"/>
        </w:numPr>
        <w:autoSpaceDE w:val="0"/>
        <w:autoSpaceDN w:val="0"/>
        <w:adjustRightInd w:val="0"/>
        <w:spacing w:after="240" w:line="240" w:lineRule="auto"/>
        <w:ind w:left="720"/>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Rangovas bus laikomas įvykdęs Sutartį (taip pat , Užsakymą, kai jis teikiamas), kai atliks ir perduos visus pagal Sutartį privalomus atlikti Darbus (įskaitant Darbų rezultato perdavimą) bei Užsakovo naudai laiku ir tinkamai atliks statybos užbaigimo procedūras (jei pagal Sutartį jos turi būti atliekamos).</w:t>
      </w:r>
    </w:p>
    <w:p w14:paraId="0A19602D" w14:textId="77777777" w:rsidR="004F5CA5" w:rsidRPr="004F5CA5" w:rsidRDefault="004F5CA5" w:rsidP="004F5CA5">
      <w:pPr>
        <w:numPr>
          <w:ilvl w:val="0"/>
          <w:numId w:val="49"/>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apimtys ir Darbų pakeitimai</w:t>
      </w:r>
    </w:p>
    <w:p w14:paraId="0A8B4A8F" w14:textId="77777777" w:rsidR="004F5CA5" w:rsidRPr="004F5CA5" w:rsidRDefault="004F5CA5" w:rsidP="004F5CA5">
      <w:pPr>
        <w:numPr>
          <w:ilvl w:val="1"/>
          <w:numId w:val="49"/>
        </w:numPr>
        <w:autoSpaceDE w:val="0"/>
        <w:autoSpaceDN w:val="0"/>
        <w:adjustRightInd w:val="0"/>
        <w:spacing w:after="120" w:line="240" w:lineRule="auto"/>
        <w:ind w:left="709" w:hanging="426"/>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color w:val="000000"/>
          <w:sz w:val="20"/>
          <w:szCs w:val="20"/>
        </w:rPr>
        <w:t>Visi Sutarties SD nurodyti Darbai, kuriuos Rangovas turi atlikti, užbaigti ir perduoti Užsakovui, detalizuojami Techninėje specifikacijoje. Darbai atliekami pagal Sutarties BD, Sutarties SD ir Techninėje specifikacijoje nustatytą tvarką ir sąlygas.</w:t>
      </w:r>
    </w:p>
    <w:p w14:paraId="1CB809DF" w14:textId="77777777" w:rsidR="004F5CA5" w:rsidRPr="004F5CA5" w:rsidRDefault="004F5CA5" w:rsidP="004F5CA5">
      <w:pPr>
        <w:numPr>
          <w:ilvl w:val="1"/>
          <w:numId w:val="49"/>
        </w:numPr>
        <w:spacing w:after="0" w:line="240" w:lineRule="auto"/>
        <w:contextualSpacing/>
        <w:jc w:val="both"/>
        <w:rPr>
          <w:rFonts w:ascii="Times New Roman" w:eastAsia="Calibri" w:hAnsi="Times New Roman" w:cs="Times New Roman"/>
          <w:color w:val="000000"/>
          <w:sz w:val="20"/>
          <w:szCs w:val="20"/>
          <w:lang w:eastAsia="en-US"/>
        </w:rPr>
      </w:pPr>
      <w:bookmarkStart w:id="73" w:name="_Ref488484538"/>
      <w:r w:rsidRPr="004F5CA5">
        <w:rPr>
          <w:rFonts w:ascii="Times New Roman" w:eastAsia="Calibri" w:hAnsi="Times New Roman" w:cs="Times New Roman"/>
          <w:color w:val="000000"/>
          <w:sz w:val="20"/>
          <w:szCs w:val="20"/>
          <w:lang w:eastAsia="en-US"/>
        </w:rPr>
        <w:lastRenderedPageBreak/>
        <w:t>Darbų kaina ir Darbų įkainiai yra fiksuota ir galutinė suma (jei Sutarties SD nėra nurodoma kitaip), į kurią įskaičiuotos visos su Darbų atlikimu susijusios tiesioginės bei netiesioginės išlaidos, mokesčiai ir rinkliavos (neįskaitant PVM), įskaitant, tačiau neapsiribojant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 tačiau tai Rangovui nesuteikia teisės sustabdyti Sutarties vykdymo ar šiuo pagrindu atsisakyti Sutarties.</w:t>
      </w:r>
    </w:p>
    <w:p w14:paraId="5B5F7325" w14:textId="77777777" w:rsidR="004F5CA5" w:rsidRPr="004F5CA5" w:rsidRDefault="004F5CA5" w:rsidP="004F5CA5">
      <w:pPr>
        <w:numPr>
          <w:ilvl w:val="1"/>
          <w:numId w:val="49"/>
        </w:numPr>
        <w:autoSpaceDE w:val="0"/>
        <w:autoSpaceDN w:val="0"/>
        <w:adjustRightInd w:val="0"/>
        <w:spacing w:after="0" w:line="240" w:lineRule="auto"/>
        <w:jc w:val="both"/>
        <w:rPr>
          <w:rFonts w:ascii="Times New Roman" w:eastAsia="Times New Roman" w:hAnsi="Times New Roman" w:cs="Times New Roman"/>
          <w:color w:val="000000"/>
          <w:sz w:val="20"/>
          <w:szCs w:val="20"/>
        </w:rPr>
      </w:pPr>
      <w:bookmarkStart w:id="74" w:name="_Ref488484539"/>
      <w:bookmarkEnd w:id="73"/>
      <w:r w:rsidRPr="004F5CA5">
        <w:rPr>
          <w:rFonts w:ascii="Times New Roman" w:eastAsia="Times New Roman" w:hAnsi="Times New Roman" w:cs="Times New Roman"/>
          <w:color w:val="000000"/>
          <w:sz w:val="20"/>
          <w:szCs w:val="20"/>
        </w:rPr>
        <w:t>Rangovas savo sąskaita privalo atlikti ir Sutartyje nenurodytus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bookmarkEnd w:id="74"/>
    </w:p>
    <w:p w14:paraId="77D1490D" w14:textId="77777777" w:rsidR="004F5CA5" w:rsidRPr="004F5CA5" w:rsidRDefault="004F5CA5" w:rsidP="004F5CA5">
      <w:pPr>
        <w:numPr>
          <w:ilvl w:val="1"/>
          <w:numId w:val="49"/>
        </w:numPr>
        <w:autoSpaceDE w:val="0"/>
        <w:autoSpaceDN w:val="0"/>
        <w:adjustRightInd w:val="0"/>
        <w:spacing w:after="0" w:line="240" w:lineRule="auto"/>
        <w:jc w:val="both"/>
        <w:rPr>
          <w:rFonts w:ascii="Times New Roman" w:eastAsia="Times New Roman" w:hAnsi="Times New Roman" w:cs="Times New Roman"/>
          <w:b/>
          <w:color w:val="000000"/>
          <w:sz w:val="20"/>
          <w:szCs w:val="20"/>
        </w:rPr>
      </w:pPr>
      <w:bookmarkStart w:id="75" w:name="_Ref488484618"/>
      <w:r w:rsidRPr="004F5CA5">
        <w:rPr>
          <w:rFonts w:ascii="Times New Roman" w:eastAsia="Times New Roman" w:hAnsi="Times New Roman" w:cs="Times New Roman"/>
          <w:color w:val="000000"/>
          <w:sz w:val="20"/>
          <w:szCs w:val="20"/>
        </w:rPr>
        <w:t>Jeigu Rangovas pradėjęs vykdyti Darbus nustatys, kad Darbų apimtys yra didesnės ar mažesnės nei nustatyta Techninėje specifikacijoje, Rangovas privalo Sutarties SD nustatyta tvarka ir terminais informuoti Užsakovą.</w:t>
      </w:r>
      <w:bookmarkEnd w:id="75"/>
      <w:r w:rsidRPr="004F5CA5">
        <w:rPr>
          <w:rFonts w:ascii="Times New Roman" w:eastAsia="Times New Roman" w:hAnsi="Times New Roman" w:cs="Times New Roman"/>
          <w:color w:val="000000"/>
          <w:sz w:val="20"/>
          <w:szCs w:val="20"/>
        </w:rPr>
        <w:t xml:space="preserve"> </w:t>
      </w:r>
    </w:p>
    <w:p w14:paraId="32EC662B" w14:textId="77777777" w:rsidR="004F5CA5" w:rsidRPr="004F5CA5" w:rsidRDefault="004F5CA5" w:rsidP="004F5CA5">
      <w:pPr>
        <w:numPr>
          <w:ilvl w:val="1"/>
          <w:numId w:val="49"/>
        </w:numPr>
        <w:autoSpaceDE w:val="0"/>
        <w:autoSpaceDN w:val="0"/>
        <w:adjustRightInd w:val="0"/>
        <w:spacing w:after="0" w:line="240" w:lineRule="auto"/>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color w:val="000000"/>
          <w:sz w:val="20"/>
          <w:szCs w:val="20"/>
        </w:rPr>
        <w:t xml:space="preserve">Darbai, kurie nėra numatyti Techninėje specifikacijoje, išskyrus Sutarties BD 4.3. punkte nurodytus darbus, galės būti vykdomi ir apmokami tik Šalims sudarius rašytinį susitarimą dėl papildomų darbų atlikimo, kuris laikomas neatskiriama Sutarties dalimi. Šiuo atveju, kai Darbų apimtys yra didesnės nei nustatyta Techninėje specifikacijoje, t. y., reikalingas Techninėje specifikacijoje nenumatytų darbų atlikimas, Rangovas patvirtina ir garantuoja, jog Užsakovo nustatyta tvarka ir terminais Užsakovui pateiks visus ir bet kokius Užsakovo iš Rangovo reikalaujamus dokumentus, kurie susiję su papildomų darbų atlikimu ir kuriais remiantis Užsakovas įvertins papildomų darbų reikalingumą.   </w:t>
      </w:r>
    </w:p>
    <w:p w14:paraId="32184F92" w14:textId="77777777" w:rsidR="004F5CA5" w:rsidRPr="004F5CA5" w:rsidRDefault="004F5CA5" w:rsidP="004F5CA5">
      <w:pPr>
        <w:numPr>
          <w:ilvl w:val="1"/>
          <w:numId w:val="49"/>
        </w:numPr>
        <w:autoSpaceDE w:val="0"/>
        <w:autoSpaceDN w:val="0"/>
        <w:adjustRightInd w:val="0"/>
        <w:spacing w:after="120" w:line="240" w:lineRule="auto"/>
        <w:jc w:val="both"/>
        <w:rPr>
          <w:rFonts w:ascii="Times New Roman" w:eastAsia="Times New Roman" w:hAnsi="Times New Roman" w:cs="Times New Roman"/>
          <w:b/>
          <w:color w:val="000000"/>
          <w:sz w:val="20"/>
          <w:szCs w:val="20"/>
        </w:rPr>
      </w:pPr>
      <w:bookmarkStart w:id="76" w:name="_Ref488484620"/>
      <w:r w:rsidRPr="004F5CA5">
        <w:rPr>
          <w:rFonts w:ascii="Times New Roman" w:eastAsia="Times New Roman" w:hAnsi="Times New Roman" w:cs="Times New Roman"/>
          <w:color w:val="000000"/>
          <w:sz w:val="20"/>
          <w:szCs w:val="20"/>
        </w:rPr>
        <w:t>Tuo atveju, jei faktinės Darbų apimtys yra mažesnės nei nustatyta Techninėje specifikacijoje, Darbų gali būti atsisakoma tik tuo atveju, jei Užsakovas Rangovui pateikia rašytinį nurodymą dėl Darbų atsisakymo (jų nevykdymo).</w:t>
      </w:r>
      <w:bookmarkEnd w:id="76"/>
    </w:p>
    <w:p w14:paraId="69B1669C" w14:textId="77777777" w:rsidR="004F5CA5" w:rsidRPr="004F5CA5" w:rsidRDefault="004F5CA5" w:rsidP="004F5CA5">
      <w:pPr>
        <w:numPr>
          <w:ilvl w:val="1"/>
          <w:numId w:val="49"/>
        </w:numPr>
        <w:autoSpaceDE w:val="0"/>
        <w:autoSpaceDN w:val="0"/>
        <w:adjustRightInd w:val="0"/>
        <w:spacing w:after="120" w:line="240" w:lineRule="auto"/>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color w:val="000000"/>
          <w:sz w:val="20"/>
          <w:szCs w:val="20"/>
        </w:rPr>
        <w:t xml:space="preserve">Darbų vykdymo metu Rangovas turi naudoti tik tuos Įrenginius ir Medžiagas, kurios nurodytos Techninėje specifikacijoje </w:t>
      </w:r>
    </w:p>
    <w:p w14:paraId="55BA4EF4" w14:textId="77777777" w:rsidR="004F5CA5" w:rsidRPr="004F5CA5" w:rsidRDefault="004F5CA5" w:rsidP="004F5CA5">
      <w:pPr>
        <w:numPr>
          <w:ilvl w:val="1"/>
          <w:numId w:val="49"/>
        </w:numPr>
        <w:autoSpaceDE w:val="0"/>
        <w:autoSpaceDN w:val="0"/>
        <w:adjustRightInd w:val="0"/>
        <w:spacing w:after="120" w:line="240" w:lineRule="auto"/>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color w:val="000000"/>
          <w:sz w:val="20"/>
          <w:szCs w:val="20"/>
        </w:rPr>
        <w:t xml:space="preserve">Sutarties vykdymo metu Rangovas, gavęs rašytinį Užsakovo sutikimą, turi teisę keisti naudojamas Medžiagas / Įrenginius, tačiau tik tuo atveju, jeigu tokių medžiagų / gaminių konkretus gamintojas nebegamina ir (arba) oficialus gamintojo atstovas nebeparduoda. Siekdamas keisti perkamą Medžiagą / Įrenginį, Rangovas privalo pateikti Užsakovui argumentuotą prašymą su įrodymais, kad egzistuoja šiame punkte nurodytos aplinkybės ir kad keičiamos Medžiagos / Įrenginiai visiškai atitinka Techninės specifikacijos reikalavimus. Rangovui keičiant Medžiagas / Įrenginius, jokios kitos Sutarties sąlygos nėra keičiamos. </w:t>
      </w:r>
    </w:p>
    <w:p w14:paraId="6773D023" w14:textId="77777777" w:rsidR="004F5CA5" w:rsidRPr="004F5CA5" w:rsidRDefault="004F5CA5" w:rsidP="004F5CA5">
      <w:pPr>
        <w:numPr>
          <w:ilvl w:val="0"/>
          <w:numId w:val="49"/>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bCs/>
          <w:color w:val="000000"/>
          <w:sz w:val="20"/>
          <w:szCs w:val="20"/>
        </w:rPr>
        <w:t>Darbų vieta ir Darbų sauga</w:t>
      </w:r>
    </w:p>
    <w:p w14:paraId="6104C553" w14:textId="77777777" w:rsidR="004F5CA5" w:rsidRPr="004F5CA5" w:rsidRDefault="004F5CA5" w:rsidP="004F5CA5">
      <w:pPr>
        <w:numPr>
          <w:ilvl w:val="1"/>
          <w:numId w:val="49"/>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0F12EF9A" w14:textId="77777777" w:rsidR="004F5CA5" w:rsidRPr="004F5CA5" w:rsidRDefault="004F5CA5" w:rsidP="004F5CA5">
      <w:pPr>
        <w:numPr>
          <w:ilvl w:val="1"/>
          <w:numId w:val="49"/>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647E9061" w14:textId="77777777" w:rsidR="004F5CA5" w:rsidRPr="004F5CA5" w:rsidRDefault="004F5CA5" w:rsidP="004F5CA5">
      <w:pPr>
        <w:numPr>
          <w:ilvl w:val="1"/>
          <w:numId w:val="49"/>
        </w:numPr>
        <w:autoSpaceDE w:val="0"/>
        <w:autoSpaceDN w:val="0"/>
        <w:adjustRightInd w:val="0"/>
        <w:spacing w:after="120" w:line="240" w:lineRule="auto"/>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Sauga Darbų vietoje ir kitoje Darbų vykdymo teritorijoje:</w:t>
      </w:r>
    </w:p>
    <w:p w14:paraId="6675C43C" w14:textId="77777777" w:rsidR="004F5CA5" w:rsidRPr="004F5CA5" w:rsidRDefault="004F5CA5" w:rsidP="004F5CA5">
      <w:pPr>
        <w:numPr>
          <w:ilvl w:val="2"/>
          <w:numId w:val="49"/>
        </w:numPr>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 xml:space="preserve">Rangovas, prieš pradėdamas vykdyti Darbus, privalo viso Darbų vykdymo metu laikytis Užsakovo patvirtintų darbuotojų saugos ir sveikatos taisyklių. </w:t>
      </w:r>
    </w:p>
    <w:p w14:paraId="4EF61A52" w14:textId="77777777" w:rsidR="004F5CA5" w:rsidRPr="004F5CA5" w:rsidRDefault="004F5CA5" w:rsidP="004F5CA5">
      <w:pPr>
        <w:numPr>
          <w:ilvl w:val="2"/>
          <w:numId w:val="49"/>
        </w:numPr>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 xml:space="preserve">Rangovas užtikrina, kad šių taisyklių laikysis jo darbuotojai, Subrangovai (jo darbuotojai), kiti asmenys, už kurių veiksmus atsako Rangovas.  </w:t>
      </w:r>
    </w:p>
    <w:p w14:paraId="525CA48A" w14:textId="77777777" w:rsidR="004F5CA5" w:rsidRPr="004F5CA5" w:rsidRDefault="004F5CA5" w:rsidP="004F5CA5">
      <w:pPr>
        <w:numPr>
          <w:ilvl w:val="1"/>
          <w:numId w:val="49"/>
        </w:numPr>
        <w:autoSpaceDE w:val="0"/>
        <w:autoSpaceDN w:val="0"/>
        <w:adjustRightInd w:val="0"/>
        <w:spacing w:after="120" w:line="240" w:lineRule="auto"/>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vykdymo metu Rangovas Darbų vietoje ar kitoje Darbų vykdymo teritorijoje privalo:</w:t>
      </w:r>
    </w:p>
    <w:p w14:paraId="4721196D" w14:textId="77777777" w:rsidR="004F5CA5" w:rsidRPr="004F5CA5" w:rsidRDefault="004F5CA5" w:rsidP="004F5CA5">
      <w:pPr>
        <w:numPr>
          <w:ilvl w:val="2"/>
          <w:numId w:val="49"/>
        </w:numPr>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Užtikrinti Darbų vietos (ar kitos Darbų vykdymo teritorijos) tinkamą būklę, ją naudoti tik Darbų atlikimui, užtikrinti ir garantuoti – darbuotojų ir darbų saugos, gaisrinės saugos, techninės saugos, civilinės saugos ir aplinkos apsaugos reikalavimų (toliau – Sauga) laikymąsi,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5BD93586" w14:textId="77777777" w:rsidR="004F5CA5" w:rsidRPr="004F5CA5" w:rsidRDefault="004F5CA5" w:rsidP="004F5CA5">
      <w:pPr>
        <w:numPr>
          <w:ilvl w:val="2"/>
          <w:numId w:val="49"/>
        </w:numPr>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lastRenderedPageBreak/>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36E74819" w14:textId="77777777" w:rsidR="004F5CA5" w:rsidRPr="004F5CA5" w:rsidRDefault="004F5CA5" w:rsidP="004F5CA5">
      <w:pPr>
        <w:numPr>
          <w:ilvl w:val="1"/>
          <w:numId w:val="49"/>
        </w:numPr>
        <w:autoSpaceDE w:val="0"/>
        <w:autoSpaceDN w:val="0"/>
        <w:adjustRightInd w:val="0"/>
        <w:spacing w:after="120" w:line="240" w:lineRule="auto"/>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vykdymo metu Darbų vietoje Rangovas turi teisę:</w:t>
      </w:r>
    </w:p>
    <w:p w14:paraId="61C5A891" w14:textId="77777777" w:rsidR="004F5CA5" w:rsidRPr="004F5CA5" w:rsidRDefault="004F5CA5" w:rsidP="004F5CA5">
      <w:pPr>
        <w:numPr>
          <w:ilvl w:val="2"/>
          <w:numId w:val="49"/>
        </w:numPr>
        <w:spacing w:after="240" w:line="240" w:lineRule="auto"/>
        <w:ind w:left="1282"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76E0B96F" w14:textId="77777777" w:rsidR="004F5CA5" w:rsidRPr="004F5CA5" w:rsidRDefault="004F5CA5" w:rsidP="004F5CA5">
      <w:pPr>
        <w:numPr>
          <w:ilvl w:val="0"/>
          <w:numId w:val="49"/>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atlikimo terminai ir Darbų vykdymas</w:t>
      </w:r>
    </w:p>
    <w:p w14:paraId="2636D3B5" w14:textId="77777777" w:rsidR="004F5CA5" w:rsidRPr="004F5CA5" w:rsidRDefault="004F5CA5" w:rsidP="004F5CA5">
      <w:pPr>
        <w:numPr>
          <w:ilvl w:val="1"/>
          <w:numId w:val="49"/>
        </w:numPr>
        <w:autoSpaceDE w:val="0"/>
        <w:autoSpaceDN w:val="0"/>
        <w:adjustRightInd w:val="0"/>
        <w:spacing w:after="120" w:line="240" w:lineRule="auto"/>
        <w:jc w:val="both"/>
        <w:rPr>
          <w:rFonts w:ascii="Times New Roman" w:eastAsia="Times New Roman" w:hAnsi="Times New Roman" w:cs="Times New Roman"/>
          <w:color w:val="000000"/>
          <w:sz w:val="20"/>
          <w:szCs w:val="20"/>
        </w:rPr>
      </w:pPr>
      <w:bookmarkStart w:id="77" w:name="_Ref488485148"/>
      <w:r w:rsidRPr="004F5CA5">
        <w:rPr>
          <w:rFonts w:ascii="Times New Roman" w:eastAsia="Times New Roman" w:hAnsi="Times New Roman" w:cs="Times New Roman"/>
          <w:color w:val="000000"/>
          <w:sz w:val="20"/>
          <w:szCs w:val="20"/>
        </w:rPr>
        <w:t>Rangovas visus Darbus turi atlikti ir užbaigti per Darbų atlikimo terminą, kuris nurodytas Techninėje specifikacijoje ir (ar) Sutarties SD.</w:t>
      </w:r>
      <w:bookmarkEnd w:id="77"/>
    </w:p>
    <w:p w14:paraId="20648E50" w14:textId="74791354" w:rsidR="004F5CA5" w:rsidRPr="004F5CA5" w:rsidRDefault="004F5CA5" w:rsidP="004F5CA5">
      <w:pPr>
        <w:numPr>
          <w:ilvl w:val="1"/>
          <w:numId w:val="49"/>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 xml:space="preserve">Darbai turi būti atliekami pagal Šalių patvirtintą grafiką (etapais) (toliau – Grafikas), jei taip nurodyta Sutarties SD, arba pagal Užsakymą, jei taip nurodyta Sutarties SD, arba kita Sutarties SD arba Techninėje specifikacijoje nurodyta tvarka. Grafike nustatyti terminai gali būti keičiami rašytiniu Šalių susitarimu, tačiau nekeičiant Sutarties BD </w:t>
      </w:r>
      <w:r w:rsidRPr="004F5CA5">
        <w:rPr>
          <w:rFonts w:ascii="Times New Roman" w:eastAsia="Times New Roman" w:hAnsi="Times New Roman" w:cs="Times New Roman"/>
          <w:color w:val="000000"/>
          <w:sz w:val="20"/>
          <w:szCs w:val="20"/>
        </w:rPr>
        <w:fldChar w:fldCharType="begin"/>
      </w:r>
      <w:r w:rsidRPr="004F5CA5">
        <w:rPr>
          <w:rFonts w:ascii="Times New Roman" w:eastAsia="Times New Roman" w:hAnsi="Times New Roman" w:cs="Times New Roman"/>
          <w:color w:val="000000"/>
          <w:sz w:val="20"/>
          <w:szCs w:val="20"/>
        </w:rPr>
        <w:instrText xml:space="preserve"> REF _Ref488485148 \r \h  \* MERGEFORMAT </w:instrText>
      </w:r>
      <w:r w:rsidRPr="004F5CA5">
        <w:rPr>
          <w:rFonts w:ascii="Times New Roman" w:eastAsia="Times New Roman" w:hAnsi="Times New Roman" w:cs="Times New Roman"/>
          <w:color w:val="000000"/>
          <w:sz w:val="20"/>
          <w:szCs w:val="20"/>
        </w:rPr>
      </w:r>
      <w:r w:rsidRPr="004F5CA5">
        <w:rPr>
          <w:rFonts w:ascii="Times New Roman" w:eastAsia="Times New Roman" w:hAnsi="Times New Roman" w:cs="Times New Roman"/>
          <w:color w:val="000000"/>
          <w:sz w:val="20"/>
          <w:szCs w:val="20"/>
        </w:rPr>
        <w:fldChar w:fldCharType="separate"/>
      </w:r>
      <w:r w:rsidR="009A1B5B">
        <w:rPr>
          <w:rFonts w:ascii="Times New Roman" w:eastAsia="Times New Roman" w:hAnsi="Times New Roman" w:cs="Times New Roman"/>
          <w:color w:val="000000"/>
          <w:sz w:val="20"/>
          <w:szCs w:val="20"/>
        </w:rPr>
        <w:t>6.1</w:t>
      </w:r>
      <w:r w:rsidRPr="004F5CA5">
        <w:rPr>
          <w:rFonts w:ascii="Times New Roman" w:eastAsia="Times New Roman" w:hAnsi="Times New Roman" w:cs="Times New Roman"/>
          <w:color w:val="000000"/>
          <w:sz w:val="20"/>
          <w:szCs w:val="20"/>
        </w:rPr>
        <w:fldChar w:fldCharType="end"/>
      </w:r>
      <w:r w:rsidRPr="004F5CA5">
        <w:rPr>
          <w:rFonts w:ascii="Times New Roman" w:eastAsia="Times New Roman" w:hAnsi="Times New Roman" w:cs="Times New Roman"/>
          <w:color w:val="000000"/>
          <w:sz w:val="20"/>
          <w:szCs w:val="20"/>
        </w:rPr>
        <w:t xml:space="preserve"> punkte nustatyto termino. Grafiką Rangovas turi parengti ir pateikti Užsakovui suderinimui (jei Sutarties SD nėra nustatyta kitaip) per Sutarties SD nustatytą terminą. </w:t>
      </w:r>
    </w:p>
    <w:p w14:paraId="4CB45872" w14:textId="77777777" w:rsidR="004F5CA5" w:rsidRPr="004F5CA5" w:rsidRDefault="004F5CA5" w:rsidP="004F5CA5">
      <w:pPr>
        <w:numPr>
          <w:ilvl w:val="1"/>
          <w:numId w:val="49"/>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Tuo atveju, jei Sutarties SD nurodyta, kad Darbai turi būti atliekami pagal Grafiką (etapais), Rangovas Darbus turi organizuoti taip, kad jie būtų atlikti atitinkamais Grafike nurodytais terminais. Jei atitinkamo etapo įvykdymo terminas nenurodytas, bus laikoma, kad etapą Rangovas turi užbaigti per Darbų atlikimo terminą.</w:t>
      </w:r>
    </w:p>
    <w:p w14:paraId="3DB1EEE5" w14:textId="77777777" w:rsidR="004F5CA5" w:rsidRPr="004F5CA5" w:rsidRDefault="004F5CA5" w:rsidP="004F5CA5">
      <w:pPr>
        <w:numPr>
          <w:ilvl w:val="1"/>
          <w:numId w:val="49"/>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 xml:space="preserve">Grafikas gali būti keičiamas (tikslinimas), įskaitant, tačiau ne tik jame nurodytų Darbų vykdymo eigą (Darbų eiliškumą), tik Šalims raštu patvirtinus Grafiko pakeitimus. Grafiko keitimas jokiais atvejais nėra laikomas Sutarties sąlygų pakeitimu. </w:t>
      </w:r>
    </w:p>
    <w:p w14:paraId="6E26AD17" w14:textId="77777777" w:rsidR="004F5CA5" w:rsidRPr="004F5CA5" w:rsidRDefault="004F5CA5" w:rsidP="004F5CA5">
      <w:pPr>
        <w:numPr>
          <w:ilvl w:val="1"/>
          <w:numId w:val="49"/>
        </w:numPr>
        <w:autoSpaceDE w:val="0"/>
        <w:autoSpaceDN w:val="0"/>
        <w:adjustRightInd w:val="0"/>
        <w:spacing w:after="120" w:line="240" w:lineRule="auto"/>
        <w:jc w:val="both"/>
        <w:rPr>
          <w:rFonts w:ascii="Times New Roman" w:eastAsia="Times New Roman" w:hAnsi="Times New Roman" w:cs="Times New Roman"/>
          <w:color w:val="000000"/>
          <w:sz w:val="20"/>
          <w:szCs w:val="20"/>
        </w:rPr>
      </w:pPr>
      <w:bookmarkStart w:id="78" w:name="_Ref488485221"/>
      <w:r w:rsidRPr="004F5CA5">
        <w:rPr>
          <w:rFonts w:ascii="Times New Roman" w:eastAsia="Times New Roman" w:hAnsi="Times New Roman" w:cs="Times New Roman"/>
          <w:color w:val="000000"/>
          <w:sz w:val="20"/>
          <w:szCs w:val="20"/>
        </w:rPr>
        <w:t>Darbų atlikimo terminas gali būti pakeistas rašytiniu Šalių susitarimu, jeigu: (1) Užsakovas nevykdo ar netinkamai vykdo savo įsipareigojimų pagal Sutartį ir Rangovas dėl to negali vykdyti Darbų; ar (2) valstybės ar savivaldos institucijų veiksmai trukdo Rangovui laiku atlikti Darbus; (3) Sutarties galiojimo laikotarpiu, vykdant Darbus pagal Šalių Sutartyje nustatyta tvarka patvirtintą Grafiką, buvo nepalankios meteorologinės sąlygos arba kitos nuo Rangovo nepriklausančios sąlygos, dėl kurių objektyviai nebuvo įmanoma atlikti Sutartyje numatytų Darbų, Rangovui pateikus patvirtinančius dokumentus ir Užsakovui patvirtinus jų pagrįstumą, Darbų trukmė pratęsiama tiek, kiek truko tokios aplinkybės.</w:t>
      </w:r>
      <w:bookmarkEnd w:id="78"/>
    </w:p>
    <w:p w14:paraId="5CCB4CC1" w14:textId="404DCA5B" w:rsidR="004F5CA5" w:rsidRPr="004F5CA5" w:rsidRDefault="004F5CA5" w:rsidP="004F5CA5">
      <w:pPr>
        <w:numPr>
          <w:ilvl w:val="1"/>
          <w:numId w:val="49"/>
        </w:numPr>
        <w:autoSpaceDE w:val="0"/>
        <w:autoSpaceDN w:val="0"/>
        <w:adjustRightInd w:val="0"/>
        <w:spacing w:after="240" w:line="240" w:lineRule="auto"/>
        <w:ind w:left="720"/>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 xml:space="preserve">Šalys įsipareigoja nedelsiant raštu informuoti viena kitą apie Sutarties BD </w:t>
      </w:r>
      <w:r w:rsidRPr="004F5CA5">
        <w:rPr>
          <w:rFonts w:ascii="Times New Roman" w:eastAsia="Times New Roman" w:hAnsi="Times New Roman" w:cs="Times New Roman"/>
          <w:color w:val="000000"/>
          <w:sz w:val="20"/>
          <w:szCs w:val="20"/>
        </w:rPr>
        <w:fldChar w:fldCharType="begin"/>
      </w:r>
      <w:r w:rsidRPr="004F5CA5">
        <w:rPr>
          <w:rFonts w:ascii="Times New Roman" w:eastAsia="Times New Roman" w:hAnsi="Times New Roman" w:cs="Times New Roman"/>
          <w:color w:val="000000"/>
          <w:sz w:val="20"/>
          <w:szCs w:val="20"/>
        </w:rPr>
        <w:instrText xml:space="preserve"> REF _Ref488485221 \r \h  \* MERGEFORMAT </w:instrText>
      </w:r>
      <w:r w:rsidRPr="004F5CA5">
        <w:rPr>
          <w:rFonts w:ascii="Times New Roman" w:eastAsia="Times New Roman" w:hAnsi="Times New Roman" w:cs="Times New Roman"/>
          <w:color w:val="000000"/>
          <w:sz w:val="20"/>
          <w:szCs w:val="20"/>
        </w:rPr>
      </w:r>
      <w:r w:rsidRPr="004F5CA5">
        <w:rPr>
          <w:rFonts w:ascii="Times New Roman" w:eastAsia="Times New Roman" w:hAnsi="Times New Roman" w:cs="Times New Roman"/>
          <w:color w:val="000000"/>
          <w:sz w:val="20"/>
          <w:szCs w:val="20"/>
        </w:rPr>
        <w:fldChar w:fldCharType="separate"/>
      </w:r>
      <w:r w:rsidR="009A1B5B">
        <w:rPr>
          <w:rFonts w:ascii="Times New Roman" w:eastAsia="Times New Roman" w:hAnsi="Times New Roman" w:cs="Times New Roman"/>
          <w:color w:val="000000"/>
          <w:sz w:val="20"/>
          <w:szCs w:val="20"/>
        </w:rPr>
        <w:t>6.5</w:t>
      </w:r>
      <w:r w:rsidRPr="004F5CA5">
        <w:rPr>
          <w:rFonts w:ascii="Times New Roman" w:eastAsia="Times New Roman" w:hAnsi="Times New Roman" w:cs="Times New Roman"/>
          <w:color w:val="000000"/>
          <w:sz w:val="20"/>
          <w:szCs w:val="20"/>
        </w:rPr>
        <w:fldChar w:fldCharType="end"/>
      </w:r>
      <w:r w:rsidRPr="004F5CA5">
        <w:rPr>
          <w:rFonts w:ascii="Times New Roman" w:eastAsia="Times New Roman" w:hAnsi="Times New Roman" w:cs="Times New Roman"/>
          <w:color w:val="000000"/>
          <w:sz w:val="20"/>
          <w:szCs w:val="20"/>
        </w:rPr>
        <w:t xml:space="preserve"> punkte nurodytų aplinkybių atsiradimą. Tokiu atveju Darbų atlikimo terminai gali būti keičiami (pratęsiami) ne ilgiau nei tęsiasi minėtame punkte nurodytos aplinkybės.</w:t>
      </w:r>
    </w:p>
    <w:p w14:paraId="7E4C7CA0" w14:textId="77777777" w:rsidR="004F5CA5" w:rsidRPr="004F5CA5" w:rsidRDefault="004F5CA5" w:rsidP="004F5CA5">
      <w:pPr>
        <w:numPr>
          <w:ilvl w:val="0"/>
          <w:numId w:val="49"/>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kokybė, Rangovo kvalifikacija</w:t>
      </w:r>
    </w:p>
    <w:p w14:paraId="5755F145" w14:textId="77777777" w:rsidR="004F5CA5" w:rsidRPr="004F5CA5" w:rsidRDefault="004F5CA5" w:rsidP="004F5CA5">
      <w:pPr>
        <w:numPr>
          <w:ilvl w:val="1"/>
          <w:numId w:val="49"/>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Rangovas Užsakovui kartu  su kita pagal Sutartį ar Pirkimo dokumentus reikalaujama dokumentacija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1715DAAE" w14:textId="77777777" w:rsidR="004F5CA5" w:rsidRPr="004F5CA5" w:rsidRDefault="004F5CA5" w:rsidP="004F5CA5">
      <w:pPr>
        <w:numPr>
          <w:ilvl w:val="1"/>
          <w:numId w:val="49"/>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Tuo atveju, jeigu Pirkimo dokumentuose buvo keliami kvalifikacijos reikalavimai Rangovo specialistui (-</w:t>
      </w:r>
      <w:proofErr w:type="spellStart"/>
      <w:r w:rsidRPr="004F5CA5">
        <w:rPr>
          <w:rFonts w:ascii="Times New Roman" w:eastAsia="Times New Roman" w:hAnsi="Times New Roman" w:cs="Times New Roman"/>
          <w:color w:val="000000"/>
          <w:sz w:val="20"/>
          <w:szCs w:val="20"/>
        </w:rPr>
        <w:t>ams</w:t>
      </w:r>
      <w:proofErr w:type="spellEnd"/>
      <w:r w:rsidRPr="004F5CA5">
        <w:rPr>
          <w:rFonts w:ascii="Times New Roman" w:eastAsia="Times New Roman" w:hAnsi="Times New Roman" w:cs="Times New Roman"/>
          <w:color w:val="000000"/>
          <w:sz w:val="20"/>
          <w:szCs w:val="20"/>
        </w:rPr>
        <w:t>), tokio (-ų) specialisto (-ų) pakeitimui pagal analogiją taikomos Sutarties BD 20.2. punkto nuostatos.</w:t>
      </w:r>
    </w:p>
    <w:p w14:paraId="3C730D4B" w14:textId="77777777" w:rsidR="004F5CA5" w:rsidRPr="004F5CA5" w:rsidRDefault="004F5CA5" w:rsidP="004F5CA5">
      <w:pPr>
        <w:numPr>
          <w:ilvl w:val="1"/>
          <w:numId w:val="49"/>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Rangovas garantuoja, jog Darbų perdavimo–priėmimo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 (jeigu toks terminas nenumatytas, tuomet per Užsakovo nurodytą protingą terminą) .</w:t>
      </w:r>
    </w:p>
    <w:p w14:paraId="24D1C60C" w14:textId="77777777" w:rsidR="004F5CA5" w:rsidRPr="004F5CA5" w:rsidRDefault="004F5CA5" w:rsidP="004F5CA5">
      <w:pPr>
        <w:numPr>
          <w:ilvl w:val="1"/>
          <w:numId w:val="49"/>
        </w:numPr>
        <w:spacing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 xml:space="preserve">Jei Darbų trūkumai pastebimi po perdavimo–priėmimo momento, Užsakovas raštu apie tai informuoja Rangovą. </w:t>
      </w:r>
    </w:p>
    <w:p w14:paraId="1EA77EFF" w14:textId="77777777" w:rsidR="004F5CA5" w:rsidRPr="004F5CA5" w:rsidRDefault="004F5CA5" w:rsidP="004F5CA5">
      <w:pPr>
        <w:numPr>
          <w:ilvl w:val="1"/>
          <w:numId w:val="49"/>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 xml:space="preserve">Rangovui per nustatytą terminą nepašalinus nustatytų Darbų trūkumų ar nekokybiškus Įrenginius ir (ar) Medžiagas nepakeitus kokybiškais: (1) Užsakovas turi teisę pašalinti trūkumus savo jėgomis ar pasitelkdamas trečiuosius </w:t>
      </w:r>
      <w:r w:rsidRPr="004F5CA5">
        <w:rPr>
          <w:rFonts w:ascii="Times New Roman" w:eastAsia="Times New Roman" w:hAnsi="Times New Roman" w:cs="Times New Roman"/>
          <w:color w:val="000000"/>
          <w:sz w:val="20"/>
          <w:szCs w:val="20"/>
        </w:rPr>
        <w:lastRenderedPageBreak/>
        <w:t>asmenis, o Rangovas tokiu atveju apmoka Užsakovo patirtas trūkumų šalinimo išlaidas bei, Užsakovui pareikalavus, sumoka Sutarties SD nurodyto dydžio netesybas  bei atlygina Užsakovo dėl to patirtus nuostolius tiek, kiek jų nepadengia netesybos;  (2) Užsakovas turi teisę naudotis kitomis Sutarties ir (ar) teisės aktų nustatytomis teisinės gynybos priemonėmis.</w:t>
      </w:r>
    </w:p>
    <w:p w14:paraId="1ABFBECD" w14:textId="77777777" w:rsidR="004F5CA5" w:rsidRPr="004F5CA5" w:rsidRDefault="004F5CA5" w:rsidP="004F5CA5">
      <w:pPr>
        <w:numPr>
          <w:ilvl w:val="0"/>
          <w:numId w:val="49"/>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organizavimas (atstovai)</w:t>
      </w:r>
    </w:p>
    <w:p w14:paraId="490780DC" w14:textId="77777777" w:rsidR="004F5CA5" w:rsidRPr="004F5CA5" w:rsidRDefault="004F5CA5" w:rsidP="004F5CA5">
      <w:pPr>
        <w:numPr>
          <w:ilvl w:val="1"/>
          <w:numId w:val="49"/>
        </w:numPr>
        <w:spacing w:after="240" w:line="240" w:lineRule="auto"/>
        <w:ind w:left="720"/>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FE74F37" w14:textId="77777777" w:rsidR="004F5CA5" w:rsidRPr="004F5CA5" w:rsidRDefault="004F5CA5" w:rsidP="004F5CA5">
      <w:pPr>
        <w:numPr>
          <w:ilvl w:val="0"/>
          <w:numId w:val="49"/>
        </w:numPr>
        <w:spacing w:after="120" w:line="240" w:lineRule="auto"/>
        <w:jc w:val="center"/>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Darbų perdavimo–priėmimo tvarka</w:t>
      </w:r>
    </w:p>
    <w:p w14:paraId="27D6BBE9" w14:textId="77777777" w:rsidR="004F5CA5" w:rsidRPr="004F5CA5" w:rsidRDefault="004F5CA5" w:rsidP="004F5CA5">
      <w:pPr>
        <w:numPr>
          <w:ilvl w:val="1"/>
          <w:numId w:val="49"/>
        </w:numPr>
        <w:spacing w:after="120" w:line="240" w:lineRule="auto"/>
        <w:ind w:left="792"/>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Darbų (įskaitant jų dalį) atlikimas (užbaigimas)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Užsakovui Aktą kartu su Sąskaita per informacinę sistemą „SABIS“, privalo Aktą suderinti su Užsakovo atsakingu Atstovu. Aktas turi būti pasirašytas abiejų Šalių. Kartu su Aktu Rangovas Užsakovui pateikia visą atliktų Darbų dokumentaciją (jei ji turi būti rengiama). </w:t>
      </w:r>
    </w:p>
    <w:p w14:paraId="73F3A5B2" w14:textId="77777777" w:rsidR="004F5CA5" w:rsidRPr="004F5CA5" w:rsidRDefault="004F5CA5" w:rsidP="004F5CA5">
      <w:pPr>
        <w:numPr>
          <w:ilvl w:val="1"/>
          <w:numId w:val="49"/>
        </w:numPr>
        <w:spacing w:after="120" w:line="240" w:lineRule="auto"/>
        <w:ind w:left="792"/>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Rangovo atliktų Darbų </w:t>
      </w:r>
      <w:proofErr w:type="spellStart"/>
      <w:r w:rsidRPr="004F5CA5">
        <w:rPr>
          <w:rFonts w:ascii="Times New Roman" w:eastAsia="Times New Roman" w:hAnsi="Times New Roman" w:cs="Times New Roman"/>
          <w:color w:val="000000"/>
          <w:sz w:val="20"/>
          <w:szCs w:val="20"/>
          <w:lang w:eastAsia="en-US"/>
        </w:rPr>
        <w:t>aktavimas</w:t>
      </w:r>
      <w:proofErr w:type="spellEnd"/>
      <w:r w:rsidRPr="004F5CA5">
        <w:rPr>
          <w:rFonts w:ascii="Times New Roman" w:eastAsia="Times New Roman" w:hAnsi="Times New Roman" w:cs="Times New Roman"/>
          <w:color w:val="000000"/>
          <w:sz w:val="20"/>
          <w:szCs w:val="20"/>
          <w:lang w:eastAsia="en-US"/>
        </w:rPr>
        <w:t xml:space="preserve"> gali būti atliekamas dviem būdais (konkretus Šalių pasirinktas būdas nurodomas Sutarties SD):</w:t>
      </w:r>
    </w:p>
    <w:p w14:paraId="65288583" w14:textId="77777777" w:rsidR="004F5CA5" w:rsidRPr="004F5CA5" w:rsidRDefault="004F5CA5" w:rsidP="004F5CA5">
      <w:pPr>
        <w:numPr>
          <w:ilvl w:val="0"/>
          <w:numId w:val="51"/>
        </w:numPr>
        <w:spacing w:after="12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Tarpinis </w:t>
      </w:r>
      <w:proofErr w:type="spellStart"/>
      <w:r w:rsidRPr="004F5CA5">
        <w:rPr>
          <w:rFonts w:ascii="Times New Roman" w:eastAsia="Times New Roman" w:hAnsi="Times New Roman" w:cs="Times New Roman"/>
          <w:color w:val="000000"/>
          <w:sz w:val="20"/>
          <w:szCs w:val="20"/>
          <w:lang w:eastAsia="en-US"/>
        </w:rPr>
        <w:t>aktavimas</w:t>
      </w:r>
      <w:proofErr w:type="spellEnd"/>
      <w:r w:rsidRPr="004F5CA5">
        <w:rPr>
          <w:rFonts w:ascii="Times New Roman" w:eastAsia="Times New Roman" w:hAnsi="Times New Roman" w:cs="Times New Roman"/>
          <w:color w:val="000000"/>
          <w:sz w:val="20"/>
          <w:szCs w:val="20"/>
          <w:lang w:eastAsia="en-US"/>
        </w:rPr>
        <w:t xml:space="preserve">: Darbai atliekami etapais pagal Šalių suderintą Grafiką (arba Techninėje specifikacijoje nustatytais etapais) ir po kiekvieno etapo įvykdymo Rangovas Sutarties SD numatyta tvarka pateikia Užsakovui pagal Sutarties BD 9.1. punkto reikalavimus parengtą Aktą bei Sąskaitą, kuriais patvirtinamas sutartos Darbų dalies įvykdymas; </w:t>
      </w:r>
    </w:p>
    <w:p w14:paraId="5E96E980" w14:textId="77777777" w:rsidR="004F5CA5" w:rsidRPr="004F5CA5" w:rsidRDefault="004F5CA5" w:rsidP="004F5CA5">
      <w:pPr>
        <w:numPr>
          <w:ilvl w:val="0"/>
          <w:numId w:val="51"/>
        </w:numPr>
        <w:spacing w:after="12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Galutinis </w:t>
      </w:r>
      <w:proofErr w:type="spellStart"/>
      <w:r w:rsidRPr="004F5CA5">
        <w:rPr>
          <w:rFonts w:ascii="Times New Roman" w:eastAsia="Times New Roman" w:hAnsi="Times New Roman" w:cs="Times New Roman"/>
          <w:color w:val="000000"/>
          <w:sz w:val="20"/>
          <w:szCs w:val="20"/>
          <w:lang w:eastAsia="en-US"/>
        </w:rPr>
        <w:t>aktavimas</w:t>
      </w:r>
      <w:proofErr w:type="spellEnd"/>
      <w:r w:rsidRPr="004F5CA5">
        <w:rPr>
          <w:rFonts w:ascii="Times New Roman" w:eastAsia="Times New Roman" w:hAnsi="Times New Roman" w:cs="Times New Roman"/>
          <w:color w:val="000000"/>
          <w:sz w:val="20"/>
          <w:szCs w:val="20"/>
          <w:lang w:eastAsia="en-US"/>
        </w:rPr>
        <w:t xml:space="preserve">: Darbai atliekami pagal Šalių suderintą Grafiką, tačiau Aktas parengiamas (pagal Sutarties BD 9.1. punkto reikalavimus) ir pateikiamas Užsakovui  kartu su Sąskaita po visų Sutartyje numatytų Darbų įvykdymo. Galutiniu </w:t>
      </w:r>
      <w:proofErr w:type="spellStart"/>
      <w:r w:rsidRPr="004F5CA5">
        <w:rPr>
          <w:rFonts w:ascii="Times New Roman" w:eastAsia="Times New Roman" w:hAnsi="Times New Roman" w:cs="Times New Roman"/>
          <w:color w:val="000000"/>
          <w:sz w:val="20"/>
          <w:szCs w:val="20"/>
          <w:lang w:eastAsia="en-US"/>
        </w:rPr>
        <w:t>aktavimu</w:t>
      </w:r>
      <w:proofErr w:type="spellEnd"/>
      <w:r w:rsidRPr="004F5CA5">
        <w:rPr>
          <w:rFonts w:ascii="Times New Roman" w:eastAsia="Times New Roman" w:hAnsi="Times New Roman" w:cs="Times New Roman"/>
          <w:color w:val="000000"/>
          <w:sz w:val="20"/>
          <w:szCs w:val="20"/>
          <w:lang w:eastAsia="en-US"/>
        </w:rPr>
        <w:t xml:space="preserve"> patvirtinamas visų Darbų pagal Sutartį įvykdymas.</w:t>
      </w:r>
    </w:p>
    <w:p w14:paraId="5E88B774" w14:textId="77777777" w:rsidR="004F5CA5" w:rsidRPr="004F5CA5" w:rsidRDefault="004F5CA5" w:rsidP="004F5CA5">
      <w:pPr>
        <w:numPr>
          <w:ilvl w:val="1"/>
          <w:numId w:val="49"/>
        </w:numPr>
        <w:spacing w:after="120" w:line="240" w:lineRule="auto"/>
        <w:ind w:left="792"/>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Kartu su paskutiniu arba galutiniu Aktu Rangovas, Užsakovui pareikalavus, pagal Užsakovo pateiktą formą, privalo pateikti užpildytą pastatyto materialaus turto suvestinę, kurioje galutinė bendra objekto kaina turi būti išskaidyta į atskirus objektus (pvz., tinklai, statiniai, įrengimai).</w:t>
      </w:r>
    </w:p>
    <w:p w14:paraId="3DF2C2D2" w14:textId="77777777" w:rsidR="004F5CA5" w:rsidRPr="004F5CA5" w:rsidRDefault="004F5CA5" w:rsidP="004F5CA5">
      <w:pPr>
        <w:numPr>
          <w:ilvl w:val="1"/>
          <w:numId w:val="49"/>
        </w:numPr>
        <w:spacing w:after="120" w:line="240" w:lineRule="auto"/>
        <w:ind w:left="792"/>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Užsakovas Aktą pasirašo per 5 (penkias) darbo dienas (jei Sutarties SD nėra nustatytas kitas terminas) nuo jo gavimo dienos arba per minėtą terminą (jei Sutarties SD nėra nustatytas kitas terminas) atsisako pasirašyti Aktą raštu nurodydamas Akto atmetimo argumentus.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2528B86D" w14:textId="77777777" w:rsidR="004F5CA5" w:rsidRPr="004F5CA5" w:rsidRDefault="004F5CA5" w:rsidP="004F5CA5">
      <w:pPr>
        <w:numPr>
          <w:ilvl w:val="0"/>
          <w:numId w:val="49"/>
        </w:numPr>
        <w:spacing w:after="120" w:line="240" w:lineRule="auto"/>
        <w:jc w:val="center"/>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Darbų kaina ir mokėjimo tvarka, Darbų kainos perskaičiavimas</w:t>
      </w:r>
    </w:p>
    <w:p w14:paraId="2637E1AD" w14:textId="77777777" w:rsidR="004F5CA5" w:rsidRPr="004F5CA5" w:rsidRDefault="004F5CA5" w:rsidP="004F5CA5">
      <w:pPr>
        <w:numPr>
          <w:ilvl w:val="1"/>
          <w:numId w:val="49"/>
        </w:numPr>
        <w:tabs>
          <w:tab w:val="left" w:pos="993"/>
        </w:tabs>
        <w:spacing w:after="120" w:line="240" w:lineRule="auto"/>
        <w:ind w:left="851" w:hanging="491"/>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Darbų kainą už visus tinkamai ir laiku atliktus Darbus Užsakovas Rangovui arba Subrangovui (jei pirkimo pobūdis leidžia ir tai numatyta SD) sumoka pagal Rangovo Sutarties SD nurodyta tvarka ir terminais išrašytas, pateiktas ir priimtas „SABIS“ informacinėje sistemoje Sąskaitas, kurios teikiamos kartus su Aktais. Visi mokėjimai pagal šią Sutartį atliekami eurais, jei Sutarties SD nenumatyta kitaip.</w:t>
      </w:r>
    </w:p>
    <w:p w14:paraId="48D9668A" w14:textId="77777777" w:rsidR="004F5CA5" w:rsidRPr="004F5CA5" w:rsidRDefault="004F5CA5" w:rsidP="004F5CA5">
      <w:pPr>
        <w:numPr>
          <w:ilvl w:val="1"/>
          <w:numId w:val="49"/>
        </w:numPr>
        <w:tabs>
          <w:tab w:val="left" w:pos="993"/>
        </w:tabs>
        <w:spacing w:after="120" w:line="240" w:lineRule="auto"/>
        <w:ind w:left="851" w:hanging="491"/>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Pardavėjo pasirinktomis priemonėmis.</w:t>
      </w:r>
    </w:p>
    <w:p w14:paraId="573F9AEA" w14:textId="77777777" w:rsidR="004F5CA5" w:rsidRPr="004F5CA5" w:rsidRDefault="004F5CA5" w:rsidP="004F5CA5">
      <w:pPr>
        <w:numPr>
          <w:ilvl w:val="1"/>
          <w:numId w:val="49"/>
        </w:numPr>
        <w:tabs>
          <w:tab w:val="left" w:pos="993"/>
        </w:tabs>
        <w:spacing w:after="120" w:line="240" w:lineRule="auto"/>
        <w:ind w:left="851" w:hanging="491"/>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Europos elektroninių sąskaitų faktūrų standarto neatitinkančios elektroninės sąskaitos faktūros turi būti teikiamos naudojantis informacinės sistemos „SABIS“  priemonėmis. Užsakovas turi teisę neapmokėti Europos elektroninių sąskaitų faktūrų standarto neatitinkančių Sąskaitų, jeigu Rangovas jas pateikia ne informacinės sistemos „SABIS“ priemonėmis. Užsakovas elektronines sąskaitas faktūras priima ir apdoroja naudodamasis informacinės sistemos „SABIS“ priemonėmis.  </w:t>
      </w:r>
    </w:p>
    <w:p w14:paraId="3E26FA98" w14:textId="77777777" w:rsidR="004F5CA5" w:rsidRPr="004F5CA5" w:rsidRDefault="004F5CA5" w:rsidP="004F5CA5">
      <w:pPr>
        <w:numPr>
          <w:ilvl w:val="1"/>
          <w:numId w:val="49"/>
        </w:numPr>
        <w:tabs>
          <w:tab w:val="left" w:pos="993"/>
        </w:tabs>
        <w:spacing w:after="120" w:line="240" w:lineRule="auto"/>
        <w:ind w:left="851" w:hanging="491"/>
        <w:jc w:val="both"/>
        <w:rPr>
          <w:rFonts w:ascii="Times New Roman" w:eastAsia="Times New Roman" w:hAnsi="Times New Roman" w:cs="Times New Roman"/>
          <w:color w:val="000000"/>
          <w:sz w:val="20"/>
          <w:szCs w:val="20"/>
          <w:lang w:eastAsia="en-US"/>
        </w:rPr>
      </w:pPr>
      <w:bookmarkStart w:id="79" w:name="_Ref488487532"/>
      <w:r w:rsidRPr="004F5CA5">
        <w:rPr>
          <w:rFonts w:ascii="Times New Roman" w:eastAsia="Times New Roman" w:hAnsi="Times New Roman" w:cs="Times New Roman"/>
          <w:color w:val="000000"/>
          <w:sz w:val="20"/>
          <w:szCs w:val="20"/>
          <w:lang w:eastAsia="en-US"/>
        </w:rPr>
        <w:t>Pridėtinės vertės mokestis apskaičiuojamas ir sumokamas į biudžetą vadovaujantis Lietuvos Respublikoje galiojančiais teisės aktais. Pasikeitus pridėtinės vertės mokesčio tarifui, Sutarties kaina / įkainiai perskaičiuojami nekeičiant Darbų kainos / įkainių be PVM. PVM tarifo pasikeitimas turės įtakos tik tiems Darbams arba jų daliai, kurie buvo įvykdyti po tos dienos, kai įsigaliojo naujai taikomo PVM tarifo dydis.</w:t>
      </w:r>
      <w:bookmarkEnd w:id="79"/>
      <w:r w:rsidRPr="004F5CA5">
        <w:rPr>
          <w:rFonts w:ascii="Times New Roman" w:eastAsia="Times New Roman" w:hAnsi="Times New Roman" w:cs="Times New Roman"/>
          <w:color w:val="000000"/>
          <w:sz w:val="20"/>
          <w:szCs w:val="20"/>
          <w:lang w:eastAsia="en-US"/>
        </w:rPr>
        <w:t xml:space="preserve"> Perskaičiuota Sutarties kaina / </w:t>
      </w:r>
      <w:r w:rsidRPr="004F5CA5">
        <w:rPr>
          <w:rFonts w:ascii="Times New Roman" w:eastAsia="Times New Roman" w:hAnsi="Times New Roman" w:cs="Times New Roman"/>
          <w:color w:val="000000"/>
          <w:sz w:val="20"/>
          <w:szCs w:val="20"/>
          <w:lang w:eastAsia="en-US"/>
        </w:rPr>
        <w:lastRenderedPageBreak/>
        <w:t>įkainiai įforminami Šalių susitarimu ir privalomai taikomi nuo naujo PVM įvedimo datos (nepriklausomai nuo to, kada pasirašytas Šalių susitarimas).</w:t>
      </w:r>
    </w:p>
    <w:p w14:paraId="78686F29" w14:textId="77777777" w:rsidR="004F5CA5" w:rsidRPr="004F5CA5" w:rsidRDefault="004F5CA5" w:rsidP="004F5CA5">
      <w:pPr>
        <w:numPr>
          <w:ilvl w:val="1"/>
          <w:numId w:val="49"/>
        </w:numPr>
        <w:tabs>
          <w:tab w:val="left" w:pos="993"/>
        </w:tabs>
        <w:spacing w:after="120" w:line="240" w:lineRule="auto"/>
        <w:ind w:left="85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Užsakovas turi teisę sulaikyti Rangovui pagal Sutartį mokėtinas sumas, jei: (1) nustatomi bet kokie atliktų Darbų trūkumai, kurių objektyviai nebuvo įmanoma pastebėti Darbų perdavimo–priėmimo metu; (2) po Darbų perdavimo–priėmimo paaiškėja, kad Užsakovui dėl Rangovo kaltės padaryti nuostoliai; (3) Rangovas nevykdo kitų savo įsipareigojimų arba tampa akivaizdu, kad tinkami neįvykdys bet kurio Sutartyje nurodyto įsipareigojimo. </w:t>
      </w:r>
    </w:p>
    <w:p w14:paraId="597D5ED8" w14:textId="77777777" w:rsidR="004F5CA5" w:rsidRPr="004F5CA5" w:rsidRDefault="004F5CA5" w:rsidP="004F5CA5">
      <w:pPr>
        <w:numPr>
          <w:ilvl w:val="1"/>
          <w:numId w:val="49"/>
        </w:numPr>
        <w:tabs>
          <w:tab w:val="left" w:pos="993"/>
        </w:tabs>
        <w:spacing w:line="240" w:lineRule="auto"/>
        <w:contextualSpacing/>
        <w:jc w:val="both"/>
        <w:rPr>
          <w:rFonts w:ascii="Times New Roman" w:eastAsia="Times New Roman" w:hAnsi="Times New Roman" w:cs="Times New Roman"/>
          <w:color w:val="000000"/>
          <w:sz w:val="20"/>
          <w:szCs w:val="20"/>
          <w:lang w:eastAsia="en-US"/>
        </w:rPr>
      </w:pPr>
      <w:bookmarkStart w:id="80" w:name="_Hlk117751478"/>
      <w:r w:rsidRPr="004F5CA5">
        <w:rPr>
          <w:rFonts w:ascii="Times New Roman" w:eastAsia="Times New Roman" w:hAnsi="Times New Roman" w:cs="Times New Roman"/>
          <w:color w:val="000000"/>
          <w:sz w:val="20"/>
          <w:szCs w:val="20"/>
          <w:lang w:eastAsia="en-US"/>
        </w:rPr>
        <w:t>Jeigu Sutarties galiojimo terminas yra ilgesnis nei 6 (šeši) mėnesiai, Sutarties galiojimo laikotarpiu kaina / įkainis (-</w:t>
      </w:r>
      <w:proofErr w:type="spellStart"/>
      <w:r w:rsidRPr="004F5CA5">
        <w:rPr>
          <w:rFonts w:ascii="Times New Roman" w:eastAsia="Times New Roman" w:hAnsi="Times New Roman" w:cs="Times New Roman"/>
          <w:color w:val="000000"/>
          <w:sz w:val="20"/>
          <w:szCs w:val="20"/>
          <w:lang w:eastAsia="en-US"/>
        </w:rPr>
        <w:t>iai</w:t>
      </w:r>
      <w:proofErr w:type="spellEnd"/>
      <w:r w:rsidRPr="004F5CA5">
        <w:rPr>
          <w:rFonts w:ascii="Times New Roman" w:eastAsia="Times New Roman" w:hAnsi="Times New Roman" w:cs="Times New Roman"/>
          <w:color w:val="000000"/>
          <w:sz w:val="20"/>
          <w:szCs w:val="20"/>
          <w:lang w:eastAsia="en-US"/>
        </w:rPr>
        <w:t>) gali būti perskaičiuojami tokiomis sąlygomis:</w:t>
      </w:r>
    </w:p>
    <w:p w14:paraId="39AC747D" w14:textId="77777777" w:rsidR="004F5CA5" w:rsidRPr="004F5CA5" w:rsidRDefault="004F5CA5" w:rsidP="004F5CA5">
      <w:pPr>
        <w:tabs>
          <w:tab w:val="left" w:pos="993"/>
        </w:tabs>
        <w:spacing w:after="240" w:line="240" w:lineRule="auto"/>
        <w:ind w:left="715"/>
        <w:contextualSpacing/>
        <w:jc w:val="both"/>
        <w:rPr>
          <w:rFonts w:ascii="Times New Roman" w:eastAsia="Times New Roman" w:hAnsi="Times New Roman" w:cs="Times New Roman"/>
          <w:color w:val="000000"/>
          <w:sz w:val="20"/>
          <w:szCs w:val="20"/>
          <w:lang w:eastAsia="en-US"/>
        </w:rPr>
      </w:pPr>
    </w:p>
    <w:p w14:paraId="27FDA818" w14:textId="77777777" w:rsidR="004F5CA5" w:rsidRPr="004F5CA5" w:rsidRDefault="004F5CA5" w:rsidP="004F5CA5">
      <w:pPr>
        <w:tabs>
          <w:tab w:val="left" w:pos="993"/>
        </w:tabs>
        <w:spacing w:before="120" w:after="120" w:line="240" w:lineRule="auto"/>
        <w:ind w:left="851"/>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kaina Sutarties galiojimo laikotarpiu galės būti perskaičiuojama ir keičiama, jeigu Lietuvos Respublikos Metinė infliacija/Metinė defliacija pagal Lietuvos Respublikos statistikos departamento duomenis yra didesnė nei 5 proc., pirmą kartą perskaičiuojant ne ankščiau kaip praėjus 6 (šešiems) mėnesiams po Sutarties įsigaliojimo. Kainos perskaičiavimą inicijuojanti Šalis turi informuoti kitą Šalį raštu apie pageidavimą perskaičiuoti kainą / įkainį (-ius). Kaina perskaičiuojama pagal žemiau pateiktą formulę:</w:t>
      </w:r>
    </w:p>
    <w:p w14:paraId="49265B8A" w14:textId="77777777" w:rsidR="004F5CA5" w:rsidRPr="004F5CA5" w:rsidRDefault="004F5CA5" w:rsidP="004F5CA5">
      <w:pPr>
        <w:tabs>
          <w:tab w:val="left" w:pos="993"/>
        </w:tabs>
        <w:spacing w:line="240" w:lineRule="auto"/>
        <w:ind w:left="716"/>
        <w:contextualSpacing/>
        <w:jc w:val="both"/>
        <w:rPr>
          <w:rFonts w:ascii="Times New Roman" w:eastAsia="Calibri" w:hAnsi="Times New Roman" w:cs="Times New Roman"/>
          <w:color w:val="000000"/>
          <w:sz w:val="20"/>
          <w:szCs w:val="20"/>
          <w:lang w:eastAsia="en-US"/>
        </w:rPr>
      </w:pPr>
    </w:p>
    <w:p w14:paraId="5F928729" w14:textId="77777777" w:rsidR="004F5CA5" w:rsidRPr="004F5CA5" w:rsidRDefault="004F5CA5" w:rsidP="004F5CA5">
      <w:pPr>
        <w:tabs>
          <w:tab w:val="left" w:pos="993"/>
        </w:tabs>
        <w:spacing w:line="240" w:lineRule="auto"/>
        <w:ind w:left="716"/>
        <w:contextualSpacing/>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noProof/>
          <w:color w:val="000000"/>
          <w:sz w:val="20"/>
          <w:szCs w:val="20"/>
          <w:lang w:eastAsia="en-US"/>
        </w:rPr>
        <w:drawing>
          <wp:anchor distT="0" distB="0" distL="114300" distR="114300" simplePos="0" relativeHeight="251663360" behindDoc="0" locked="0" layoutInCell="1" allowOverlap="1" wp14:anchorId="6D56E412" wp14:editId="39787D73">
            <wp:simplePos x="0" y="0"/>
            <wp:positionH relativeFrom="column">
              <wp:posOffset>490118</wp:posOffset>
            </wp:positionH>
            <wp:positionV relativeFrom="paragraph">
              <wp:posOffset>4775</wp:posOffset>
            </wp:positionV>
            <wp:extent cx="1778635" cy="243205"/>
            <wp:effectExtent l="0" t="0" r="0" b="4445"/>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13581B6B" w14:textId="77777777" w:rsidR="004F5CA5" w:rsidRPr="004F5CA5" w:rsidRDefault="004F5CA5" w:rsidP="004F5CA5">
      <w:pPr>
        <w:tabs>
          <w:tab w:val="left" w:pos="993"/>
        </w:tabs>
        <w:spacing w:line="240" w:lineRule="auto"/>
        <w:ind w:left="716"/>
        <w:contextualSpacing/>
        <w:jc w:val="both"/>
        <w:rPr>
          <w:rFonts w:ascii="Times New Roman" w:eastAsia="Calibri" w:hAnsi="Times New Roman" w:cs="Times New Roman"/>
          <w:color w:val="000000"/>
          <w:sz w:val="20"/>
          <w:szCs w:val="20"/>
          <w:lang w:eastAsia="en-US"/>
        </w:rPr>
      </w:pPr>
    </w:p>
    <w:p w14:paraId="3620A473" w14:textId="77777777" w:rsidR="004F5CA5" w:rsidRPr="004F5CA5" w:rsidRDefault="004F5CA5" w:rsidP="004F5CA5">
      <w:pPr>
        <w:tabs>
          <w:tab w:val="left" w:pos="993"/>
        </w:tabs>
        <w:spacing w:line="240" w:lineRule="auto"/>
        <w:ind w:left="716" w:firstLine="135"/>
        <w:contextualSpacing/>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Kur:</w:t>
      </w:r>
    </w:p>
    <w:p w14:paraId="1D519BAF" w14:textId="77777777" w:rsidR="004F5CA5" w:rsidRPr="004F5CA5" w:rsidRDefault="004F5CA5" w:rsidP="004F5CA5">
      <w:pPr>
        <w:tabs>
          <w:tab w:val="left" w:pos="993"/>
        </w:tabs>
        <w:spacing w:line="240" w:lineRule="auto"/>
        <w:ind w:left="716" w:firstLine="135"/>
        <w:contextualSpacing/>
        <w:jc w:val="both"/>
        <w:rPr>
          <w:rFonts w:ascii="Times New Roman" w:eastAsia="Calibri" w:hAnsi="Times New Roman" w:cs="Times New Roman"/>
          <w:color w:val="000000"/>
          <w:sz w:val="20"/>
          <w:szCs w:val="20"/>
          <w:lang w:eastAsia="en-US"/>
        </w:rPr>
      </w:pPr>
      <w:proofErr w:type="spellStart"/>
      <w:r w:rsidRPr="004F5CA5">
        <w:rPr>
          <w:rFonts w:ascii="Times New Roman" w:eastAsia="Calibri" w:hAnsi="Times New Roman" w:cs="Times New Roman"/>
          <w:color w:val="000000"/>
          <w:sz w:val="20"/>
          <w:szCs w:val="20"/>
          <w:lang w:eastAsia="en-US"/>
        </w:rPr>
        <w:t>C</w:t>
      </w:r>
      <w:r w:rsidRPr="004F5CA5">
        <w:rPr>
          <w:rFonts w:ascii="Times New Roman" w:eastAsia="Calibri" w:hAnsi="Times New Roman" w:cs="Times New Roman"/>
          <w:color w:val="000000"/>
          <w:sz w:val="20"/>
          <w:szCs w:val="20"/>
          <w:vertAlign w:val="subscript"/>
          <w:lang w:eastAsia="en-US"/>
        </w:rPr>
        <w:t>pn</w:t>
      </w:r>
      <w:proofErr w:type="spellEnd"/>
      <w:r w:rsidRPr="004F5CA5">
        <w:rPr>
          <w:rFonts w:ascii="Times New Roman" w:eastAsia="Calibri" w:hAnsi="Times New Roman" w:cs="Times New Roman"/>
          <w:color w:val="000000"/>
          <w:sz w:val="20"/>
          <w:szCs w:val="20"/>
          <w:lang w:eastAsia="en-US"/>
        </w:rPr>
        <w:t xml:space="preserve"> – perskaičiuota kaina / perskaičiuotas įkainis; </w:t>
      </w:r>
    </w:p>
    <w:p w14:paraId="5ECE3C20" w14:textId="77777777" w:rsidR="004F5CA5" w:rsidRPr="004F5CA5" w:rsidRDefault="004F5CA5" w:rsidP="004F5CA5">
      <w:pPr>
        <w:tabs>
          <w:tab w:val="left" w:pos="993"/>
        </w:tabs>
        <w:spacing w:line="240" w:lineRule="auto"/>
        <w:ind w:left="716" w:firstLine="135"/>
        <w:contextualSpacing/>
        <w:jc w:val="both"/>
        <w:rPr>
          <w:rFonts w:ascii="Times New Roman" w:eastAsia="Calibri" w:hAnsi="Times New Roman" w:cs="Times New Roman"/>
          <w:color w:val="000000"/>
          <w:sz w:val="20"/>
          <w:szCs w:val="20"/>
          <w:lang w:eastAsia="en-US"/>
        </w:rPr>
      </w:pPr>
      <w:proofErr w:type="spellStart"/>
      <w:r w:rsidRPr="004F5CA5">
        <w:rPr>
          <w:rFonts w:ascii="Times New Roman" w:eastAsia="Calibri" w:hAnsi="Times New Roman" w:cs="Times New Roman"/>
          <w:color w:val="000000"/>
          <w:sz w:val="20"/>
          <w:szCs w:val="20"/>
          <w:lang w:eastAsia="en-US"/>
        </w:rPr>
        <w:t>S</w:t>
      </w:r>
      <w:r w:rsidRPr="004F5CA5">
        <w:rPr>
          <w:rFonts w:ascii="Times New Roman" w:eastAsia="Calibri" w:hAnsi="Times New Roman" w:cs="Times New Roman"/>
          <w:color w:val="000000"/>
          <w:sz w:val="20"/>
          <w:szCs w:val="20"/>
          <w:vertAlign w:val="subscript"/>
          <w:lang w:eastAsia="en-US"/>
        </w:rPr>
        <w:t>n</w:t>
      </w:r>
      <w:proofErr w:type="spellEnd"/>
      <w:r w:rsidRPr="004F5CA5">
        <w:rPr>
          <w:rFonts w:ascii="Times New Roman" w:eastAsia="Calibri" w:hAnsi="Times New Roman" w:cs="Times New Roman"/>
          <w:color w:val="000000"/>
          <w:sz w:val="20"/>
          <w:szCs w:val="20"/>
          <w:lang w:eastAsia="en-US"/>
        </w:rPr>
        <w:t xml:space="preserve"> – neatliktų Darbų vertė / įkainis iki perskaičiavimo; </w:t>
      </w:r>
    </w:p>
    <w:p w14:paraId="28E57044" w14:textId="77777777" w:rsidR="004F5CA5" w:rsidRPr="004F5CA5" w:rsidRDefault="004F5CA5" w:rsidP="004F5CA5">
      <w:pPr>
        <w:tabs>
          <w:tab w:val="left" w:pos="993"/>
        </w:tabs>
        <w:spacing w:line="240" w:lineRule="auto"/>
        <w:ind w:left="716" w:firstLine="135"/>
        <w:contextualSpacing/>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I – infliacijos dydis procentais;</w:t>
      </w:r>
    </w:p>
    <w:p w14:paraId="0510B5FA" w14:textId="77777777" w:rsidR="004F5CA5" w:rsidRPr="004F5CA5" w:rsidRDefault="004F5CA5" w:rsidP="004F5CA5">
      <w:pPr>
        <w:tabs>
          <w:tab w:val="left" w:pos="993"/>
        </w:tabs>
        <w:spacing w:line="240" w:lineRule="auto"/>
        <w:ind w:left="716" w:firstLine="135"/>
        <w:contextualSpacing/>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X - defliacijos atveju: (- 5), infliacijos atveju: 5.</w:t>
      </w:r>
    </w:p>
    <w:bookmarkEnd w:id="80"/>
    <w:p w14:paraId="6D21E00E" w14:textId="77777777" w:rsidR="004F5CA5" w:rsidRPr="004F5CA5" w:rsidRDefault="004F5CA5" w:rsidP="004F5CA5">
      <w:pPr>
        <w:numPr>
          <w:ilvl w:val="1"/>
          <w:numId w:val="49"/>
        </w:numPr>
        <w:tabs>
          <w:tab w:val="left" w:pos="993"/>
        </w:tabs>
        <w:spacing w:after="240" w:line="240" w:lineRule="auto"/>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Duomenų šaltinis - http://www.stat.gov.lt, Pagrindiniai Lietuvos Respublikos rodikliai. Perskaičiuota Kaina įsigalioja nuo abiejų Šalių susitarimo dėl Sutarties pakeitimo pasirašymo dienos, jei pačiame susitarime nenumatyta kitaip, bei galioja tik tai Darbų daliai, kuri Užsakovo dar nebuvo </w:t>
      </w:r>
      <w:proofErr w:type="spellStart"/>
      <w:r w:rsidRPr="004F5CA5">
        <w:rPr>
          <w:rFonts w:ascii="Times New Roman" w:eastAsia="Times New Roman" w:hAnsi="Times New Roman" w:cs="Times New Roman"/>
          <w:color w:val="000000"/>
          <w:sz w:val="20"/>
          <w:szCs w:val="20"/>
          <w:lang w:eastAsia="en-US"/>
        </w:rPr>
        <w:t>užaktuota</w:t>
      </w:r>
      <w:proofErr w:type="spellEnd"/>
      <w:r w:rsidRPr="004F5CA5">
        <w:rPr>
          <w:rFonts w:ascii="Times New Roman" w:eastAsia="Times New Roman" w:hAnsi="Times New Roman" w:cs="Times New Roman"/>
          <w:color w:val="000000"/>
          <w:sz w:val="20"/>
          <w:szCs w:val="20"/>
          <w:lang w:eastAsia="en-US"/>
        </w:rPr>
        <w:t>. Už Darbus, atliktus iki susitarimo dėl kainos perskaičiavimo pasirašymo dienos, Užsakovas apmoka taikant iki tol galiojusią (-ius) kainą/ įkainius, o už Darbus, užsakytus po susitarimo pasirašymo dienos, Rangovui bus apmokama taikant naują (-us) kainą/ įkainius.</w:t>
      </w:r>
    </w:p>
    <w:p w14:paraId="479D67AE" w14:textId="77777777" w:rsidR="004F5CA5" w:rsidRPr="004F5CA5" w:rsidRDefault="004F5CA5" w:rsidP="004F5CA5">
      <w:pPr>
        <w:numPr>
          <w:ilvl w:val="0"/>
          <w:numId w:val="49"/>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Kitos Šalių teisės ir pareigos</w:t>
      </w:r>
    </w:p>
    <w:p w14:paraId="7C9F5BF1" w14:textId="77777777" w:rsidR="004F5CA5" w:rsidRPr="004F5CA5" w:rsidRDefault="004F5CA5" w:rsidP="004F5CA5">
      <w:pPr>
        <w:numPr>
          <w:ilvl w:val="1"/>
          <w:numId w:val="49"/>
        </w:numPr>
        <w:tabs>
          <w:tab w:val="left" w:pos="993"/>
        </w:tabs>
        <w:spacing w:after="120" w:line="240" w:lineRule="auto"/>
        <w:ind w:left="851" w:hanging="494"/>
        <w:jc w:val="both"/>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Užsakovas įsipareigoja:</w:t>
      </w:r>
    </w:p>
    <w:p w14:paraId="089735AC" w14:textId="77777777" w:rsidR="004F5CA5" w:rsidRPr="004F5CA5" w:rsidRDefault="004F5CA5" w:rsidP="004F5CA5">
      <w:pPr>
        <w:numPr>
          <w:ilvl w:val="2"/>
          <w:numId w:val="49"/>
        </w:numPr>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Suteikti reikiamus įgaliojimus Rangovui veikti Užsakovo vardu (jei tokie įgaliojimai yra reikalingi Darbų atlikimui);</w:t>
      </w:r>
    </w:p>
    <w:p w14:paraId="2BF2CA8C" w14:textId="77777777" w:rsidR="004F5CA5" w:rsidRPr="004F5CA5" w:rsidRDefault="004F5CA5" w:rsidP="004F5CA5">
      <w:pPr>
        <w:numPr>
          <w:ilvl w:val="1"/>
          <w:numId w:val="49"/>
        </w:numPr>
        <w:tabs>
          <w:tab w:val="left" w:pos="993"/>
        </w:tabs>
        <w:spacing w:after="120" w:line="240" w:lineRule="auto"/>
        <w:ind w:left="851" w:hanging="494"/>
        <w:jc w:val="both"/>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 xml:space="preserve">Užsakovas turi teisę: </w:t>
      </w:r>
    </w:p>
    <w:p w14:paraId="1C512624" w14:textId="77777777" w:rsidR="004F5CA5" w:rsidRPr="004F5CA5" w:rsidRDefault="004F5CA5" w:rsidP="004F5CA5">
      <w:pPr>
        <w:numPr>
          <w:ilvl w:val="2"/>
          <w:numId w:val="49"/>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Be atskiro Rangovo informavimo tikrinti ir vertinti kaip atliekami Darbai;</w:t>
      </w:r>
    </w:p>
    <w:p w14:paraId="7030FF47" w14:textId="77777777" w:rsidR="004F5CA5" w:rsidRPr="004F5CA5" w:rsidRDefault="004F5CA5" w:rsidP="004F5CA5">
      <w:pPr>
        <w:numPr>
          <w:ilvl w:val="2"/>
          <w:numId w:val="49"/>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2BE3C95" w14:textId="77777777" w:rsidR="004F5CA5" w:rsidRPr="004F5CA5" w:rsidRDefault="004F5CA5" w:rsidP="004F5CA5">
      <w:pPr>
        <w:numPr>
          <w:ilvl w:val="2"/>
          <w:numId w:val="49"/>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Atsisakyti Darbų, jeigu jie tapo nebereikalingi ir atsisakyti priimti tuos Darbus, kurių Užsakovas neužsakė.</w:t>
      </w:r>
    </w:p>
    <w:p w14:paraId="7726E848" w14:textId="77777777" w:rsidR="004F5CA5" w:rsidRPr="004F5CA5" w:rsidRDefault="004F5CA5" w:rsidP="004F5CA5">
      <w:pPr>
        <w:numPr>
          <w:ilvl w:val="1"/>
          <w:numId w:val="49"/>
        </w:numPr>
        <w:tabs>
          <w:tab w:val="left" w:pos="993"/>
        </w:tabs>
        <w:spacing w:after="120" w:line="240" w:lineRule="auto"/>
        <w:ind w:left="851" w:hanging="494"/>
        <w:jc w:val="both"/>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Rangovas įsipareigoja:</w:t>
      </w:r>
    </w:p>
    <w:p w14:paraId="2AAA0F4A" w14:textId="77777777" w:rsidR="004F5CA5" w:rsidRPr="004F5CA5" w:rsidRDefault="004F5CA5" w:rsidP="004F5CA5">
      <w:pPr>
        <w:numPr>
          <w:ilvl w:val="2"/>
          <w:numId w:val="49"/>
        </w:numPr>
        <w:spacing w:after="120" w:line="240" w:lineRule="auto"/>
        <w:ind w:left="645" w:hanging="78"/>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Tinkamai ir sąžiningai vykdyti Sutartį, Darbus atliekant profesionaliai, rūpestingai, efektyviai, kokybiškai, Sutartyje nustatyta tvarka ir terminais (įskaitant, kai Darbai atliekami etapais, pagal Grafiką), savo rizika ir sąskaita, laikantis Sutarties ir (ar) teisės aktų nustatytų reikalavimų, o jei tokie reikalavimai nenurodyti – pagal visuotinai pripažįstamus profesinius standartus bei praktiką, taip pat atsižvelgti į Sutarties vykdymo metu Užsakovo pateiktas pastabas, papildomą informaciją;</w:t>
      </w:r>
    </w:p>
    <w:p w14:paraId="59194A8B" w14:textId="77777777" w:rsidR="004F5CA5" w:rsidRPr="004F5CA5" w:rsidRDefault="004F5CA5" w:rsidP="004F5CA5">
      <w:pPr>
        <w:numPr>
          <w:ilvl w:val="2"/>
          <w:numId w:val="49"/>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Tinkamai užbaigus Darbus, perduoti Užsakovui Sutarties ir teisės aktų reikalavimus atitinkantį Darbų rezultatą, ištaisyti visus ir bet kokius trūkumus, nustatytus bet kuriuo Sutarties vykdymo metu ar per kokybės garantijos terminą, pilnai ir tinkamai sutvarkyti Darbų atlikimo vietą ir aplinkines teritorijas, kurios buvo naudotos Rangovo reikmėms, įskaitant likusio statybinio laužo, užteršto grunto, šiukšlių ir pan. išgabenimą;</w:t>
      </w:r>
    </w:p>
    <w:p w14:paraId="3A4DAD55" w14:textId="77777777" w:rsidR="004F5CA5" w:rsidRPr="004F5CA5" w:rsidRDefault="004F5CA5" w:rsidP="004F5CA5">
      <w:pPr>
        <w:numPr>
          <w:ilvl w:val="2"/>
          <w:numId w:val="49"/>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Pateikti visus dokumentus, numatytus Techninėje specifikacijoje, taip pat, Užsakovo reikalavimu, pateikti visą informaciją ir dokumentaciją, susijusią su Darbų atlikimu (jų rezultatais), Darbų eiga ir Sutartyje nurodytų reikalavimų laikymųsi, konsultuoti Užsakovą visais su Darbų atlikimu susijusiais klausimais;</w:t>
      </w:r>
    </w:p>
    <w:p w14:paraId="50FF72DD" w14:textId="77777777" w:rsidR="004F5CA5" w:rsidRPr="004F5CA5" w:rsidRDefault="004F5CA5" w:rsidP="004F5CA5">
      <w:pPr>
        <w:numPr>
          <w:ilvl w:val="2"/>
          <w:numId w:val="49"/>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Savo sąskaita apsaugoti Užsakovą nuo bet kokių pretenzijų, nuostolių, atsirandančių dėl Rangovo veiksmų ar aplaidumo vykdant Sutartį bei atlyginti dėl savo veiksmų padarytą žalą, įskaitant, tačiau ne tik žalą dėl bet </w:t>
      </w:r>
      <w:r w:rsidRPr="004F5CA5">
        <w:rPr>
          <w:rFonts w:ascii="Times New Roman" w:eastAsia="Times New Roman" w:hAnsi="Times New Roman" w:cs="Times New Roman"/>
          <w:color w:val="000000"/>
          <w:sz w:val="20"/>
          <w:szCs w:val="20"/>
          <w:lang w:eastAsia="en-US"/>
        </w:rPr>
        <w:lastRenderedPageBreak/>
        <w:t>kokių teisės aktų pažeidimų, neteisėto patentų, prekių ženklų, kitų intelektinės nuosavybės objektų panaudojimo ar bet kokių asmenų teisių pažeidimo;</w:t>
      </w:r>
    </w:p>
    <w:p w14:paraId="72E67215" w14:textId="77777777" w:rsidR="004F5CA5" w:rsidRPr="004F5CA5" w:rsidRDefault="004F5CA5" w:rsidP="004F5CA5">
      <w:pPr>
        <w:numPr>
          <w:ilvl w:val="2"/>
          <w:numId w:val="49"/>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Nukrypti nuo Grafiko, Užsakymo (jei sudaromas) tik pagal Sutartį Šalims sudarius rašytinį susitarimą dėl minėtų dokumentų keitimo (tikslinimo);</w:t>
      </w:r>
    </w:p>
    <w:p w14:paraId="0DB37BC1" w14:textId="77777777" w:rsidR="004F5CA5" w:rsidRPr="004F5CA5" w:rsidRDefault="004F5CA5" w:rsidP="004F5CA5">
      <w:pPr>
        <w:numPr>
          <w:ilvl w:val="2"/>
          <w:numId w:val="49"/>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Nedelsiant informuoti Užsakovą apie įvykusius nelaimingus atsitikimus ar avarijas ar bet kokias kitas kliūtis ir (ar) aplinkybes, kurios trukdo ar gali trukdyti atlikti Darbus Sutartyje nustatytais terminais ir tvarka,; </w:t>
      </w:r>
    </w:p>
    <w:p w14:paraId="399F52C9" w14:textId="77777777" w:rsidR="004F5CA5" w:rsidRPr="004F5CA5" w:rsidRDefault="004F5CA5" w:rsidP="004F5CA5">
      <w:pPr>
        <w:numPr>
          <w:ilvl w:val="2"/>
          <w:numId w:val="49"/>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Baigus Darbus ir (ar) pasibaigus Sutarčiai bet kokiais pagrindais, savo sąskaita sutvarkyti Darbų vietą ir aplinką, taip pat Užsakovui paprašius raštu, grąžinti visus iš Užsakovo gautus, Sutarčiai vykdyti reikalingus dokumentus;</w:t>
      </w:r>
    </w:p>
    <w:p w14:paraId="3037C149" w14:textId="77777777" w:rsidR="004F5CA5" w:rsidRPr="004F5CA5" w:rsidRDefault="004F5CA5" w:rsidP="004F5CA5">
      <w:pPr>
        <w:numPr>
          <w:ilvl w:val="2"/>
          <w:numId w:val="49"/>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65FEE64F" w14:textId="77777777" w:rsidR="004F5CA5" w:rsidRPr="004F5CA5" w:rsidRDefault="004F5CA5" w:rsidP="004F5CA5">
      <w:pPr>
        <w:numPr>
          <w:ilvl w:val="2"/>
          <w:numId w:val="49"/>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7ED647E7" w14:textId="77777777" w:rsidR="004F5CA5" w:rsidRPr="004F5CA5" w:rsidRDefault="004F5CA5" w:rsidP="004F5CA5">
      <w:pPr>
        <w:numPr>
          <w:ilvl w:val="2"/>
          <w:numId w:val="49"/>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Tinkamai vykdyti kitus įsipareigojimus, numatytus Sutartyje ir teisės aktuose bei užtikrinti, jog visų Sutartyje ir (ar) teisės aktuose nustatytų įsipareigojimų laikytųsi Rangovo personalas (įskaitant, tačiau ne tik Subrangovus) bei kiti asmenys, už kurių veiksmus atsako Rangovas. </w:t>
      </w:r>
    </w:p>
    <w:p w14:paraId="7D9155A3" w14:textId="77777777" w:rsidR="004F5CA5" w:rsidRPr="004F5CA5" w:rsidRDefault="004F5CA5" w:rsidP="004F5CA5">
      <w:pPr>
        <w:numPr>
          <w:ilvl w:val="2"/>
          <w:numId w:val="49"/>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Tuo atveju, jeigu Pirkimo dokumentuose buvo keliamas reikalavimas dėl minimalaus Rangovo darbuotojų darbo užmokesčio, mokėti ne mažesnį darbo užmokestį nei buvo nurodyta Rangovo Pasiūlyme, taip pat atlikti darbo užmokesčio perskaičiavimą, didėjant Lietuvos Respublikoje nustatytai minimaliai mėnesinei algai (MMA). Rangovas pagal Užsakovo reikalavimą privalo pateikti dokumentus, patvirtinančius šiame punkte įtvirtintų įsipareigojimų vykdymą.</w:t>
      </w:r>
    </w:p>
    <w:p w14:paraId="4B8F3DA2" w14:textId="77777777" w:rsidR="004F5CA5" w:rsidRPr="004F5CA5" w:rsidRDefault="004F5CA5" w:rsidP="004F5CA5">
      <w:pPr>
        <w:numPr>
          <w:ilvl w:val="2"/>
          <w:numId w:val="49"/>
        </w:numPr>
        <w:spacing w:after="120" w:line="240" w:lineRule="auto"/>
        <w:ind w:left="1276" w:hanging="709"/>
        <w:jc w:val="both"/>
        <w:rPr>
          <w:rFonts w:ascii="Times New Roman" w:eastAsia="Times New Roman" w:hAnsi="Times New Roman" w:cs="Times New Roman"/>
          <w:color w:val="000000"/>
          <w:sz w:val="20"/>
          <w:szCs w:val="20"/>
          <w:lang w:eastAsia="en-US"/>
        </w:rPr>
      </w:pPr>
      <w:bookmarkStart w:id="81" w:name="_Hlk150764374"/>
      <w:r w:rsidRPr="004F5CA5">
        <w:rPr>
          <w:rFonts w:ascii="Times New Roman" w:eastAsia="Calibri" w:hAnsi="Times New Roman" w:cs="Times New Roman"/>
          <w:color w:val="000000"/>
          <w:sz w:val="20"/>
          <w:szCs w:val="20"/>
          <w:lang w:eastAsia="en-US"/>
        </w:rPr>
        <w:t>Užsakovui vienašališkai nutraukus Sutartį esant bent vienai iš Sutarties BD 19.5 punkte nurodytų aplinkybių, sumokėti Sutarties SD nurodyto dydžio baudą per 1 (vieną) mėnesį nuo Užsakovo pranešimo apie Sutarties nutraukimą išsiuntimo Rangovui dienos.</w:t>
      </w:r>
      <w:bookmarkEnd w:id="81"/>
    </w:p>
    <w:p w14:paraId="513C4D96" w14:textId="77777777" w:rsidR="004F5CA5" w:rsidRPr="004F5CA5" w:rsidRDefault="004F5CA5" w:rsidP="004F5CA5">
      <w:pPr>
        <w:numPr>
          <w:ilvl w:val="1"/>
          <w:numId w:val="49"/>
        </w:numPr>
        <w:tabs>
          <w:tab w:val="left" w:pos="993"/>
        </w:tabs>
        <w:spacing w:after="120" w:line="240" w:lineRule="auto"/>
        <w:ind w:left="851" w:hanging="494"/>
        <w:jc w:val="both"/>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Rangovas turi teisę:</w:t>
      </w:r>
    </w:p>
    <w:p w14:paraId="11795640" w14:textId="77777777" w:rsidR="004F5CA5" w:rsidRPr="004F5CA5" w:rsidRDefault="004F5CA5" w:rsidP="004F5CA5">
      <w:pPr>
        <w:numPr>
          <w:ilvl w:val="2"/>
          <w:numId w:val="49"/>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Prašyti Užsakovo, jog jis suteiktų informaciją ir (ar) dokumentus, kurie reikalingi vykdant Sutartį </w:t>
      </w:r>
      <w:r w:rsidRPr="004F5CA5">
        <w:rPr>
          <w:rFonts w:ascii="Times New Roman" w:eastAsia="Calibri" w:hAnsi="Times New Roman" w:cs="Times New Roman"/>
          <w:color w:val="000000"/>
          <w:sz w:val="20"/>
          <w:szCs w:val="20"/>
          <w:lang w:eastAsia="en-US"/>
        </w:rPr>
        <w:t>ir kurių pateikimas buvo numatytas Pirkimo dokumentuose ar Sutartyje</w:t>
      </w:r>
      <w:r w:rsidRPr="004F5CA5">
        <w:rPr>
          <w:rFonts w:ascii="Times New Roman" w:eastAsia="Times New Roman" w:hAnsi="Times New Roman" w:cs="Times New Roman"/>
          <w:color w:val="000000"/>
          <w:sz w:val="20"/>
          <w:szCs w:val="20"/>
          <w:lang w:eastAsia="en-US"/>
        </w:rPr>
        <w:t>;</w:t>
      </w:r>
    </w:p>
    <w:p w14:paraId="76EE9828" w14:textId="77777777" w:rsidR="004F5CA5" w:rsidRPr="004F5CA5" w:rsidRDefault="004F5CA5" w:rsidP="004F5CA5">
      <w:pPr>
        <w:numPr>
          <w:ilvl w:val="2"/>
          <w:numId w:val="49"/>
        </w:numPr>
        <w:spacing w:after="240" w:line="240" w:lineRule="auto"/>
        <w:ind w:left="1282"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Reikalauti, jog Užsakovas priimtų Sutarties ir (ar) teisės aktų reikalavimus atitinkančius, tinkamai ir laiku atliktus, užbaigtus Darbus.</w:t>
      </w:r>
    </w:p>
    <w:p w14:paraId="3A503E9A" w14:textId="77777777" w:rsidR="004F5CA5" w:rsidRPr="004F5CA5" w:rsidRDefault="004F5CA5" w:rsidP="004F5CA5">
      <w:pPr>
        <w:numPr>
          <w:ilvl w:val="0"/>
          <w:numId w:val="49"/>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 xml:space="preserve"> Pareiškimai ir garantijos</w:t>
      </w:r>
    </w:p>
    <w:p w14:paraId="337E6E64" w14:textId="77777777" w:rsidR="004F5CA5" w:rsidRPr="004F5CA5" w:rsidRDefault="004F5CA5" w:rsidP="004F5CA5">
      <w:pPr>
        <w:numPr>
          <w:ilvl w:val="1"/>
          <w:numId w:val="49"/>
        </w:numPr>
        <w:tabs>
          <w:tab w:val="left" w:pos="993"/>
        </w:tabs>
        <w:spacing w:after="120" w:line="240" w:lineRule="auto"/>
        <w:ind w:left="851" w:hanging="494"/>
        <w:jc w:val="both"/>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Kiekviena Šalis pareiškia ir garantuoja, jog:</w:t>
      </w:r>
    </w:p>
    <w:p w14:paraId="145DC101" w14:textId="77777777" w:rsidR="004F5CA5" w:rsidRPr="004F5CA5" w:rsidRDefault="004F5CA5" w:rsidP="004F5CA5">
      <w:pPr>
        <w:numPr>
          <w:ilvl w:val="2"/>
          <w:numId w:val="49"/>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Šalis ar jos atstovai, dalyvaujantys Sutarties vykdyme, turi teisę, įgaliojimus, visus būtinus leidimus, licencijas, atestatus, kompetenciją, techninius, intelektinius, finansinius, fizinius ir bet kokius kitus būtinus išteklius ir galimybes ir bei atliko visus būtinus veiksmus, reikalingus sudaryti ir vykdyti Sutartį ir tinkamai vykdyti joje numatytus įsipareigojimus. Pasiūlymo pateikimo dieną Šalims Sutarties, įskaitant visus Pirkimo dokumentus, sąlygos yra aiškios ir nedviprasmiškos ir vykdytinos bei pakankamos tam, kad būtų tinkamai įvykdyti visi Sutartyje numatyti įsipareigojimai. </w:t>
      </w:r>
    </w:p>
    <w:p w14:paraId="6BC2128F" w14:textId="77777777" w:rsidR="004F5CA5" w:rsidRPr="004F5CA5" w:rsidRDefault="004F5CA5" w:rsidP="004F5CA5">
      <w:pPr>
        <w:numPr>
          <w:ilvl w:val="2"/>
          <w:numId w:val="49"/>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0F4EF7EE" w14:textId="77777777" w:rsidR="004F5CA5" w:rsidRPr="004F5CA5" w:rsidRDefault="004F5CA5" w:rsidP="004F5CA5">
      <w:pPr>
        <w:numPr>
          <w:ilvl w:val="2"/>
          <w:numId w:val="49"/>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638A223A" w14:textId="77777777" w:rsidR="004F5CA5" w:rsidRPr="004F5CA5" w:rsidRDefault="004F5CA5" w:rsidP="004F5CA5">
      <w:pPr>
        <w:numPr>
          <w:ilvl w:val="2"/>
          <w:numId w:val="49"/>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Užsakovas pareiškia, kad yra įdiegęs kokybės, aplinkos apsaugos ir informacijos saugumo vadybos sistemas pagal LST EN ISO 9001:2015, LST EN ISO 14001:2015 ir LST EN ISO/IEC 27001:2013 standartų reikalavimus, todėl Rangovas  ir jo partneriai ir/ar subrangovai turi laikytis visų nustatytų reikalavimų. Išsami informacija pateikta tinklapyje </w:t>
      </w:r>
      <w:hyperlink r:id="rId27" w:history="1">
        <w:r w:rsidRPr="004F5CA5">
          <w:rPr>
            <w:rFonts w:ascii="Times New Roman" w:eastAsia="Times New Roman" w:hAnsi="Times New Roman" w:cs="Times New Roman"/>
            <w:color w:val="000000"/>
            <w:sz w:val="20"/>
            <w:szCs w:val="20"/>
            <w:u w:val="single"/>
            <w:lang w:eastAsia="en-US"/>
          </w:rPr>
          <w:t>www.kratc.lt</w:t>
        </w:r>
      </w:hyperlink>
      <w:r w:rsidRPr="004F5CA5">
        <w:rPr>
          <w:rFonts w:ascii="Times New Roman" w:eastAsia="Times New Roman" w:hAnsi="Times New Roman" w:cs="Times New Roman"/>
          <w:color w:val="000000"/>
          <w:sz w:val="20"/>
          <w:szCs w:val="20"/>
          <w:lang w:eastAsia="en-US"/>
        </w:rPr>
        <w:t>.</w:t>
      </w:r>
    </w:p>
    <w:p w14:paraId="454FF0D3" w14:textId="77777777" w:rsidR="004F5CA5" w:rsidRPr="004F5CA5" w:rsidRDefault="004F5CA5" w:rsidP="004F5CA5">
      <w:pPr>
        <w:spacing w:after="120" w:line="240" w:lineRule="auto"/>
        <w:ind w:left="1276"/>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lastRenderedPageBreak/>
        <w:t xml:space="preserve">          </w:t>
      </w:r>
    </w:p>
    <w:p w14:paraId="26D69BC1" w14:textId="77777777" w:rsidR="004F5CA5" w:rsidRPr="004F5CA5" w:rsidRDefault="004F5CA5" w:rsidP="004F5CA5">
      <w:pPr>
        <w:numPr>
          <w:ilvl w:val="0"/>
          <w:numId w:val="49"/>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Sutarties įvykdymo užtikrinimas</w:t>
      </w:r>
    </w:p>
    <w:p w14:paraId="1222116F" w14:textId="77777777" w:rsidR="004F5CA5" w:rsidRPr="004F5CA5" w:rsidRDefault="004F5CA5" w:rsidP="004F5CA5">
      <w:pPr>
        <w:numPr>
          <w:ilvl w:val="1"/>
          <w:numId w:val="49"/>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Sutarties BD 13 dalies nuostatos taikomos tuomet, jei Sutarties SD ir (ar) Pirkimo sąlygose numatyta, kad Sutarties įvykdymas turi būti užtikrintas atitinkamu prievolės įvykdymo užtikrinimo būdu.</w:t>
      </w:r>
    </w:p>
    <w:p w14:paraId="40038C64" w14:textId="77777777" w:rsidR="004F5CA5" w:rsidRPr="004F5CA5" w:rsidRDefault="004F5CA5" w:rsidP="004F5CA5">
      <w:pPr>
        <w:numPr>
          <w:ilvl w:val="1"/>
          <w:numId w:val="49"/>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Rangovas ne vėliau kaip per 10 (dešimt) darbo dienų nuo Sutarties pasirašymo dienos (jei Sutarties SD ar Pirkimo dokumentuose nenurodytas kitas terminas) turi pateikti Užsakovui Sutarties SD nurodyto dydžio neatšaukiamą, besąlyginį pirmojo pareikalavimo Sutarties įvykdymo užtikrinimą – banko/ draudimo bendrovės/ kredito unijos garantiją/ laidavimo raštą arba užstatą. Sutarties įvykdymo užtikrinimas turi būti pateiktas eurais, jei Sutarties SD nenustato kitaip. Jei Rangovas per šiame punkte nustatytą terminą nepateikia nustatyto Sutarties įvykdymo užtikrinimo, laikoma, kad jis atsisakė pasirašyti Sutartį.</w:t>
      </w:r>
    </w:p>
    <w:p w14:paraId="632DB397" w14:textId="77777777" w:rsidR="004F5CA5" w:rsidRPr="004F5CA5" w:rsidRDefault="004F5CA5" w:rsidP="004F5CA5">
      <w:pPr>
        <w:numPr>
          <w:ilvl w:val="1"/>
          <w:numId w:val="49"/>
        </w:numPr>
        <w:tabs>
          <w:tab w:val="left" w:pos="993"/>
        </w:tabs>
        <w:spacing w:after="120" w:line="240" w:lineRule="auto"/>
        <w:ind w:left="850" w:hanging="493"/>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Sutarties įvykdymo užtikrinime turi būti nurodyta, kad jį išdavęs subjektas (bankas/ draudimo bendrovė/ kredito unija) įsipareigoja neatšaukiamai ir besąlygiškai sumokėti Užsakovui Sutarties SD nurodytą sumą per 5 (penkias) darbo dienas (jei Sutarties SD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6B4F8AD5" w14:textId="77777777" w:rsidR="004F5CA5" w:rsidRPr="004F5CA5" w:rsidRDefault="004F5CA5" w:rsidP="004F5CA5">
      <w:pPr>
        <w:numPr>
          <w:ilvl w:val="1"/>
          <w:numId w:val="49"/>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Sutarties įvykdymo užtikrinimas turi galioti visą Sutarties galiojimo laikotarpį (įskaitant numatytus Sutarties termino pratęsimus), jeigu Sutarties SD sąlygose nenurodyta kitaip.</w:t>
      </w:r>
    </w:p>
    <w:p w14:paraId="658E0B8E" w14:textId="77777777" w:rsidR="004F5CA5" w:rsidRPr="004F5CA5" w:rsidRDefault="004F5CA5" w:rsidP="004F5CA5">
      <w:pPr>
        <w:numPr>
          <w:ilvl w:val="1"/>
          <w:numId w:val="49"/>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Užsakovas turi teisę prašyti Rangovo, jog prieš pateikiant Sutarties įvykdymo užtikrinimą (banko garantiją), Užsakovas galėtų įvertinti ir patvirtinti, kad Rangovo siūlomą ir šiame punkte minėtą Sutarties įvykdymo užtikrinimą Užsakovas sutinka priimti. Jei Sutarties įvykdymo užtikrinimas neatitinka Sutartyje keliamų reikalavimų, Užsakovas turi teisę jo nepriimti ir (ar) laikyti jį negaliojančiu, ir (ar) kreiptis į Rangovą dėl naujo užtikrinimo pateikimo Užsakovui (t. y., pakeisti pasiūlytąjį), o Rangovas privalo tokį užtikrinimą pateikti ne vėliau kaip per 10 (dešimt) darbo dienų. Rangovui laiku nepateikus tinkamo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Tokia pati tvarka galioja ir pateikiant naują ar pratęsto galiojimo Sutarties įvykdymo užtikrinimą Sutarties termino pratęsimo atveju.</w:t>
      </w:r>
    </w:p>
    <w:p w14:paraId="155E424C" w14:textId="77777777" w:rsidR="004F5CA5" w:rsidRPr="004F5CA5" w:rsidRDefault="004F5CA5" w:rsidP="004F5CA5">
      <w:pPr>
        <w:numPr>
          <w:ilvl w:val="1"/>
          <w:numId w:val="49"/>
        </w:numPr>
        <w:tabs>
          <w:tab w:val="left" w:pos="993"/>
        </w:tabs>
        <w:spacing w:after="120" w:line="240" w:lineRule="auto"/>
        <w:ind w:left="850" w:hanging="493"/>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Užsakovas grąžina Rangovui Sutarties įvykdymo užtikrinimą ne vėliau kaip per 30 (trisdešimt) kalendorinių dienų (jei Sutarties SD ar Pirkimo dokumentuose nenurodytas kitas terminas) nuo Rangovo Sutartimi prisiimtų įsipareigojimų įvykdymo dienos. Sutarties punktas nėra taikomas tuo atveju, jeigu šiame skyriuje nustatyta tvarka pateikiama kvalifikuotu elektroniniu parašu patvirtinta banko/ draudimo bendrovės/ kredito unijos garantija/ laidavimo raštas.</w:t>
      </w:r>
    </w:p>
    <w:p w14:paraId="5C220CD0" w14:textId="77777777" w:rsidR="004F5CA5" w:rsidRPr="004F5CA5" w:rsidRDefault="004F5CA5" w:rsidP="004F5CA5">
      <w:pPr>
        <w:widowControl w:val="0"/>
        <w:pBdr>
          <w:top w:val="nil"/>
          <w:left w:val="nil"/>
          <w:bottom w:val="nil"/>
          <w:right w:val="nil"/>
          <w:between w:val="nil"/>
        </w:pBdr>
        <w:spacing w:before="96" w:after="96" w:line="240" w:lineRule="auto"/>
        <w:ind w:left="715"/>
        <w:jc w:val="center"/>
        <w:rPr>
          <w:rFonts w:ascii="Times New Roman" w:eastAsia="Times New Roman" w:hAnsi="Times New Roman" w:cs="Times New Roman"/>
          <w:b/>
          <w:bCs/>
          <w:color w:val="000000"/>
          <w:sz w:val="20"/>
          <w:szCs w:val="20"/>
          <w:lang w:eastAsia="en-US"/>
        </w:rPr>
      </w:pPr>
      <w:bookmarkStart w:id="82" w:name="_Hlk92366410"/>
      <w:bookmarkStart w:id="83" w:name="_Hlk202355017"/>
      <w:r w:rsidRPr="004F5CA5">
        <w:rPr>
          <w:rFonts w:ascii="Times New Roman" w:eastAsia="Times New Roman" w:hAnsi="Times New Roman" w:cs="Times New Roman"/>
          <w:b/>
          <w:bCs/>
          <w:color w:val="000000"/>
          <w:sz w:val="20"/>
          <w:szCs w:val="20"/>
          <w:lang w:eastAsia="en-US"/>
        </w:rPr>
        <w:t>14. Garantinių įsipareigojimų įvykdymo užtikrinimas</w:t>
      </w:r>
    </w:p>
    <w:p w14:paraId="2152720A" w14:textId="77777777" w:rsidR="004F5CA5" w:rsidRPr="004F5CA5" w:rsidRDefault="004F5CA5" w:rsidP="004F5CA5">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14.1. Rangovas privalo pateikti Užsakovui garantinių įsipareigojimų įvykdymo užtikrinimą, atitinkantį žemiau šioje dalyje nurodytas sąlygas (</w:t>
      </w:r>
      <w:r w:rsidRPr="004F5CA5">
        <w:rPr>
          <w:rFonts w:ascii="Times New Roman" w:eastAsia="Times New Roman" w:hAnsi="Times New Roman" w:cs="Times New Roman"/>
          <w:b/>
          <w:color w:val="000000"/>
          <w:sz w:val="20"/>
          <w:szCs w:val="20"/>
          <w:lang w:eastAsia="en-US"/>
        </w:rPr>
        <w:t>Garantinių įsipareigojimų įvykdymo užtikrinimas</w:t>
      </w:r>
      <w:r w:rsidRPr="004F5CA5">
        <w:rPr>
          <w:rFonts w:ascii="Times New Roman" w:eastAsia="Times New Roman" w:hAnsi="Times New Roman" w:cs="Times New Roman"/>
          <w:color w:val="000000"/>
          <w:sz w:val="20"/>
          <w:szCs w:val="20"/>
          <w:lang w:eastAsia="en-US"/>
        </w:rPr>
        <w:t>), ne vėliau kaip (i) kartu su galutiniu Darbų perdavimo-priėmimo aktu Užsakovui priimti Darbus arba (ii) prieš 10 dienų iki Statybos užbaigimo, priklausomai nuo to, kas įvyksta pirmiau.</w:t>
      </w:r>
    </w:p>
    <w:p w14:paraId="72EDA160" w14:textId="77777777" w:rsidR="004F5CA5" w:rsidRPr="004F5CA5" w:rsidRDefault="004F5CA5" w:rsidP="004F5CA5">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bookmarkStart w:id="84" w:name="_Ref133399752"/>
      <w:bookmarkEnd w:id="82"/>
      <w:r w:rsidRPr="004F5CA5">
        <w:rPr>
          <w:rFonts w:ascii="Times New Roman" w:eastAsia="Times New Roman" w:hAnsi="Times New Roman" w:cs="Times New Roman"/>
          <w:color w:val="000000"/>
          <w:sz w:val="20"/>
          <w:szCs w:val="20"/>
          <w:lang w:eastAsia="en-US"/>
        </w:rPr>
        <w:t>14.2. Garantinių įsipareigojimų įvykdymo užtikrinimo sąlygos:</w:t>
      </w:r>
      <w:bookmarkEnd w:id="84"/>
    </w:p>
    <w:p w14:paraId="2154E579" w14:textId="77777777" w:rsidR="004F5CA5" w:rsidRPr="004F5CA5" w:rsidRDefault="004F5CA5" w:rsidP="004F5CA5">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14.2.1. 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 </w:t>
      </w:r>
    </w:p>
    <w:p w14:paraId="50F427B3" w14:textId="77777777" w:rsidR="004F5CA5" w:rsidRPr="004F5CA5" w:rsidRDefault="004F5CA5" w:rsidP="004F5CA5">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14.2.2. Laidavimo draudimo atveju draudžiamuoju įvykiu turi būti laikomas pirmasis Užsakovo pareikalavimas sumokėti draudimo išmoką dėl garantinių įsipareigojimų neįvykdymo;</w:t>
      </w:r>
    </w:p>
    <w:p w14:paraId="41A3E893" w14:textId="77777777" w:rsidR="004F5CA5" w:rsidRPr="004F5CA5" w:rsidRDefault="004F5CA5" w:rsidP="004F5CA5">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14.2.3. Garantinių įsipareigojimų įvykdymo užtikrinimas turi būti išduotas Europos Sąjungoje licencijuoto banko arba draudimo bendrovės;</w:t>
      </w:r>
    </w:p>
    <w:p w14:paraId="481E347B" w14:textId="77777777" w:rsidR="004F5CA5" w:rsidRPr="004F5CA5" w:rsidRDefault="004F5CA5" w:rsidP="004F5CA5">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14.2.4. Garantinių įsipareigojimų įvykdymo užtikrinimas turi būti surašytas lietuvių arba anglų kalba ir išverstas </w:t>
      </w:r>
      <w:r w:rsidRPr="004F5CA5">
        <w:rPr>
          <w:rFonts w:ascii="Times New Roman" w:eastAsia="Times New Roman" w:hAnsi="Times New Roman" w:cs="Times New Roman"/>
          <w:color w:val="000000"/>
          <w:sz w:val="20"/>
          <w:szCs w:val="20"/>
          <w:lang w:eastAsia="en-US"/>
        </w:rPr>
        <w:lastRenderedPageBreak/>
        <w:t>į lietuvių kalbą;</w:t>
      </w:r>
      <w:bookmarkStart w:id="85" w:name="_Ref90482952"/>
    </w:p>
    <w:p w14:paraId="49D02DCC" w14:textId="77777777" w:rsidR="004F5CA5" w:rsidRPr="004F5CA5" w:rsidRDefault="004F5CA5" w:rsidP="004F5CA5">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14.2.5. Garantinių įsipareigojimų įvykdymo užtikrinimo suma turi būti ne mažesnė, negu Specialiosiose sąlygose nurodytas procentinis dydis nuo Sutarties kainos su PVM. Garantinių įsipareigojimų įvykdymo užtikrinimo suma turi būti nurodoma ir išmokama eurais;</w:t>
      </w:r>
      <w:bookmarkStart w:id="86" w:name="_Ref84512104"/>
      <w:bookmarkEnd w:id="85"/>
    </w:p>
    <w:p w14:paraId="5279C027" w14:textId="77777777" w:rsidR="004F5CA5" w:rsidRPr="004F5CA5" w:rsidRDefault="004F5CA5" w:rsidP="004F5CA5">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14.2.6. Reikalaujama pagal Garantinių įsipareigojimų įvykdymo užtikrinimą suma turi būti išmokama ne vėliau nei per 10 dienų po Užsakovo mokėjimo reikalavimo pateikimo garantui arba draudikui;</w:t>
      </w:r>
    </w:p>
    <w:p w14:paraId="23CD783A" w14:textId="77777777" w:rsidR="004F5CA5" w:rsidRPr="004F5CA5" w:rsidRDefault="004F5CA5" w:rsidP="004F5CA5">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14.2.7. Garantinių įsipareigojimų įvykdymo užtikrinimas turi įsigalioti ne vėliau negu Garantinių terminų pradžios dieną</w:t>
      </w:r>
      <w:bookmarkStart w:id="87" w:name="_Hlk92366713"/>
      <w:bookmarkStart w:id="88" w:name="_Ref88653684"/>
      <w:bookmarkEnd w:id="86"/>
      <w:r w:rsidRPr="004F5CA5">
        <w:rPr>
          <w:rFonts w:ascii="Times New Roman" w:eastAsia="Times New Roman" w:hAnsi="Times New Roman" w:cs="Times New Roman"/>
          <w:color w:val="000000"/>
          <w:sz w:val="20"/>
          <w:szCs w:val="20"/>
          <w:lang w:eastAsia="en-US"/>
        </w:rPr>
        <w:t xml:space="preserve">. Garantiniai terminai yra nustatyti Sutarties SD sąlygose. </w:t>
      </w:r>
    </w:p>
    <w:p w14:paraId="1C8A1DAB" w14:textId="77777777" w:rsidR="004F5CA5" w:rsidRPr="004F5CA5" w:rsidRDefault="004F5CA5" w:rsidP="004F5CA5">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14.2.8. Garantinių įsipareigojimų įvykdymo užtikrinime nurodytas jo galiojimo terminas turi būti ne trumpesnis </w:t>
      </w:r>
      <w:bookmarkStart w:id="89" w:name="_Hlk85714031"/>
      <w:r w:rsidRPr="004F5CA5">
        <w:rPr>
          <w:rFonts w:ascii="Times New Roman" w:eastAsia="Times New Roman" w:hAnsi="Times New Roman" w:cs="Times New Roman"/>
          <w:color w:val="000000"/>
          <w:sz w:val="20"/>
          <w:szCs w:val="20"/>
          <w:lang w:eastAsia="en-US"/>
        </w:rPr>
        <w:t>negu Garantinių terminų pirmieji 3 metai ir 30 dienų (neįskaitant Garantinių terminų sustabdymo laikotarpių</w:t>
      </w:r>
      <w:bookmarkEnd w:id="87"/>
      <w:bookmarkEnd w:id="89"/>
      <w:r w:rsidRPr="004F5CA5">
        <w:rPr>
          <w:rFonts w:ascii="Times New Roman" w:eastAsia="Times New Roman" w:hAnsi="Times New Roman" w:cs="Times New Roman"/>
          <w:color w:val="000000"/>
          <w:sz w:val="20"/>
          <w:szCs w:val="20"/>
          <w:lang w:eastAsia="en-US"/>
        </w:rPr>
        <w:t>).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bookmarkStart w:id="90" w:name="_Ref88653676"/>
      <w:bookmarkEnd w:id="88"/>
      <w:r w:rsidRPr="004F5CA5">
        <w:rPr>
          <w:rFonts w:ascii="Times New Roman" w:eastAsia="Times New Roman" w:hAnsi="Times New Roman" w:cs="Times New Roman"/>
          <w:color w:val="000000"/>
          <w:sz w:val="20"/>
          <w:szCs w:val="20"/>
          <w:lang w:eastAsia="en-US"/>
        </w:rPr>
        <w:t>).</w:t>
      </w:r>
    </w:p>
    <w:p w14:paraId="79A0DF5E" w14:textId="77777777" w:rsidR="004F5CA5" w:rsidRPr="004F5CA5" w:rsidRDefault="004F5CA5" w:rsidP="004F5CA5">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14.2.9. Jeigu likus 30 dienų iki Garantinių įsipareigojimų įvykdymo užtikrinimo galiojimo pabaigos paaiškėja, kad Garantinių įsipareigojimų įvykdymo užtikrinime nurodytas jo galiojimo terminas yra trumpesnis nei 14.2.8.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90"/>
      <w:r w:rsidRPr="004F5CA5">
        <w:rPr>
          <w:rFonts w:ascii="Times New Roman" w:eastAsia="Times New Roman" w:hAnsi="Times New Roman" w:cs="Times New Roman"/>
          <w:color w:val="000000"/>
          <w:sz w:val="20"/>
          <w:szCs w:val="20"/>
          <w:lang w:eastAsia="en-US"/>
        </w:rPr>
        <w:t xml:space="preserve"> </w:t>
      </w:r>
      <w:bookmarkStart w:id="91" w:name="_Ref93525812"/>
    </w:p>
    <w:p w14:paraId="2BA60678" w14:textId="77777777" w:rsidR="004F5CA5" w:rsidRPr="004F5CA5" w:rsidRDefault="004F5CA5" w:rsidP="004F5CA5">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14.2.10. </w:t>
      </w:r>
      <w:bookmarkStart w:id="92" w:name="_Ref133398672"/>
      <w:r w:rsidRPr="004F5CA5">
        <w:rPr>
          <w:rFonts w:ascii="Times New Roman" w:eastAsia="Times New Roman" w:hAnsi="Times New Roman" w:cs="Times New Roman"/>
          <w:color w:val="000000"/>
          <w:sz w:val="20"/>
          <w:szCs w:val="20"/>
          <w:lang w:eastAsia="en-US"/>
        </w:rPr>
        <w:t xml:space="preserve">Jeigu Užsakovas pagal 14.2.9.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nulemtai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 </w:t>
      </w:r>
      <w:bookmarkEnd w:id="91"/>
      <w:bookmarkEnd w:id="92"/>
    </w:p>
    <w:p w14:paraId="1B530409" w14:textId="77777777" w:rsidR="004F5CA5" w:rsidRPr="004F5CA5" w:rsidRDefault="004F5CA5" w:rsidP="004F5CA5">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14.2.11. 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5ACE89F6" w14:textId="77777777" w:rsidR="004F5CA5" w:rsidRPr="004F5CA5" w:rsidRDefault="004F5CA5" w:rsidP="004F5CA5">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14.2.12. Garantinių įsipareigojimų įvykdymo užtikrinimo suma gali būti mažinama tik garanto ar draudiko išmokėtomis sumomis. Užtikrinime turi būti numatyta, kad Užsakovas gali pateikti garantui arba draudikui mokėjimo reikalavimą ir jį teikiančio asmens įgaliojimus įrodančius dokumentus elektroniniu būdu, aiškiai aprašytu Garantinių įsipareigojimų įvykdymo užtikrinime;</w:t>
      </w:r>
    </w:p>
    <w:p w14:paraId="408F8127" w14:textId="77777777" w:rsidR="004F5CA5" w:rsidRPr="004F5CA5" w:rsidRDefault="004F5CA5" w:rsidP="004F5CA5">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14.2.13. Garantinių įsipareigojimų įvykdymo užtikrinime turi būti numatyta, kad Užsakovas gali pateikti garantui arba draudikui mokėjimo reikalavimą ir kitus dokumentus tokia kalba, kokia yra išduotas garantinių įsipareigojimų įvykdymo užtikrinimas;</w:t>
      </w:r>
    </w:p>
    <w:p w14:paraId="5C5A8664" w14:textId="77777777" w:rsidR="004F5CA5" w:rsidRPr="004F5CA5" w:rsidRDefault="004F5CA5" w:rsidP="004F5CA5">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14.2.14. Garantinių įsipareigojimų įvykdymo užtikrinime turi būti numatyta, kad Garantinių įsipareigojimų įvykdymo užtikrinimui turi būti taikomi Lietuvos Respublikos įstatymai, banko pateiktam užtikrinimui – Lietuvos Respublikos įstatymai arba Bendrosios garantijų pagal pirmą pareikalavimą taisyklės (</w:t>
      </w:r>
      <w:proofErr w:type="spellStart"/>
      <w:r w:rsidRPr="004F5CA5">
        <w:rPr>
          <w:rFonts w:ascii="Times New Roman" w:eastAsia="Times New Roman" w:hAnsi="Times New Roman" w:cs="Times New Roman"/>
          <w:color w:val="000000"/>
          <w:sz w:val="20"/>
          <w:szCs w:val="20"/>
          <w:lang w:eastAsia="en-US"/>
        </w:rPr>
        <w:t>Uniform</w:t>
      </w:r>
      <w:proofErr w:type="spellEnd"/>
      <w:r w:rsidRPr="004F5CA5">
        <w:rPr>
          <w:rFonts w:ascii="Times New Roman" w:eastAsia="Times New Roman" w:hAnsi="Times New Roman" w:cs="Times New Roman"/>
          <w:color w:val="000000"/>
          <w:sz w:val="20"/>
          <w:szCs w:val="20"/>
          <w:lang w:eastAsia="en-US"/>
        </w:rPr>
        <w:t xml:space="preserve"> </w:t>
      </w:r>
      <w:proofErr w:type="spellStart"/>
      <w:r w:rsidRPr="004F5CA5">
        <w:rPr>
          <w:rFonts w:ascii="Times New Roman" w:eastAsia="Times New Roman" w:hAnsi="Times New Roman" w:cs="Times New Roman"/>
          <w:color w:val="000000"/>
          <w:sz w:val="20"/>
          <w:szCs w:val="20"/>
          <w:lang w:eastAsia="en-US"/>
        </w:rPr>
        <w:t>Rules</w:t>
      </w:r>
      <w:proofErr w:type="spellEnd"/>
      <w:r w:rsidRPr="004F5CA5">
        <w:rPr>
          <w:rFonts w:ascii="Times New Roman" w:eastAsia="Times New Roman" w:hAnsi="Times New Roman" w:cs="Times New Roman"/>
          <w:color w:val="000000"/>
          <w:sz w:val="20"/>
          <w:szCs w:val="20"/>
          <w:lang w:eastAsia="en-US"/>
        </w:rPr>
        <w:t xml:space="preserve"> </w:t>
      </w:r>
      <w:proofErr w:type="spellStart"/>
      <w:r w:rsidRPr="004F5CA5">
        <w:rPr>
          <w:rFonts w:ascii="Times New Roman" w:eastAsia="Times New Roman" w:hAnsi="Times New Roman" w:cs="Times New Roman"/>
          <w:color w:val="000000"/>
          <w:sz w:val="20"/>
          <w:szCs w:val="20"/>
          <w:lang w:eastAsia="en-US"/>
        </w:rPr>
        <w:t>for</w:t>
      </w:r>
      <w:proofErr w:type="spellEnd"/>
      <w:r w:rsidRPr="004F5CA5">
        <w:rPr>
          <w:rFonts w:ascii="Times New Roman" w:eastAsia="Times New Roman" w:hAnsi="Times New Roman" w:cs="Times New Roman"/>
          <w:color w:val="000000"/>
          <w:sz w:val="20"/>
          <w:szCs w:val="20"/>
          <w:lang w:eastAsia="en-US"/>
        </w:rPr>
        <w:t xml:space="preserve"> </w:t>
      </w:r>
      <w:proofErr w:type="spellStart"/>
      <w:r w:rsidRPr="004F5CA5">
        <w:rPr>
          <w:rFonts w:ascii="Times New Roman" w:eastAsia="Times New Roman" w:hAnsi="Times New Roman" w:cs="Times New Roman"/>
          <w:color w:val="000000"/>
          <w:sz w:val="20"/>
          <w:szCs w:val="20"/>
          <w:lang w:eastAsia="en-US"/>
        </w:rPr>
        <w:t>Demand</w:t>
      </w:r>
      <w:proofErr w:type="spellEnd"/>
      <w:r w:rsidRPr="004F5CA5">
        <w:rPr>
          <w:rFonts w:ascii="Times New Roman" w:eastAsia="Times New Roman" w:hAnsi="Times New Roman" w:cs="Times New Roman"/>
          <w:color w:val="000000"/>
          <w:sz w:val="20"/>
          <w:szCs w:val="20"/>
          <w:lang w:eastAsia="en-US"/>
        </w:rPr>
        <w:t xml:space="preserve"> </w:t>
      </w:r>
      <w:proofErr w:type="spellStart"/>
      <w:r w:rsidRPr="004F5CA5">
        <w:rPr>
          <w:rFonts w:ascii="Times New Roman" w:eastAsia="Times New Roman" w:hAnsi="Times New Roman" w:cs="Times New Roman"/>
          <w:color w:val="000000"/>
          <w:sz w:val="20"/>
          <w:szCs w:val="20"/>
          <w:lang w:eastAsia="en-US"/>
        </w:rPr>
        <w:t>Guarantees</w:t>
      </w:r>
      <w:proofErr w:type="spellEnd"/>
      <w:r w:rsidRPr="004F5CA5">
        <w:rPr>
          <w:rFonts w:ascii="Times New Roman" w:eastAsia="Times New Roman" w:hAnsi="Times New Roman" w:cs="Times New Roman"/>
          <w:color w:val="000000"/>
          <w:sz w:val="20"/>
          <w:szCs w:val="20"/>
          <w:lang w:eastAsia="en-US"/>
        </w:rPr>
        <w:t xml:space="preserve">, URDG, ICC </w:t>
      </w:r>
      <w:proofErr w:type="spellStart"/>
      <w:r w:rsidRPr="004F5CA5">
        <w:rPr>
          <w:rFonts w:ascii="Times New Roman" w:eastAsia="Times New Roman" w:hAnsi="Times New Roman" w:cs="Times New Roman"/>
          <w:color w:val="000000"/>
          <w:sz w:val="20"/>
          <w:szCs w:val="20"/>
          <w:lang w:eastAsia="en-US"/>
        </w:rPr>
        <w:t>Publication</w:t>
      </w:r>
      <w:proofErr w:type="spellEnd"/>
      <w:r w:rsidRPr="004F5CA5">
        <w:rPr>
          <w:rFonts w:ascii="Times New Roman" w:eastAsia="Times New Roman" w:hAnsi="Times New Roman" w:cs="Times New Roman"/>
          <w:color w:val="000000"/>
          <w:sz w:val="20"/>
          <w:szCs w:val="20"/>
          <w:lang w:eastAsia="en-US"/>
        </w:rPr>
        <w:t xml:space="preserve"> </w:t>
      </w:r>
      <w:proofErr w:type="spellStart"/>
      <w:r w:rsidRPr="004F5CA5">
        <w:rPr>
          <w:rFonts w:ascii="Times New Roman" w:eastAsia="Times New Roman" w:hAnsi="Times New Roman" w:cs="Times New Roman"/>
          <w:color w:val="000000"/>
          <w:sz w:val="20"/>
          <w:szCs w:val="20"/>
          <w:lang w:eastAsia="en-US"/>
        </w:rPr>
        <w:t>No</w:t>
      </w:r>
      <w:proofErr w:type="spellEnd"/>
      <w:r w:rsidRPr="004F5CA5">
        <w:rPr>
          <w:rFonts w:ascii="Times New Roman" w:eastAsia="Times New Roman" w:hAnsi="Times New Roman" w:cs="Times New Roman"/>
          <w:color w:val="000000"/>
          <w:sz w:val="20"/>
          <w:szCs w:val="20"/>
          <w:lang w:eastAsia="en-US"/>
        </w:rPr>
        <w:t>. 758, 2010 m. redakcija);</w:t>
      </w:r>
    </w:p>
    <w:p w14:paraId="17E28046" w14:textId="77777777" w:rsidR="004F5CA5" w:rsidRPr="004F5CA5" w:rsidRDefault="004F5CA5" w:rsidP="004F5CA5">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14.2.15. Garantinių įsipareigojimų įvykdymo užtikrinime turi būti numatyta, kad bet kokius ginčus tarp garanto ar draudiko ir Užsakovo, susijusius su Garantinių įsipareigojimų įvykdymo užtikrinimu, spręs Lietuvos Respublikos teismai;</w:t>
      </w:r>
      <w:bookmarkStart w:id="93" w:name="_Ref90568404"/>
    </w:p>
    <w:p w14:paraId="675FBE04" w14:textId="77777777" w:rsidR="004F5CA5" w:rsidRPr="004F5CA5" w:rsidRDefault="004F5CA5" w:rsidP="004F5CA5">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14.2.16. 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2 darbo dienas.</w:t>
      </w:r>
    </w:p>
    <w:p w14:paraId="5F098F52" w14:textId="77777777" w:rsidR="004F5CA5" w:rsidRPr="004F5CA5" w:rsidRDefault="004F5CA5" w:rsidP="004F5CA5">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bookmarkStart w:id="94" w:name="_Ref141893762"/>
      <w:r w:rsidRPr="004F5CA5">
        <w:rPr>
          <w:rFonts w:ascii="Times New Roman" w:eastAsia="Times New Roman" w:hAnsi="Times New Roman" w:cs="Times New Roman"/>
          <w:color w:val="000000"/>
          <w:sz w:val="20"/>
          <w:szCs w:val="20"/>
          <w:lang w:eastAsia="en-US"/>
        </w:rPr>
        <w:t>14.3. Jeigu Sutarties vykdymo metu pasikeičia Sutarties kaina, Rangovas užbaigęs visus Darbus privalo pateikti Užsakovui atnaujintą Garantinių įsipareigojimų įvykdymo užtikrinimą, kurio suma atitinka 14.2.5. punktą, ne vėliau kaip kartu su prašymu Užsakovui priimti Darbus.</w:t>
      </w:r>
      <w:bookmarkEnd w:id="93"/>
      <w:bookmarkEnd w:id="94"/>
    </w:p>
    <w:p w14:paraId="0CCC1DE6" w14:textId="77777777" w:rsidR="004F5CA5" w:rsidRPr="004F5CA5" w:rsidRDefault="004F5CA5" w:rsidP="004F5CA5">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bookmarkStart w:id="95" w:name="_2olpkfy" w:colFirst="0" w:colLast="0"/>
      <w:bookmarkEnd w:id="95"/>
      <w:r w:rsidRPr="004F5CA5">
        <w:rPr>
          <w:rFonts w:ascii="Times New Roman" w:eastAsia="Times New Roman" w:hAnsi="Times New Roman" w:cs="Times New Roman"/>
          <w:color w:val="000000"/>
          <w:sz w:val="20"/>
          <w:szCs w:val="20"/>
          <w:lang w:eastAsia="en-US"/>
        </w:rPr>
        <w:t xml:space="preserve">14.4. Užsakovas privalo grąžinti Rangovui pagal 14.2.10. punktą gautos Garantinių įsipareigojimų įvykdymo </w:t>
      </w:r>
      <w:r w:rsidRPr="004F5CA5">
        <w:rPr>
          <w:rFonts w:ascii="Times New Roman" w:eastAsia="Times New Roman" w:hAnsi="Times New Roman" w:cs="Times New Roman"/>
          <w:color w:val="000000"/>
          <w:sz w:val="20"/>
          <w:szCs w:val="20"/>
          <w:lang w:eastAsia="en-US"/>
        </w:rPr>
        <w:lastRenderedPageBreak/>
        <w:t>užtikrinimo sumos likutį, nepanaudotą ir neskirtą panaudoti konkrečių Rangovo neįvykdytų garantinių įsipareigojimų įvykdymui, suėjus Garantinių terminų pirmiesiems 3 metams ir 30 dienų.</w:t>
      </w:r>
    </w:p>
    <w:p w14:paraId="0DA3C39E" w14:textId="77777777" w:rsidR="004F5CA5" w:rsidRPr="004F5CA5" w:rsidRDefault="004F5CA5" w:rsidP="004F5CA5">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bookmarkStart w:id="96" w:name="_3nqndbk" w:colFirst="0" w:colLast="0"/>
      <w:bookmarkEnd w:id="96"/>
      <w:r w:rsidRPr="004F5CA5">
        <w:rPr>
          <w:rFonts w:ascii="Times New Roman" w:eastAsia="Times New Roman" w:hAnsi="Times New Roman" w:cs="Times New Roman"/>
          <w:color w:val="000000"/>
          <w:sz w:val="20"/>
          <w:szCs w:val="20"/>
          <w:lang w:eastAsia="en-US"/>
        </w:rPr>
        <w:t>14.5. Jeigu paaiškėja, kad Garantinių įsipareigojimų įvykdymo užtikrinimą išdavęs asmuo tapo nemokus, neįvykdo įsipareigojimų Užsakovui arba kitiems ūkio subjektams, ar netinkamai juos vykdo, Rangovas privalo nedelsdamas, bet ne vėliau nei per 14 dienų nuo Užsakovo reikalavimo, pateikti Užsakovui naują Garantinių įsipareigojimų įvykdymo užtikrinimą, atitinkantį šioje 14 dalyje nurodytas sąlygas, likusiam laikotarpiui iš Garantinių terminų pirmųjų 3 metų ir 30 dienų. 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užtikrinamas.</w:t>
      </w:r>
      <w:bookmarkEnd w:id="83"/>
    </w:p>
    <w:p w14:paraId="5E944DAD" w14:textId="77777777" w:rsidR="004F5CA5" w:rsidRPr="004F5CA5" w:rsidRDefault="004F5CA5" w:rsidP="004F5CA5">
      <w:pPr>
        <w:spacing w:before="120" w:after="120" w:line="240" w:lineRule="auto"/>
        <w:ind w:left="360"/>
        <w:jc w:val="center"/>
        <w:rPr>
          <w:rFonts w:ascii="Times New Roman" w:eastAsia="Times New Roman" w:hAnsi="Times New Roman" w:cs="Times New Roman"/>
          <w:b/>
          <w:bCs/>
          <w:color w:val="000000"/>
          <w:sz w:val="20"/>
          <w:szCs w:val="20"/>
          <w:lang w:eastAsia="en-US"/>
        </w:rPr>
      </w:pPr>
      <w:r w:rsidRPr="004F5CA5">
        <w:rPr>
          <w:rFonts w:ascii="Times New Roman" w:eastAsia="Times New Roman" w:hAnsi="Times New Roman" w:cs="Times New Roman"/>
          <w:b/>
          <w:bCs/>
          <w:color w:val="000000"/>
          <w:sz w:val="20"/>
          <w:szCs w:val="20"/>
          <w:lang w:eastAsia="en-US"/>
        </w:rPr>
        <w:t>15. Išankstinis mokėjimas (avansas) ir jo grąžinimo užtikrinimas</w:t>
      </w:r>
    </w:p>
    <w:p w14:paraId="7A74D869" w14:textId="77777777" w:rsidR="004F5CA5" w:rsidRPr="004F5CA5" w:rsidRDefault="004F5CA5" w:rsidP="004F5CA5">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15.1. Šios 15 dalies sąlygos yra taikomos tuo atveju, kai Specialiosiose sąlygose yra įrašytas avanso dydis. Šis dydis negali būti keičiamas dėl Sutarties kainos peržiūros ar keitimo. </w:t>
      </w:r>
    </w:p>
    <w:p w14:paraId="6F9F29EE" w14:textId="77777777" w:rsidR="004F5CA5" w:rsidRPr="004F5CA5" w:rsidRDefault="004F5CA5" w:rsidP="004F5CA5">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bookmarkStart w:id="97" w:name="_Ref89056608"/>
      <w:bookmarkStart w:id="98" w:name="_Ref88816541"/>
      <w:r w:rsidRPr="004F5CA5">
        <w:rPr>
          <w:rFonts w:ascii="Times New Roman" w:eastAsia="Times New Roman" w:hAnsi="Times New Roman" w:cs="Times New Roman"/>
          <w:color w:val="000000"/>
          <w:sz w:val="20"/>
          <w:szCs w:val="20"/>
          <w:lang w:eastAsia="en-US"/>
        </w:rPr>
        <w:t>15.2. Rangovas turi teisę prašyti Užsakovo sumokėti visą Specialiosiose sąlygose nurodytą avansą, arba prašyti sumokėti avansą dalimis, neviršijant Specialiosiose sąlygose įrašyto bendro avanso dydžio, arba sumokėti tik dalį avanso. Rangovas, norėdamas gauti avansą ar jo dalį, privalo pateikti Užsakovui prašymą ir avanso grąžinimo užtikrinimą, atitinkantį šias sąlygas:</w:t>
      </w:r>
      <w:bookmarkEnd w:id="97"/>
      <w:bookmarkEnd w:id="98"/>
    </w:p>
    <w:p w14:paraId="48187DFB" w14:textId="77777777" w:rsidR="004F5CA5" w:rsidRPr="004F5CA5" w:rsidRDefault="004F5CA5" w:rsidP="004F5CA5">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15.2.1. 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6EA5DD06" w14:textId="77777777" w:rsidR="004F5CA5" w:rsidRPr="004F5CA5" w:rsidRDefault="004F5CA5" w:rsidP="004F5CA5">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bookmarkStart w:id="99" w:name="_Hlk85471316"/>
      <w:r w:rsidRPr="004F5CA5">
        <w:rPr>
          <w:rFonts w:ascii="Times New Roman" w:eastAsia="Times New Roman" w:hAnsi="Times New Roman" w:cs="Times New Roman"/>
          <w:color w:val="000000"/>
          <w:sz w:val="20"/>
          <w:szCs w:val="20"/>
          <w:lang w:eastAsia="en-US"/>
        </w:rPr>
        <w:t>15.2.2. Avanso grąžinimo užtikrinimas turi būti išduotas Europos Sąjungoje licencijuoto banko arba draudimo bendrovės;</w:t>
      </w:r>
    </w:p>
    <w:bookmarkEnd w:id="99"/>
    <w:p w14:paraId="6C1D1D06" w14:textId="77777777" w:rsidR="004F5CA5" w:rsidRPr="004F5CA5" w:rsidRDefault="004F5CA5" w:rsidP="004F5CA5">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15.2.3. Avanso grąžinimo užtikrinimas turi būti surašytas lietuvių arba anglų kalba (ir išverstas į lietuvių kalbą);</w:t>
      </w:r>
    </w:p>
    <w:p w14:paraId="33EF541C" w14:textId="77777777" w:rsidR="004F5CA5" w:rsidRPr="004F5CA5" w:rsidRDefault="004F5CA5" w:rsidP="004F5CA5">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15.2.4. Avanso grąžinimo užtikrinimo suma turi būti lygi Rangovo prašomai avanso sumai ir turi būti nurodoma ir išmokama eurais;</w:t>
      </w:r>
    </w:p>
    <w:p w14:paraId="7F7A836B" w14:textId="77777777" w:rsidR="004F5CA5" w:rsidRPr="004F5CA5" w:rsidRDefault="004F5CA5" w:rsidP="004F5CA5">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15.2.5. Reikalaujama pagal avanso grąžinimo užtikrinimą suma turi būti išmokama ne vėliau nei per 10 dienų po Užsakovo mokėjimo reikalavimo pateikimo garantui arba draudikui;</w:t>
      </w:r>
    </w:p>
    <w:p w14:paraId="1A10AA7E" w14:textId="77777777" w:rsidR="004F5CA5" w:rsidRPr="004F5CA5" w:rsidRDefault="004F5CA5" w:rsidP="004F5CA5">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15.2.6. Avanso grąžinimo užtikrinimas turi įsigalioti ne vėliau negu avanso sumokėjimo Rangovui (avanso įskaitymo į Rangovo banko sąskaitą) momentu;</w:t>
      </w:r>
    </w:p>
    <w:p w14:paraId="0C6958C0" w14:textId="77777777" w:rsidR="004F5CA5" w:rsidRPr="004F5CA5" w:rsidRDefault="004F5CA5" w:rsidP="004F5CA5">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bookmarkStart w:id="100" w:name="_Ref88936015"/>
      <w:r w:rsidRPr="004F5CA5">
        <w:rPr>
          <w:rFonts w:ascii="Times New Roman" w:eastAsia="Times New Roman" w:hAnsi="Times New Roman" w:cs="Times New Roman"/>
          <w:color w:val="000000"/>
          <w:sz w:val="20"/>
          <w:szCs w:val="20"/>
          <w:lang w:eastAsia="en-US"/>
        </w:rPr>
        <w:t>15.2.7. Avanso grąžinimo užtikrinime nurodytas jo galiojimo terminas turi būti ne trumpesnis negu 60 dienų po visų Darbų Galutinio termino ir ne trumpesnis negu 30 dienų po numatomos viso Objekto (paskutiniosios Dalies) Darbų perdavimo-priėmimo akto sudarymo dienos;</w:t>
      </w:r>
      <w:bookmarkEnd w:id="100"/>
      <w:r w:rsidRPr="004F5CA5">
        <w:rPr>
          <w:rFonts w:ascii="Times New Roman" w:eastAsia="Times New Roman" w:hAnsi="Times New Roman" w:cs="Times New Roman"/>
          <w:color w:val="000000"/>
          <w:sz w:val="20"/>
          <w:szCs w:val="20"/>
          <w:lang w:eastAsia="en-US"/>
        </w:rPr>
        <w:t xml:space="preserve"> </w:t>
      </w:r>
    </w:p>
    <w:p w14:paraId="407E8156" w14:textId="77777777" w:rsidR="004F5CA5" w:rsidRPr="004F5CA5" w:rsidRDefault="004F5CA5" w:rsidP="004F5CA5">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bookmarkStart w:id="101" w:name="_Ref88935979"/>
      <w:r w:rsidRPr="004F5CA5">
        <w:rPr>
          <w:rFonts w:ascii="Times New Roman" w:eastAsia="Times New Roman" w:hAnsi="Times New Roman" w:cs="Times New Roman"/>
          <w:color w:val="000000"/>
          <w:sz w:val="20"/>
          <w:szCs w:val="20"/>
          <w:lang w:eastAsia="en-US"/>
        </w:rPr>
        <w:t>15.2.8. Rangovas privalo užtikrinti, kad avanso grąžinimo užtikrinimas galiotų ir būtų įvykdomas iki tol, kol visa avanso suma bus išskaityta iš mokėtinų sumų už atliktus Darbus arba Rangovas grąžins Užsakovui likusią neišskaitytą avanso sumą;</w:t>
      </w:r>
      <w:bookmarkEnd w:id="101"/>
      <w:r w:rsidRPr="004F5CA5">
        <w:rPr>
          <w:rFonts w:ascii="Times New Roman" w:eastAsia="Times New Roman" w:hAnsi="Times New Roman" w:cs="Times New Roman"/>
          <w:color w:val="000000"/>
          <w:sz w:val="20"/>
          <w:szCs w:val="20"/>
          <w:lang w:eastAsia="en-US"/>
        </w:rPr>
        <w:t xml:space="preserve"> </w:t>
      </w:r>
    </w:p>
    <w:p w14:paraId="503493F0" w14:textId="77777777" w:rsidR="004F5CA5" w:rsidRPr="004F5CA5" w:rsidRDefault="004F5CA5" w:rsidP="004F5CA5">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bookmarkStart w:id="102" w:name="_Ref141889052"/>
      <w:r w:rsidRPr="004F5CA5">
        <w:rPr>
          <w:rFonts w:ascii="Times New Roman" w:eastAsia="Times New Roman" w:hAnsi="Times New Roman" w:cs="Times New Roman"/>
          <w:color w:val="000000"/>
          <w:sz w:val="20"/>
          <w:szCs w:val="20"/>
          <w:lang w:eastAsia="en-US"/>
        </w:rPr>
        <w:t xml:space="preserve">15.2.9. Jeigu Rangovas negrąžina Užsakovui avanso likus 30 dienų iki avanso grąžinimo užtikrinimo galiojimo pabaigos, Rangovas privalo pratęsti avanso grąžinimo užtikrinimo galiojimą iki tol, kol bus grąžintas visas avansas, bet ne trumpesniam terminui, negu nurodytasis 15.2.7 punkte.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 </w:t>
      </w:r>
      <w:bookmarkEnd w:id="102"/>
    </w:p>
    <w:p w14:paraId="0C1C33E9" w14:textId="77777777" w:rsidR="004F5CA5" w:rsidRPr="004F5CA5" w:rsidRDefault="004F5CA5" w:rsidP="004F5CA5">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15.2.10. Avanso grąžinimo užtikrinimo suma gali būti mažinama Rangovo grąžintomis (išskaitytomis) avanso sumomis;</w:t>
      </w:r>
    </w:p>
    <w:p w14:paraId="31001D54" w14:textId="77777777" w:rsidR="004F5CA5" w:rsidRPr="004F5CA5" w:rsidRDefault="004F5CA5" w:rsidP="004F5CA5">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15.2.11. Turi būti numatyta, kad Užsakovas gali pateikti garantui arba draudikui mokėjimo reikalavimą ir jį teikiančio asmens įgaliojimus įrodančius dokumentus elektroniniu būdu, aiškiai aprašytu avanso grąžinimo užtikrinime;</w:t>
      </w:r>
    </w:p>
    <w:p w14:paraId="6C71F562" w14:textId="77777777" w:rsidR="004F5CA5" w:rsidRPr="004F5CA5" w:rsidRDefault="004F5CA5" w:rsidP="004F5CA5">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15.2.12. Turi būti numatyta, kad Užsakovas gali pateikti garantui arba draudikui mokėjimo reikalavimą ir kitus dokumentus tokia kalba, kokia yra išduotas avanso grąžinimo užtikrinimas;</w:t>
      </w:r>
    </w:p>
    <w:p w14:paraId="6ADF9095" w14:textId="77777777" w:rsidR="004F5CA5" w:rsidRPr="004F5CA5" w:rsidRDefault="004F5CA5" w:rsidP="004F5CA5">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lastRenderedPageBreak/>
        <w:t>15.2.13. Turi būti numatyta, kad avanso grąžinimo užtikrinimui turi būti taikomi Lietuvos Respublikos įstatymai, o banko pateiktam užtikrinimui – Lietuvos Respublikos įstatymai arba Bendrosios garantijų pagal pirmą pareikalavimą taisyklės (</w:t>
      </w:r>
      <w:proofErr w:type="spellStart"/>
      <w:r w:rsidRPr="004F5CA5">
        <w:rPr>
          <w:rFonts w:ascii="Times New Roman" w:eastAsia="Times New Roman" w:hAnsi="Times New Roman" w:cs="Times New Roman"/>
          <w:color w:val="000000"/>
          <w:sz w:val="20"/>
          <w:szCs w:val="20"/>
          <w:lang w:eastAsia="en-US"/>
        </w:rPr>
        <w:t>Uniform</w:t>
      </w:r>
      <w:proofErr w:type="spellEnd"/>
      <w:r w:rsidRPr="004F5CA5">
        <w:rPr>
          <w:rFonts w:ascii="Times New Roman" w:eastAsia="Times New Roman" w:hAnsi="Times New Roman" w:cs="Times New Roman"/>
          <w:color w:val="000000"/>
          <w:sz w:val="20"/>
          <w:szCs w:val="20"/>
          <w:lang w:eastAsia="en-US"/>
        </w:rPr>
        <w:t xml:space="preserve"> </w:t>
      </w:r>
      <w:proofErr w:type="spellStart"/>
      <w:r w:rsidRPr="004F5CA5">
        <w:rPr>
          <w:rFonts w:ascii="Times New Roman" w:eastAsia="Times New Roman" w:hAnsi="Times New Roman" w:cs="Times New Roman"/>
          <w:color w:val="000000"/>
          <w:sz w:val="20"/>
          <w:szCs w:val="20"/>
          <w:lang w:eastAsia="en-US"/>
        </w:rPr>
        <w:t>Rules</w:t>
      </w:r>
      <w:proofErr w:type="spellEnd"/>
      <w:r w:rsidRPr="004F5CA5">
        <w:rPr>
          <w:rFonts w:ascii="Times New Roman" w:eastAsia="Times New Roman" w:hAnsi="Times New Roman" w:cs="Times New Roman"/>
          <w:color w:val="000000"/>
          <w:sz w:val="20"/>
          <w:szCs w:val="20"/>
          <w:lang w:eastAsia="en-US"/>
        </w:rPr>
        <w:t xml:space="preserve"> </w:t>
      </w:r>
      <w:proofErr w:type="spellStart"/>
      <w:r w:rsidRPr="004F5CA5">
        <w:rPr>
          <w:rFonts w:ascii="Times New Roman" w:eastAsia="Times New Roman" w:hAnsi="Times New Roman" w:cs="Times New Roman"/>
          <w:color w:val="000000"/>
          <w:sz w:val="20"/>
          <w:szCs w:val="20"/>
          <w:lang w:eastAsia="en-US"/>
        </w:rPr>
        <w:t>for</w:t>
      </w:r>
      <w:proofErr w:type="spellEnd"/>
      <w:r w:rsidRPr="004F5CA5">
        <w:rPr>
          <w:rFonts w:ascii="Times New Roman" w:eastAsia="Times New Roman" w:hAnsi="Times New Roman" w:cs="Times New Roman"/>
          <w:color w:val="000000"/>
          <w:sz w:val="20"/>
          <w:szCs w:val="20"/>
          <w:lang w:eastAsia="en-US"/>
        </w:rPr>
        <w:t xml:space="preserve"> </w:t>
      </w:r>
      <w:proofErr w:type="spellStart"/>
      <w:r w:rsidRPr="004F5CA5">
        <w:rPr>
          <w:rFonts w:ascii="Times New Roman" w:eastAsia="Times New Roman" w:hAnsi="Times New Roman" w:cs="Times New Roman"/>
          <w:color w:val="000000"/>
          <w:sz w:val="20"/>
          <w:szCs w:val="20"/>
          <w:lang w:eastAsia="en-US"/>
        </w:rPr>
        <w:t>Demand</w:t>
      </w:r>
      <w:proofErr w:type="spellEnd"/>
      <w:r w:rsidRPr="004F5CA5">
        <w:rPr>
          <w:rFonts w:ascii="Times New Roman" w:eastAsia="Times New Roman" w:hAnsi="Times New Roman" w:cs="Times New Roman"/>
          <w:color w:val="000000"/>
          <w:sz w:val="20"/>
          <w:szCs w:val="20"/>
          <w:lang w:eastAsia="en-US"/>
        </w:rPr>
        <w:t xml:space="preserve"> </w:t>
      </w:r>
      <w:proofErr w:type="spellStart"/>
      <w:r w:rsidRPr="004F5CA5">
        <w:rPr>
          <w:rFonts w:ascii="Times New Roman" w:eastAsia="Times New Roman" w:hAnsi="Times New Roman" w:cs="Times New Roman"/>
          <w:color w:val="000000"/>
          <w:sz w:val="20"/>
          <w:szCs w:val="20"/>
          <w:lang w:eastAsia="en-US"/>
        </w:rPr>
        <w:t>Guarantees</w:t>
      </w:r>
      <w:proofErr w:type="spellEnd"/>
      <w:r w:rsidRPr="004F5CA5">
        <w:rPr>
          <w:rFonts w:ascii="Times New Roman" w:eastAsia="Times New Roman" w:hAnsi="Times New Roman" w:cs="Times New Roman"/>
          <w:color w:val="000000"/>
          <w:sz w:val="20"/>
          <w:szCs w:val="20"/>
          <w:lang w:eastAsia="en-US"/>
        </w:rPr>
        <w:t xml:space="preserve">, URDG, ICC </w:t>
      </w:r>
      <w:proofErr w:type="spellStart"/>
      <w:r w:rsidRPr="004F5CA5">
        <w:rPr>
          <w:rFonts w:ascii="Times New Roman" w:eastAsia="Times New Roman" w:hAnsi="Times New Roman" w:cs="Times New Roman"/>
          <w:color w:val="000000"/>
          <w:sz w:val="20"/>
          <w:szCs w:val="20"/>
          <w:lang w:eastAsia="en-US"/>
        </w:rPr>
        <w:t>Publication</w:t>
      </w:r>
      <w:proofErr w:type="spellEnd"/>
      <w:r w:rsidRPr="004F5CA5">
        <w:rPr>
          <w:rFonts w:ascii="Times New Roman" w:eastAsia="Times New Roman" w:hAnsi="Times New Roman" w:cs="Times New Roman"/>
          <w:color w:val="000000"/>
          <w:sz w:val="20"/>
          <w:szCs w:val="20"/>
          <w:lang w:eastAsia="en-US"/>
        </w:rPr>
        <w:t xml:space="preserve"> </w:t>
      </w:r>
      <w:proofErr w:type="spellStart"/>
      <w:r w:rsidRPr="004F5CA5">
        <w:rPr>
          <w:rFonts w:ascii="Times New Roman" w:eastAsia="Times New Roman" w:hAnsi="Times New Roman" w:cs="Times New Roman"/>
          <w:color w:val="000000"/>
          <w:sz w:val="20"/>
          <w:szCs w:val="20"/>
          <w:lang w:eastAsia="en-US"/>
        </w:rPr>
        <w:t>No</w:t>
      </w:r>
      <w:proofErr w:type="spellEnd"/>
      <w:r w:rsidRPr="004F5CA5">
        <w:rPr>
          <w:rFonts w:ascii="Times New Roman" w:eastAsia="Times New Roman" w:hAnsi="Times New Roman" w:cs="Times New Roman"/>
          <w:color w:val="000000"/>
          <w:sz w:val="20"/>
          <w:szCs w:val="20"/>
          <w:lang w:eastAsia="en-US"/>
        </w:rPr>
        <w:t xml:space="preserve">. 758, 2010 m. redakcija); </w:t>
      </w:r>
    </w:p>
    <w:p w14:paraId="1DBA9832" w14:textId="77777777" w:rsidR="004F5CA5" w:rsidRPr="004F5CA5" w:rsidRDefault="004F5CA5" w:rsidP="004F5CA5">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15.2.14. Turi būti numatyta, kad bet kokius ginčus tarp garanto arba draudiko ir Užsakovo, susijusius su avanso grąžinimo užtikrinimu, spręs Lietuvos Respublikos teismai.</w:t>
      </w:r>
    </w:p>
    <w:p w14:paraId="1A6D7794" w14:textId="77777777" w:rsidR="004F5CA5" w:rsidRPr="004F5CA5" w:rsidRDefault="004F5CA5" w:rsidP="004F5CA5">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15.3. Užsakovas privalo sumokėti Rangovui avansą (jo dalį) per 10 darbo dienų arba per Užsakovo užduotyje nurodytą kitokį terminą po to, kai Rangovas pateikia Užsakovui prašymą sumokėti avansą (jo dalį) ir avanso grąžinimo užtikrinimą, atitinkantį visas 15.2. punkte nustatytas sąlygas.</w:t>
      </w:r>
    </w:p>
    <w:p w14:paraId="74913231" w14:textId="77777777" w:rsidR="004F5CA5" w:rsidRPr="004F5CA5" w:rsidRDefault="004F5CA5" w:rsidP="004F5CA5">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15.4. Avansas išskaitomas iš Užsakovo mokėtinų Rangovui sumų už atliktus Darbus, atliekant Specialiosiose sąlygose nurodyto dydžio išskaitymus iš kiekvieno atskiro mokėjimo (jei Darbai vykdomi dalimis/etapais) arba iš galutinio mokėjimo už Darbus.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013F824F" w14:textId="77777777" w:rsidR="004F5CA5" w:rsidRPr="004F5CA5" w:rsidRDefault="004F5CA5" w:rsidP="004F5CA5">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bookmarkStart w:id="103" w:name="_Ref141888980"/>
      <w:r w:rsidRPr="004F5CA5">
        <w:rPr>
          <w:rFonts w:ascii="Times New Roman" w:eastAsia="Times New Roman" w:hAnsi="Times New Roman" w:cs="Times New Roman"/>
          <w:color w:val="000000"/>
          <w:sz w:val="20"/>
          <w:szCs w:val="20"/>
          <w:lang w:eastAsia="en-US"/>
        </w:rPr>
        <w:t>15.5. Jeigu Darbų perdavimo-priėmimo akto sudarymo arba Sutarties nutraukimo dieną avansas nėra išskaitytas iš Rangovui mokėtinų sumų, tą dieną kyla Rangovo prievolė sumokėti (grąžinti) Užsakovui neišskaitytą avanso likutį.</w:t>
      </w:r>
      <w:bookmarkEnd w:id="103"/>
      <w:r w:rsidRPr="004F5CA5">
        <w:rPr>
          <w:rFonts w:ascii="Times New Roman" w:eastAsia="Times New Roman" w:hAnsi="Times New Roman" w:cs="Times New Roman"/>
          <w:color w:val="000000"/>
          <w:sz w:val="20"/>
          <w:szCs w:val="20"/>
          <w:lang w:eastAsia="en-US"/>
        </w:rPr>
        <w:t xml:space="preserve"> </w:t>
      </w:r>
    </w:p>
    <w:p w14:paraId="7C76B197" w14:textId="77777777" w:rsidR="004F5CA5" w:rsidRPr="004F5CA5" w:rsidRDefault="004F5CA5" w:rsidP="004F5CA5">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15.6. 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15.2. punkte nurodytas sąlygas. Iki tol Užsakovas turi teisę sustabdyti mokėjimus Rangovui pagal Sutartį, neviršijančius likusios avanso sumos. </w:t>
      </w:r>
    </w:p>
    <w:p w14:paraId="7087E417" w14:textId="77777777" w:rsidR="004F5CA5" w:rsidRPr="004F5CA5" w:rsidRDefault="004F5CA5" w:rsidP="004F5CA5">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p>
    <w:p w14:paraId="284643DD" w14:textId="77777777" w:rsidR="004F5CA5" w:rsidRPr="004F5CA5" w:rsidRDefault="004F5CA5" w:rsidP="004F5CA5">
      <w:p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16. Draudimas</w:t>
      </w:r>
    </w:p>
    <w:p w14:paraId="2AA6325A" w14:textId="77777777" w:rsidR="004F5CA5" w:rsidRPr="004F5CA5" w:rsidRDefault="004F5CA5" w:rsidP="004F5CA5">
      <w:pPr>
        <w:numPr>
          <w:ilvl w:val="1"/>
          <w:numId w:val="57"/>
        </w:numPr>
        <w:tabs>
          <w:tab w:val="left" w:pos="993"/>
        </w:tabs>
        <w:spacing w:before="120" w:after="120" w:line="240" w:lineRule="auto"/>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Tuo atveju, jeigu teisės aktai reikalauja pagal darbų pobūdį, Rangovas ne vėliau kaip iki Darbų pradžios privalo pateikti Užsakovui įrodymą, kad Rangovas ir jo projektuotojai (jeigu taikoma) yra apdraudę savo civilinę atsakomybę ir Darbus (atskirai kiekvienam statiniui) bei pateikti draudimo liudijimų (polisų) tinkamai patvirtintas kopijas bei draudimo poliso (-ų) apmokėjimą patvirtinančius dokumentus. Draudimo sutartys turi galioti nuo Darbų pradžios datos iki Darbų pabaigos datos. </w:t>
      </w:r>
    </w:p>
    <w:p w14:paraId="44E681F5" w14:textId="77777777" w:rsidR="004F5CA5" w:rsidRPr="004F5CA5" w:rsidRDefault="004F5CA5" w:rsidP="004F5CA5">
      <w:pPr>
        <w:numPr>
          <w:ilvl w:val="1"/>
          <w:numId w:val="57"/>
        </w:numPr>
        <w:tabs>
          <w:tab w:val="left" w:pos="993"/>
        </w:tabs>
        <w:spacing w:after="240" w:line="240" w:lineRule="auto"/>
        <w:ind w:left="850"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Jeigu Rangovas laiku nesudaro draudimo sutarties, jos nepratęsia arba nepateikia įrodymų apie jos sudarymą, pratęsimą ar galiojimą, Užsakovas turi teisę sustabdyti Rangovui priklausančias mokėti sumas tol, kol Rangovas įvykdys visus savo įsipareigojimus, numatytus šios Sutarties BD dalyje, arba vienašališkai Sutarties BD nustatyta tvarka nutraukti Sutartį dėl esminio jos pažeidimo. Rangovas neturi teisės daryti jokių draudimo sutarčių sąlygų pakeitimų be išankstinio Užsakovo sutikimo.</w:t>
      </w:r>
    </w:p>
    <w:p w14:paraId="5A1476FC" w14:textId="77777777" w:rsidR="004F5CA5" w:rsidRPr="004F5CA5" w:rsidRDefault="004F5CA5" w:rsidP="004F5CA5">
      <w:pPr>
        <w:numPr>
          <w:ilvl w:val="0"/>
          <w:numId w:val="57"/>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Atsakomybė</w:t>
      </w:r>
    </w:p>
    <w:p w14:paraId="5E25795C" w14:textId="77777777" w:rsidR="004F5CA5" w:rsidRPr="004F5CA5" w:rsidRDefault="004F5CA5" w:rsidP="004F5CA5">
      <w:pPr>
        <w:numPr>
          <w:ilvl w:val="1"/>
          <w:numId w:val="57"/>
        </w:numPr>
        <w:tabs>
          <w:tab w:val="left" w:pos="993"/>
        </w:tabs>
        <w:spacing w:after="120" w:line="240" w:lineRule="auto"/>
        <w:ind w:left="851" w:hanging="494"/>
        <w:jc w:val="both"/>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Šalių atsakomybė</w:t>
      </w:r>
    </w:p>
    <w:p w14:paraId="5EADBA20" w14:textId="77777777" w:rsidR="004F5CA5" w:rsidRPr="004F5CA5" w:rsidRDefault="004F5CA5" w:rsidP="004F5CA5">
      <w:pPr>
        <w:numPr>
          <w:ilvl w:val="2"/>
          <w:numId w:val="57"/>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Už savo sutartinių įsipareigojimų nevykdymą ar netinkamą vykdymą Šalys atsako Sutarties SD ir teisės aktuose nustatyta tvarka. Sutarties SD nurodomi konkretūs įsipareigojimai, už kurių nevykdymą ar netinkamą jų vykdymą Šalis privalo sumokėti netesybas, kurių konkretus dydis nurodytas Sutarties SD.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49CA598E"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72DA870E" w14:textId="77777777" w:rsidR="004F5CA5" w:rsidRPr="004F5CA5" w:rsidRDefault="004F5CA5" w:rsidP="004F5CA5">
      <w:pPr>
        <w:numPr>
          <w:ilvl w:val="1"/>
          <w:numId w:val="57"/>
        </w:numPr>
        <w:tabs>
          <w:tab w:val="left" w:pos="993"/>
        </w:tabs>
        <w:spacing w:after="120" w:line="240" w:lineRule="auto"/>
        <w:ind w:left="851" w:hanging="494"/>
        <w:jc w:val="both"/>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Kokybės garantija</w:t>
      </w:r>
    </w:p>
    <w:p w14:paraId="447C288F"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Rangovo atliktiems Darbams taikomi galiojančiuose teisės aktuose nustatyti kokybės garantijos terminai, jei Sutarties SD nenustatyta kitaip (t. y. teisės aktuose nustatyta tvarka Šalys savo susitarimu garantijos terminą gali pratęsti arba, jei terminas galiojančiuose teisės aktuose nėra nustatytas, – vadovaujamasi Sutarties SD nurodytu terminu). Rangovas negali suteikti trumpesnių nei teisės aktuose nustatytų garantinių terminų;</w:t>
      </w:r>
    </w:p>
    <w:p w14:paraId="6A2CD52E"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Įrenginiams ir Medžiagoms, taip pat kitai įrangai, kuri yra montuojama statinyje ir (ar) yra statinio dalis, garantinis terminas suteikiamas vadovaujantis galiojančiu Lietuvos Respublikos statybos įstatymu, kitais galiojančiais teisės aktais;</w:t>
      </w:r>
    </w:p>
    <w:p w14:paraId="54FB40BE"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lastRenderedPageBreak/>
        <w:t>Kokybės garantijos terminai skaičiuojami nuo Darbų perdavimo Užsakovui momento, bet ne anksčiau nei teisės aktų nustatyta tvarka įforminamas statybos užbaigimas (jei Darbai buvo susiję su statyba ir jei toks užbaigimas turi būti įforminamas). Sutarties nutraukimo atveju, kokybės garantijos terminai skaičiuojami nuo Sutarties nutraukimo momento, jei Sutarties SD nėra nustatyta kitaip. Kokybės garantijos terminas sustabdomas tiek laiko, kiek Darbai (jų rezultatas) negalėjo būti naudojami dėl nustatytų trūkumų (defektų), už kuriuos atsako Rangovas;</w:t>
      </w:r>
    </w:p>
    <w:p w14:paraId="45EF9C9A"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Per kokybės garantijos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1457A926" w14:textId="77777777" w:rsidR="004F5CA5" w:rsidRPr="004F5CA5" w:rsidRDefault="004F5CA5" w:rsidP="004F5CA5">
      <w:pPr>
        <w:numPr>
          <w:ilvl w:val="1"/>
          <w:numId w:val="57"/>
        </w:numPr>
        <w:tabs>
          <w:tab w:val="left" w:pos="993"/>
        </w:tabs>
        <w:spacing w:after="120" w:line="240" w:lineRule="auto"/>
        <w:ind w:left="851" w:hanging="494"/>
        <w:jc w:val="both"/>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Atsakomybė už Saugos reikalavimų pažeidimus:</w:t>
      </w:r>
    </w:p>
    <w:p w14:paraId="0200CB2F"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Užsakovas turi teisę sustabdyti Darbus, jeigu nustato grubius Saugos reikalavimų pažeidimus iki jų pašalinimo. Grubiais Saugos reikalavimų pažeidimai laikomi šie: (1) Rangovas ar jo atstovai neturi būtinos kvalifikacijos, reikalingos Sutartyje numatytiems Darbams atlikti; (2) Darbų vietoje (ar kitoje Darbų vykdymo teritorijoje) nėra Rangovo paskirtų asmenų, atsakingų už darbuotojų saugą; (3) nesiimta techninių priemonių Darbams Užsakovo objektuose arba jų nepakanka darbuotojų saugai ir sveikatai užtikrinti; (4) Rangovo darbuotojai ar atstovai neturi asmeninių apsaugos priemonių arba jomis nesinaudoja; (5) kiti Saugos reikalavimų pažeidimai, jeigu jie kelia grėsmę žmonių sveikatai ir gyvybei;</w:t>
      </w:r>
    </w:p>
    <w:p w14:paraId="737F7C46"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Sustabdžius Darbus dėl Sutarties BD 15.3.1. punkte numatytų atvejų, Darbų terminas jokiais atvejais negali būti pratęstas. Darbai gali būti sustabdyti ne ilgesniam laikui, negu tęsiasi minėti Rangovo pažeidimai. Sustabdžius Darbus šiame punkte nustatyta tvarka,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7CCF7E18"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bookmarkStart w:id="104" w:name="_Ref488487008"/>
      <w:r w:rsidRPr="004F5CA5">
        <w:rPr>
          <w:rFonts w:ascii="Times New Roman" w:eastAsia="Calibri" w:hAnsi="Times New Roman" w:cs="Times New Roman"/>
          <w:color w:val="000000"/>
          <w:sz w:val="20"/>
          <w:szCs w:val="20"/>
          <w:lang w:eastAsia="en-US"/>
        </w:rPr>
        <w:t>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15.3.6. punkte nustatyta bauda už kiekvieną nustatytą atvejį ar darbuotoją</w:t>
      </w:r>
      <w:bookmarkEnd w:id="104"/>
      <w:r w:rsidRPr="004F5CA5">
        <w:rPr>
          <w:rFonts w:ascii="Times New Roman" w:eastAsia="Calibri" w:hAnsi="Times New Roman" w:cs="Times New Roman"/>
          <w:color w:val="000000"/>
          <w:sz w:val="20"/>
          <w:szCs w:val="20"/>
          <w:lang w:eastAsia="en-US"/>
        </w:rPr>
        <w:t>;</w:t>
      </w:r>
    </w:p>
    <w:p w14:paraId="3F254871"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Asmuo pripažįstamas neblaiviu, kai alkoholio koncentracija biologinėse organizmo terpėse viršija 0,00 promiles;</w:t>
      </w:r>
    </w:p>
    <w:p w14:paraId="1458FC48"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Jei Rangovas pažeidžia Saugos reikalavimus ir dėl tokio pažeidimo įvyksta sunkus nelaimingas atsitikimas, kaip jis apibrėžiamas Lietuvos Respublikos darbuotojų saugos ir sveikatos įstatyme, Rangovui taikoma 2 000 EUR (dviejų tūkstančių eurų) bauda už kiekvieną atvejį. Jeigu įvyksta lengvas nelaimingas atsitikimas, kaip jis apibrėžiamas Lietuvos Respublikos darbuotojų saugos ir sveikatos įstatyme – 1 000 EUR (vieno tūkstančio eurų) bauda už kiekvieną atvejį;</w:t>
      </w:r>
    </w:p>
    <w:p w14:paraId="34D318D8"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bookmarkStart w:id="105" w:name="_Ref488486950"/>
      <w:r w:rsidRPr="004F5CA5">
        <w:rPr>
          <w:rFonts w:ascii="Times New Roman" w:eastAsia="Calibri" w:hAnsi="Times New Roman" w:cs="Times New Roman"/>
          <w:color w:val="000000"/>
          <w:sz w:val="20"/>
          <w:szCs w:val="20"/>
          <w:lang w:eastAsia="en-US"/>
        </w:rPr>
        <w:t>Jei Užsakovas, vykdantis Darbų priežiūrą ir kontrolę, nustato arba nustatė Sutarties vykdymo metu Rangovo padarytus Sutarties BD 15.3.1. ir 15.3.3. punktuose nurodytus pažeidimus ar Darbų vykdymo technologijos pažeidimus, Rangovas, Užsakovui pareikalavus, privalo sumokėti 300 EUR (trijų šimtų eurų) baudą už kiekvieną atvejį.</w:t>
      </w:r>
      <w:bookmarkEnd w:id="105"/>
    </w:p>
    <w:p w14:paraId="216CE346" w14:textId="77777777" w:rsidR="004F5CA5" w:rsidRPr="004F5CA5" w:rsidRDefault="004F5CA5" w:rsidP="004F5CA5">
      <w:pPr>
        <w:numPr>
          <w:ilvl w:val="1"/>
          <w:numId w:val="57"/>
        </w:numPr>
        <w:tabs>
          <w:tab w:val="left" w:pos="993"/>
        </w:tabs>
        <w:spacing w:after="120" w:line="240" w:lineRule="auto"/>
        <w:ind w:left="851" w:hanging="494"/>
        <w:jc w:val="both"/>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Rizikos tarp Šalių paskirstymas:</w:t>
      </w:r>
    </w:p>
    <w:p w14:paraId="6957AEDF"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Įrengimų, Medžiagų, Darbų ir jų rezultatų atsitiktinio sunaikinimo, sugadinimo bei žuvimo rizika iki Darbų perdavimo Užsakovui dienos tenka Rangovui.</w:t>
      </w:r>
    </w:p>
    <w:p w14:paraId="63DC94ED" w14:textId="77777777" w:rsidR="004F5CA5" w:rsidRPr="004F5CA5" w:rsidRDefault="004F5CA5" w:rsidP="004F5CA5">
      <w:pPr>
        <w:numPr>
          <w:ilvl w:val="2"/>
          <w:numId w:val="57"/>
        </w:numPr>
        <w:tabs>
          <w:tab w:val="left" w:pos="0"/>
          <w:tab w:val="left" w:pos="567"/>
        </w:tabs>
        <w:spacing w:after="240" w:line="240" w:lineRule="auto"/>
        <w:ind w:left="1282"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Rangovui tenka rizika už eismo įvykius, nelaimingus atsitikimus (įskaitant, tačiau neapsiribojant  nelaimingus atsitikimus Rangovo, Užsakovo, trečiųjų asmenų turtui (jo atsitiktinį sunaikinimą, sugadinimą, žuvimą) ir (ar) asmenims) iki Darbų užbaigimo arba Darbų vietos perdavimo Užsakovui dienos, jei Šalys raštu nesusitaria kitaip.</w:t>
      </w:r>
    </w:p>
    <w:p w14:paraId="204A21DD" w14:textId="77777777" w:rsidR="004F5CA5" w:rsidRPr="004F5CA5" w:rsidRDefault="004F5CA5" w:rsidP="004F5CA5">
      <w:pPr>
        <w:numPr>
          <w:ilvl w:val="1"/>
          <w:numId w:val="57"/>
        </w:numPr>
        <w:tabs>
          <w:tab w:val="left" w:pos="0"/>
          <w:tab w:val="left" w:pos="567"/>
        </w:tabs>
        <w:spacing w:after="240" w:line="240" w:lineRule="auto"/>
        <w:jc w:val="both"/>
        <w:rPr>
          <w:rFonts w:ascii="Times New Roman" w:eastAsia="Calibri"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Jei dėl Rangovo vykdomų Darbų ir (ar) veiksmų, naudojamų Medžiagų, Įrenginių, Rangovo pasitelktų Subrangovų veiksmų bus padaryta žala gamtai, Užsakovo įrenginiams ir (ar) tretiesiems asmenims, ir (ar) bus pažeisti teisės aktų reikalavimai, Rangovas turės atlyginti visus Užsakovo patirtus nuostolius, taip pat nuostolius tretiesiems asmenims ir (ar) žalą gamtai (aplinkai).</w:t>
      </w:r>
    </w:p>
    <w:p w14:paraId="5701E5FD" w14:textId="77777777" w:rsidR="004F5CA5" w:rsidRPr="004F5CA5" w:rsidRDefault="004F5CA5" w:rsidP="004F5CA5">
      <w:pPr>
        <w:numPr>
          <w:ilvl w:val="0"/>
          <w:numId w:val="57"/>
        </w:numPr>
        <w:autoSpaceDE w:val="0"/>
        <w:autoSpaceDN w:val="0"/>
        <w:adjustRightInd w:val="0"/>
        <w:spacing w:after="120" w:line="240" w:lineRule="auto"/>
        <w:jc w:val="center"/>
        <w:rPr>
          <w:rFonts w:ascii="Times New Roman" w:eastAsia="Times New Roman" w:hAnsi="Times New Roman" w:cs="Times New Roman"/>
          <w:color w:val="000000"/>
          <w:sz w:val="20"/>
          <w:szCs w:val="20"/>
        </w:rPr>
      </w:pPr>
      <w:r w:rsidRPr="004F5CA5">
        <w:rPr>
          <w:rFonts w:ascii="Times New Roman" w:eastAsia="Times New Roman" w:hAnsi="Times New Roman" w:cs="Times New Roman"/>
          <w:b/>
          <w:color w:val="000000"/>
          <w:sz w:val="20"/>
          <w:szCs w:val="20"/>
        </w:rPr>
        <w:t>Konfidenciali informacija</w:t>
      </w:r>
    </w:p>
    <w:p w14:paraId="7EE0F86B"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lastRenderedPageBreak/>
        <w:t>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Konfidenciali informacija).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17A71516"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Rangovas, Užsakovui pareikalavus, privalo pasirašyti Įsipareigojimą neatskleisti Konfidencialios informacijos. </w:t>
      </w:r>
    </w:p>
    <w:p w14:paraId="7FE0BC56"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Rangovas įsipareigoja Konfidencialią informaciją saugoti, laikantis taikytinų profesinių standartų, naudoti, kopijuoti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6BA63D27" w14:textId="77777777" w:rsidR="004F5CA5" w:rsidRPr="004F5CA5" w:rsidRDefault="004F5CA5" w:rsidP="004F5CA5">
      <w:pPr>
        <w:numPr>
          <w:ilvl w:val="1"/>
          <w:numId w:val="57"/>
        </w:numPr>
        <w:tabs>
          <w:tab w:val="left" w:pos="993"/>
        </w:tabs>
        <w:spacing w:after="240" w:line="240" w:lineRule="auto"/>
        <w:ind w:left="850"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Rangovas, pažeidęs konfidencialumo įsipareigojimus, Užsakovui moka 1 000 EUR (vieno tūkstančio eurų) baudą ir atlygina visus Užsakovo patirtus nuostolius, kiek jų nepadengia numatyta bauda.</w:t>
      </w:r>
    </w:p>
    <w:p w14:paraId="63850291" w14:textId="77777777" w:rsidR="004F5CA5" w:rsidRPr="004F5CA5" w:rsidRDefault="004F5CA5" w:rsidP="004F5CA5">
      <w:pPr>
        <w:numPr>
          <w:ilvl w:val="0"/>
          <w:numId w:val="57"/>
        </w:numPr>
        <w:tabs>
          <w:tab w:val="left" w:pos="993"/>
        </w:tabs>
        <w:spacing w:after="0" w:line="240" w:lineRule="auto"/>
        <w:contextualSpacing/>
        <w:jc w:val="center"/>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Asmens duomenų apsauga</w:t>
      </w:r>
    </w:p>
    <w:p w14:paraId="00C06932" w14:textId="77777777" w:rsidR="004F5CA5" w:rsidRPr="004F5CA5" w:rsidRDefault="004F5CA5" w:rsidP="004F5CA5">
      <w:pPr>
        <w:tabs>
          <w:tab w:val="left" w:pos="993"/>
        </w:tabs>
        <w:spacing w:after="0" w:line="240" w:lineRule="auto"/>
        <w:ind w:left="360"/>
        <w:contextualSpacing/>
        <w:jc w:val="both"/>
        <w:rPr>
          <w:rFonts w:ascii="Times New Roman" w:eastAsia="Times New Roman" w:hAnsi="Times New Roman" w:cs="Times New Roman"/>
          <w:b/>
          <w:color w:val="000000"/>
          <w:sz w:val="20"/>
          <w:szCs w:val="20"/>
          <w:lang w:eastAsia="en-US"/>
        </w:rPr>
      </w:pPr>
    </w:p>
    <w:p w14:paraId="70904195" w14:textId="77777777" w:rsidR="004F5CA5" w:rsidRPr="004F5CA5" w:rsidRDefault="004F5CA5" w:rsidP="004F5CA5">
      <w:pPr>
        <w:numPr>
          <w:ilvl w:val="1"/>
          <w:numId w:val="57"/>
        </w:numPr>
        <w:tabs>
          <w:tab w:val="left" w:pos="993"/>
        </w:tabs>
        <w:spacing w:after="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Kiekviena Šalis užtikrina, kad asmens duomenys, gauti šios Sutarties vykdymo metu, bus tvarkomi laikantis Europos Sąjungos Bendrojo duomenų apsaugos reglamento, Lietuvos Respublikos asmens duomenų teisinės apsaugos įstatymo ir kitų taikytinų teisės aktų nuostatų.</w:t>
      </w:r>
    </w:p>
    <w:p w14:paraId="6930E797" w14:textId="77777777" w:rsidR="004F5CA5" w:rsidRPr="004F5CA5" w:rsidRDefault="004F5CA5" w:rsidP="004F5CA5">
      <w:pPr>
        <w:numPr>
          <w:ilvl w:val="1"/>
          <w:numId w:val="57"/>
        </w:numPr>
        <w:tabs>
          <w:tab w:val="left" w:pos="993"/>
        </w:tabs>
        <w:spacing w:after="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 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143177FB" w14:textId="77777777" w:rsidR="004F5CA5" w:rsidRPr="004F5CA5" w:rsidRDefault="004F5CA5" w:rsidP="004F5CA5">
      <w:pPr>
        <w:numPr>
          <w:ilvl w:val="1"/>
          <w:numId w:val="57"/>
        </w:numPr>
        <w:tabs>
          <w:tab w:val="left" w:pos="993"/>
        </w:tabs>
        <w:spacing w:after="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Kiekviena Šalis privalo informuoti asmenis, kurių duomenys perduodami, apie jų teises ir šių teisių įgyvendinimo procedūras. Rangovas turi informuoti šiuos asmenis, kad Užsakovas jų asmens duomenis tvarko Užsakovo Privatumo politikoje, kuri viešai skelbiama Užsakovo interneto svetainėje </w:t>
      </w:r>
      <w:hyperlink r:id="rId28" w:history="1">
        <w:r w:rsidRPr="004F5CA5">
          <w:rPr>
            <w:rFonts w:ascii="Times New Roman" w:eastAsia="Times New Roman" w:hAnsi="Times New Roman" w:cs="Times New Roman"/>
            <w:color w:val="000000"/>
            <w:sz w:val="20"/>
            <w:szCs w:val="20"/>
            <w:u w:val="single"/>
            <w:lang w:eastAsia="en-US"/>
          </w:rPr>
          <w:t>http://www.kratc.lt</w:t>
        </w:r>
      </w:hyperlink>
      <w:r w:rsidRPr="004F5CA5">
        <w:rPr>
          <w:rFonts w:ascii="Times New Roman" w:eastAsia="Times New Roman" w:hAnsi="Times New Roman" w:cs="Times New Roman"/>
          <w:color w:val="000000"/>
          <w:sz w:val="20"/>
          <w:szCs w:val="20"/>
          <w:lang w:eastAsia="en-US"/>
        </w:rPr>
        <w:t xml:space="preserve"> </w:t>
      </w:r>
    </w:p>
    <w:p w14:paraId="48D48FC8" w14:textId="77777777" w:rsidR="004F5CA5" w:rsidRPr="004F5CA5" w:rsidRDefault="004F5CA5" w:rsidP="004F5CA5">
      <w:pPr>
        <w:numPr>
          <w:ilvl w:val="1"/>
          <w:numId w:val="57"/>
        </w:numPr>
        <w:tabs>
          <w:tab w:val="left" w:pos="993"/>
        </w:tabs>
        <w:spacing w:after="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Sutarties BD 17.2 punkte nurodytus asmens duomenis kiekviena Šalis gali tvarkyti tik Sutarties BD 17.2 punkte nurodytu tikslu. Pasibaigus šiam tikslui, kiekviena Šalis privalo sunaikinti iš kitos Šalies ar tiesiogiai iš asmens duomenų subjektų gautus asmens duomenis.</w:t>
      </w:r>
    </w:p>
    <w:p w14:paraId="1D9CBCF5" w14:textId="77777777" w:rsidR="004F5CA5" w:rsidRPr="004F5CA5" w:rsidRDefault="004F5CA5" w:rsidP="004F5CA5">
      <w:pPr>
        <w:numPr>
          <w:ilvl w:val="1"/>
          <w:numId w:val="57"/>
        </w:numPr>
        <w:tabs>
          <w:tab w:val="left" w:pos="993"/>
        </w:tabs>
        <w:spacing w:after="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Kiekviena Šalis ir jos darbuotojai užtikrina visų asmens duomenų, gautų vykdant šią Sutartį, konfidencialumą. Šis konfidencialumo įsipareigojimas galioja neterminuotai, nepriklausomai nuo Sutarties galiojimo. Šis punktas taikomas ir visiems Subrangovams. </w:t>
      </w:r>
    </w:p>
    <w:p w14:paraId="2109B98E" w14:textId="77777777" w:rsidR="004F5CA5" w:rsidRPr="004F5CA5" w:rsidRDefault="004F5CA5" w:rsidP="004F5CA5">
      <w:pPr>
        <w:numPr>
          <w:ilvl w:val="1"/>
          <w:numId w:val="57"/>
        </w:numPr>
        <w:tabs>
          <w:tab w:val="left" w:pos="993"/>
        </w:tabs>
        <w:spacing w:after="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Esant poreikiui, Šalys sudaro papildomą susitarimą dėl asmens duomenų tvarkymo. Papildomo susitarimo nuostatos nepaneigia šiame skyriuje išdėstytų Sutarties nuostatų.</w:t>
      </w:r>
    </w:p>
    <w:p w14:paraId="0D20390E" w14:textId="77777777" w:rsidR="004F5CA5" w:rsidRPr="004F5CA5" w:rsidRDefault="004F5CA5" w:rsidP="004F5CA5">
      <w:pPr>
        <w:tabs>
          <w:tab w:val="left" w:pos="993"/>
        </w:tabs>
        <w:spacing w:after="0" w:line="240" w:lineRule="auto"/>
        <w:ind w:left="444"/>
        <w:contextualSpacing/>
        <w:jc w:val="both"/>
        <w:rPr>
          <w:rFonts w:ascii="Times New Roman" w:eastAsia="Times New Roman" w:hAnsi="Times New Roman" w:cs="Times New Roman"/>
          <w:color w:val="000000"/>
          <w:sz w:val="20"/>
          <w:szCs w:val="20"/>
          <w:lang w:val="en-GB" w:eastAsia="en-US"/>
        </w:rPr>
      </w:pPr>
    </w:p>
    <w:p w14:paraId="283997F8" w14:textId="77777777" w:rsidR="004F5CA5" w:rsidRPr="004F5CA5" w:rsidRDefault="004F5CA5" w:rsidP="004F5CA5">
      <w:pPr>
        <w:numPr>
          <w:ilvl w:val="0"/>
          <w:numId w:val="57"/>
        </w:numPr>
        <w:autoSpaceDE w:val="0"/>
        <w:autoSpaceDN w:val="0"/>
        <w:adjustRightInd w:val="0"/>
        <w:spacing w:after="120" w:line="240" w:lineRule="auto"/>
        <w:jc w:val="center"/>
        <w:rPr>
          <w:rFonts w:ascii="Times New Roman" w:eastAsia="Times New Roman" w:hAnsi="Times New Roman" w:cs="Times New Roman"/>
          <w:color w:val="000000"/>
          <w:sz w:val="20"/>
          <w:szCs w:val="20"/>
        </w:rPr>
      </w:pPr>
      <w:r w:rsidRPr="004F5CA5">
        <w:rPr>
          <w:rFonts w:ascii="Times New Roman" w:eastAsia="Times New Roman" w:hAnsi="Times New Roman" w:cs="Times New Roman"/>
          <w:b/>
          <w:bCs/>
          <w:color w:val="000000"/>
          <w:sz w:val="20"/>
          <w:szCs w:val="20"/>
        </w:rPr>
        <w:t>Nenugalimos jėgos (</w:t>
      </w:r>
      <w:r w:rsidRPr="004F5CA5">
        <w:rPr>
          <w:rFonts w:ascii="Times New Roman" w:eastAsia="Times New Roman" w:hAnsi="Times New Roman" w:cs="Times New Roman"/>
          <w:b/>
          <w:bCs/>
          <w:i/>
          <w:iCs/>
          <w:color w:val="000000"/>
          <w:sz w:val="20"/>
          <w:szCs w:val="20"/>
        </w:rPr>
        <w:t>force majeure</w:t>
      </w:r>
      <w:r w:rsidRPr="004F5CA5">
        <w:rPr>
          <w:rFonts w:ascii="Times New Roman" w:eastAsia="Times New Roman" w:hAnsi="Times New Roman" w:cs="Times New Roman"/>
          <w:b/>
          <w:bCs/>
          <w:color w:val="000000"/>
          <w:sz w:val="20"/>
          <w:szCs w:val="20"/>
        </w:rPr>
        <w:t>) aplinkybės</w:t>
      </w:r>
    </w:p>
    <w:p w14:paraId="4487BC51"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2650443F" w14:textId="77777777" w:rsidR="004F5CA5" w:rsidRPr="004F5CA5" w:rsidRDefault="004F5CA5" w:rsidP="004F5CA5">
      <w:pPr>
        <w:numPr>
          <w:ilvl w:val="1"/>
          <w:numId w:val="57"/>
        </w:numPr>
        <w:tabs>
          <w:tab w:val="left" w:pos="993"/>
        </w:tabs>
        <w:spacing w:after="240" w:line="240" w:lineRule="auto"/>
        <w:ind w:left="850"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Šalių įsipareigojimų vykdymas atidedamas Nenugalimos jėgos aplinkybių egzistavimo laikotarpiui, bet ne ilgiau, kaip 120 (šimtui dvidešimt) kalendorinių dienų terminui. Jei Nenugalimos jėgos aplinkybės tęsiasi ilgiau už šiame punkte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p>
    <w:p w14:paraId="7056F00A" w14:textId="77777777" w:rsidR="004F5CA5" w:rsidRPr="004F5CA5" w:rsidRDefault="004F5CA5" w:rsidP="004F5CA5">
      <w:pPr>
        <w:numPr>
          <w:ilvl w:val="0"/>
          <w:numId w:val="57"/>
        </w:numPr>
        <w:autoSpaceDE w:val="0"/>
        <w:autoSpaceDN w:val="0"/>
        <w:adjustRightInd w:val="0"/>
        <w:spacing w:after="120" w:line="240" w:lineRule="auto"/>
        <w:jc w:val="center"/>
        <w:rPr>
          <w:rFonts w:ascii="Times New Roman" w:eastAsia="Times New Roman" w:hAnsi="Times New Roman" w:cs="Times New Roman"/>
          <w:color w:val="000000"/>
          <w:sz w:val="20"/>
          <w:szCs w:val="20"/>
        </w:rPr>
      </w:pPr>
      <w:r w:rsidRPr="004F5CA5">
        <w:rPr>
          <w:rFonts w:ascii="Times New Roman" w:eastAsia="Times New Roman" w:hAnsi="Times New Roman" w:cs="Times New Roman"/>
          <w:b/>
          <w:bCs/>
          <w:color w:val="000000"/>
          <w:sz w:val="20"/>
          <w:szCs w:val="20"/>
        </w:rPr>
        <w:t>Sutarties galiojimas, nutraukimas ir jos keitimas</w:t>
      </w:r>
    </w:p>
    <w:p w14:paraId="52439097" w14:textId="77777777" w:rsidR="004F5CA5" w:rsidRPr="004F5CA5" w:rsidRDefault="004F5CA5" w:rsidP="004F5CA5">
      <w:pPr>
        <w:autoSpaceDE w:val="0"/>
        <w:autoSpaceDN w:val="0"/>
        <w:adjustRightInd w:val="0"/>
        <w:spacing w:after="120" w:line="240" w:lineRule="auto"/>
        <w:ind w:left="900"/>
        <w:jc w:val="both"/>
        <w:rPr>
          <w:rFonts w:ascii="Times New Roman" w:eastAsia="Times New Roman" w:hAnsi="Times New Roman" w:cs="Times New Roman"/>
          <w:b/>
          <w:bCs/>
          <w:color w:val="000000"/>
          <w:sz w:val="20"/>
          <w:szCs w:val="20"/>
        </w:rPr>
      </w:pPr>
      <w:r w:rsidRPr="004F5CA5">
        <w:rPr>
          <w:rFonts w:ascii="Times New Roman" w:eastAsia="Times New Roman" w:hAnsi="Times New Roman" w:cs="Times New Roman"/>
          <w:b/>
          <w:bCs/>
          <w:color w:val="000000"/>
          <w:sz w:val="20"/>
          <w:szCs w:val="20"/>
        </w:rPr>
        <w:t>Galiojimas</w:t>
      </w:r>
    </w:p>
    <w:p w14:paraId="050ECC7F"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lastRenderedPageBreak/>
        <w:t>Sutartis įsigalioja nuo bei galioja iki momento, numatyto Sutarties SD. Kokybės garantijos, atsakomybės, konfidencialumo, duomenų apsaugos, pranešimų siuntimo ir gavimo, ginčų sprendimo, neįvykdytų finansinių įsipareigojimų ir kitos sąlygos, kurios pagal savo esmę turi galioti ir po Sutarties įvykdymo, galioja ir po Sutarties termino pasibaigimo (įvykdymo, nutraukimo).</w:t>
      </w:r>
    </w:p>
    <w:p w14:paraId="23C7DD3C"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Šios Sutarties vykdymas rašytiniu Šalių susitarimu gali būti sustabdytas laikotarpiui iki 6 (šešių) mėnesių, esant nenugalimos jėgos aplinkybėms, kaip jos suprantamos Lietuvos Respublikos civilinio kodekso 6.212 str. bei Atleidimo nuo atsakomybės esant nenugalimos jėgos (force majeure) aplinkybėms taisyklėse, patvirtintose Lietuvos Respublikos Vyriausybės 1996 m. liepos 15 d. nutarimu Nr. 840.</w:t>
      </w:r>
    </w:p>
    <w:p w14:paraId="457F0A02"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Bet kurios Sutarties nuostatos negaliojimas neturi įtakos kitų Sutarties nuostatų galiojimui. Šalys susitaria, vadovaujantis Įstatymo reikalavimais, pakeisti negaliojančią Sutarties nuostatą kita, kuri labiausiai atitiktų ankstesnės nuostatos tikslą.</w:t>
      </w:r>
    </w:p>
    <w:p w14:paraId="35AFC5F2" w14:textId="77777777" w:rsidR="004F5CA5" w:rsidRPr="004F5CA5" w:rsidRDefault="004F5CA5" w:rsidP="004F5CA5">
      <w:pPr>
        <w:autoSpaceDE w:val="0"/>
        <w:autoSpaceDN w:val="0"/>
        <w:adjustRightInd w:val="0"/>
        <w:spacing w:after="120" w:line="240" w:lineRule="auto"/>
        <w:ind w:left="900"/>
        <w:jc w:val="both"/>
        <w:rPr>
          <w:rFonts w:ascii="Times New Roman" w:eastAsia="Times New Roman" w:hAnsi="Times New Roman" w:cs="Times New Roman"/>
          <w:b/>
          <w:bCs/>
          <w:color w:val="000000"/>
          <w:sz w:val="20"/>
          <w:szCs w:val="20"/>
        </w:rPr>
      </w:pPr>
      <w:r w:rsidRPr="004F5CA5">
        <w:rPr>
          <w:rFonts w:ascii="Times New Roman" w:eastAsia="Times New Roman" w:hAnsi="Times New Roman" w:cs="Times New Roman"/>
          <w:b/>
          <w:bCs/>
          <w:color w:val="000000"/>
          <w:sz w:val="20"/>
          <w:szCs w:val="20"/>
        </w:rPr>
        <w:t>Nutraukimas</w:t>
      </w:r>
    </w:p>
    <w:p w14:paraId="334998E0"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Sutartis gali būti nutraukta: rašytiniu abiejų Šalių sutarimu, kuriame nurodomos Sutarties nutraukimo priežastys, nutraukimo data, susitariama dėl atsiskaitymo už iki Sutarties nutraukimo atliktus Darbus bei dėl atsakomybės taikymo sąlygų. Sutartis taip pat gali būti nutraukta vienašališkai Sutarties BD ir/ ar Įstatyme nustatytais pagrindais ir tvarka.</w:t>
      </w:r>
    </w:p>
    <w:p w14:paraId="297A998D"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Užsakovas turi teisę vienašališkai, nesikreipdamas į teismą, nutraukti Sutartį, apie tai raštu įspėjęs Rangovą prieš 3 (tris) kalendorines dienas, jeigu Rangovas padaro esminį Sutarties pažeidimą, atitinkantį Lietuvos Respublikos civiliniame kodekse nustatytus esminio Sutarties pažeidimo požymius, įskaitant atvejus, kai apie pažeidimą Rangovui buvo raštu  pranešta(esminio Sutarties pažeidimo atvejai):</w:t>
      </w:r>
    </w:p>
    <w:p w14:paraId="5F617755"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Rangovas laiku nepateikia Grafiko, arba Grafikas nesuderinamas dėl Rangovo kaltės;</w:t>
      </w:r>
    </w:p>
    <w:p w14:paraId="392BF22A"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Darbai neatitinka Sutartyje numatytų reikalavimų ir Rangovas, gavęs Užsakovo pretenziją, per pretenzijoje nurodytą terminą neištaiso bet kokių Darbų atlikimo trūkumų;</w:t>
      </w:r>
    </w:p>
    <w:p w14:paraId="65F5F984"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Rangovas nesilaiko Sutartyje arba Grafike nustatyto Darbų atlikimo termino (įskaitant, tačiau neapsiribojant, kai Darbai atliekami etapais), t. y., Rangovas nustatytu laiku neatlieka Darbų;</w:t>
      </w:r>
    </w:p>
    <w:p w14:paraId="28722900"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Rangovo ar jo pasitelkto Subrangovo kvalifikacija nebeatitinka Sutartyje ar Pirkimo dokumentuose nurodytų kvalifikacinių reikalavimų ir šie neatitikimai nebuvo ištaisyti per 10 (dešimt) darbo dienų nuo kvalifikacijos tapimo neatitinkančia dienos ir (ar) Rangovas netenka teisės verstis Sutartyje nurodyta veikla;</w:t>
      </w:r>
    </w:p>
    <w:p w14:paraId="3E9BBBFE"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Rangovas Sutarties BD nustatyta tvarka ir terminais Užsakovui nepateikia Sutarties įvykdymo užtikrinimo.</w:t>
      </w:r>
    </w:p>
    <w:p w14:paraId="7787D4B0"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Rangovas nevykdo Sutarties 11.3.11 punkte įtvirtintų įsipareigojimų (jei taikoma).</w:t>
      </w:r>
    </w:p>
    <w:p w14:paraId="30F766D7" w14:textId="77777777" w:rsidR="004F5CA5" w:rsidRPr="004F5CA5" w:rsidRDefault="004F5CA5" w:rsidP="004F5CA5">
      <w:pPr>
        <w:numPr>
          <w:ilvl w:val="1"/>
          <w:numId w:val="57"/>
        </w:numPr>
        <w:tabs>
          <w:tab w:val="left" w:pos="993"/>
        </w:tabs>
        <w:spacing w:after="120" w:line="240" w:lineRule="auto"/>
        <w:jc w:val="both"/>
        <w:rPr>
          <w:rFonts w:ascii="Times New Roman" w:eastAsia="Times New Roman"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 xml:space="preserve">Jeigu Sutartis nutraukiama dėl </w:t>
      </w:r>
      <w:r w:rsidRPr="004F5CA5">
        <w:rPr>
          <w:rFonts w:ascii="Times New Roman" w:eastAsia="Times New Roman" w:hAnsi="Times New Roman" w:cs="Times New Roman"/>
          <w:color w:val="000000"/>
          <w:sz w:val="20"/>
          <w:szCs w:val="20"/>
          <w:lang w:eastAsia="en-US"/>
        </w:rPr>
        <w:t>Rangovo esminio Sutarties pažeidimo arba dėl to, kad Rangovas nepagrįstai sustabdė ar nutraukė Sutarties vykdymą nesilaikydamas joje nustatytos tvarkos, ir jeigu Sutarties SD nėra nustatyta, kad tinkamas Sutarties vykdymas yra užtikrinamas Sutarties įvykdymo užtikrinimu, Rangovas įsipareigoja sumokėti Užsakovui Sutarties SD nurodyto dydžio baudą bei atlyginti visus nuostolius, patirtus dėl Sutarties nutraukimo. Tuo atveju, kai Sutarties SD yra numatyta, kad tinkamas Sutarties vykdymas yra užtikrinamas Sutarties įvykdymo užtikrinimu, Rangovas įsipareigoja Užsakovui sumokėti likusią dalį Sutarties SD nurodyto dydžio baudos ir atlyginti likusius nuostolius, kurių nepadengia Sutarties įvykdymo užtikrinimas. Užsakovui pareiškus reikalavimą atlyginti patirtus nuostolius, baudos suma įskaitoma į nuostolių atlyginimą.</w:t>
      </w:r>
    </w:p>
    <w:p w14:paraId="1E31062C" w14:textId="77777777" w:rsidR="004F5CA5" w:rsidRPr="004F5CA5" w:rsidRDefault="004F5CA5" w:rsidP="004F5CA5">
      <w:pPr>
        <w:numPr>
          <w:ilvl w:val="1"/>
          <w:numId w:val="57"/>
        </w:numPr>
        <w:tabs>
          <w:tab w:val="left" w:pos="900"/>
        </w:tabs>
        <w:spacing w:after="0" w:line="240" w:lineRule="auto"/>
        <w:ind w:left="900" w:hanging="540"/>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Užsakovas turi teisę vienašališkai prieš 30 (trisdešimt) Dienų raštu apie tai pranešus Rangovui nutraukti Sutartį esant Įstatyme numatytoms aplinkybėms. </w:t>
      </w:r>
    </w:p>
    <w:p w14:paraId="59C68513"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Užsakovas taip pat turi teisę bet kuriuo metu vienašališkai, nesant Rangovo kaltės, nesikreipiant į teismą, nutraukti šią Sutartį prieš 30 (trisdešimt) kalendorinių dienų raštu apie tai pranešus Rangovui. Tokiu atveju Rangovui yra sumokama tik už faktiškai tinkamai ir laiku iki Sutarties nutraukimo dienos atliktus Darbus. Rangovas, gavęs Užsakovo pranešimą apie šios Sutarties nutraukimą, privalo nutraukti visus Darbus, vykdomus pagal šią Sutartį, išskyrus tuos, kurie būtini užtikrinti saugų jau atliktų Darbų rezultato naudojimą.</w:t>
      </w:r>
    </w:p>
    <w:p w14:paraId="2FEC017F"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Rangovas turi teisę bet kuriuo metu vienašališkai, nesant Užsakovo kaltės, nesikreipiant į teismą, nutraukti šią Sutartį prieš 3 (tris) mėnesius raštu apie tai pranešus Užsakovui. Tokiu atveju Rangovas įsipareigoja Užsakovui atlyginti visus jo dėl tokio nutraukimo patirtus nuostolius.</w:t>
      </w:r>
    </w:p>
    <w:p w14:paraId="0C022594"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49685A55"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lastRenderedPageBreak/>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35E583A" w14:textId="77777777" w:rsidR="004F5CA5" w:rsidRPr="004F5CA5" w:rsidRDefault="004F5CA5" w:rsidP="004F5CA5">
      <w:pPr>
        <w:numPr>
          <w:ilvl w:val="1"/>
          <w:numId w:val="57"/>
        </w:numPr>
        <w:tabs>
          <w:tab w:val="left" w:pos="993"/>
        </w:tabs>
        <w:spacing w:after="12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Užsakovas turi teisę bet kuriuo metu, nesikreipiant į teismą, vienašališkai nutraukti šią Sutartį prieš 30 (trisdešimt) kalendorinių dienų raštu apie tai pranešus Rangovui, esant bent vienam iš šių atvejų:</w:t>
      </w:r>
    </w:p>
    <w:p w14:paraId="156B91C0" w14:textId="77777777" w:rsidR="004F5CA5" w:rsidRPr="004F5CA5" w:rsidRDefault="004F5CA5" w:rsidP="004F5CA5">
      <w:pPr>
        <w:tabs>
          <w:tab w:val="left" w:pos="993"/>
        </w:tabs>
        <w:spacing w:before="120" w:after="120" w:line="240" w:lineRule="auto"/>
        <w:ind w:left="716"/>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b) paaiškėjo, kad Rangovas turėjo būti pašalintas iš Pirkimo procedūros </w:t>
      </w:r>
      <w:proofErr w:type="spellStart"/>
      <w:r w:rsidRPr="004F5CA5">
        <w:rPr>
          <w:rFonts w:ascii="Times New Roman" w:eastAsia="Times New Roman" w:hAnsi="Times New Roman" w:cs="Times New Roman"/>
          <w:i/>
          <w:iCs/>
          <w:color w:val="000000"/>
          <w:sz w:val="20"/>
          <w:szCs w:val="20"/>
          <w:lang w:eastAsia="en-US"/>
        </w:rPr>
        <w:t>mutatis</w:t>
      </w:r>
      <w:proofErr w:type="spellEnd"/>
      <w:r w:rsidRPr="004F5CA5">
        <w:rPr>
          <w:rFonts w:ascii="Times New Roman" w:eastAsia="Times New Roman" w:hAnsi="Times New Roman" w:cs="Times New Roman"/>
          <w:i/>
          <w:iCs/>
          <w:color w:val="000000"/>
          <w:sz w:val="20"/>
          <w:szCs w:val="20"/>
          <w:lang w:eastAsia="en-US"/>
        </w:rPr>
        <w:t xml:space="preserve"> </w:t>
      </w:r>
      <w:proofErr w:type="spellStart"/>
      <w:r w:rsidRPr="004F5CA5">
        <w:rPr>
          <w:rFonts w:ascii="Times New Roman" w:eastAsia="Times New Roman" w:hAnsi="Times New Roman" w:cs="Times New Roman"/>
          <w:i/>
          <w:iCs/>
          <w:color w:val="000000"/>
          <w:sz w:val="20"/>
          <w:szCs w:val="20"/>
          <w:lang w:eastAsia="en-US"/>
        </w:rPr>
        <w:t>mutandis</w:t>
      </w:r>
      <w:proofErr w:type="spellEnd"/>
      <w:r w:rsidRPr="004F5CA5">
        <w:rPr>
          <w:rFonts w:ascii="Times New Roman" w:eastAsia="Times New Roman" w:hAnsi="Times New Roman" w:cs="Times New Roman"/>
          <w:color w:val="000000"/>
          <w:sz w:val="20"/>
          <w:szCs w:val="20"/>
          <w:lang w:eastAsia="en-US"/>
        </w:rPr>
        <w:t xml:space="preserve"> taikant Įstatymo nuostatas;</w:t>
      </w:r>
    </w:p>
    <w:p w14:paraId="5AC31CB5" w14:textId="77777777" w:rsidR="004F5CA5" w:rsidRPr="004F5CA5" w:rsidRDefault="004F5CA5" w:rsidP="004F5CA5">
      <w:pPr>
        <w:tabs>
          <w:tab w:val="left" w:pos="993"/>
        </w:tabs>
        <w:spacing w:before="120" w:after="120" w:line="240" w:lineRule="auto"/>
        <w:ind w:left="716"/>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c) paaiškėjo, kad su Rangovu neturėjo būti sudaryta Sutartis dėl to, kad Europos Sąjungos Teisingumo Teismas procese pagal Sutarties dėl Europos Sąjungos veikimo 258 str. pripažino, kad nebuvo įvykdyti įsipareigojimai pagal Europos Sąjungos steigiamąsias sutartis ir Direktyvą 2014/25/ES.</w:t>
      </w:r>
    </w:p>
    <w:p w14:paraId="0A31412C" w14:textId="77777777" w:rsidR="004F5CA5" w:rsidRPr="004F5CA5" w:rsidRDefault="004F5CA5" w:rsidP="004F5CA5">
      <w:pPr>
        <w:autoSpaceDE w:val="0"/>
        <w:autoSpaceDN w:val="0"/>
        <w:adjustRightInd w:val="0"/>
        <w:spacing w:after="120" w:line="240" w:lineRule="auto"/>
        <w:ind w:left="900"/>
        <w:jc w:val="both"/>
        <w:rPr>
          <w:rFonts w:ascii="Times New Roman" w:eastAsia="Times New Roman" w:hAnsi="Times New Roman" w:cs="Times New Roman"/>
          <w:b/>
          <w:bCs/>
          <w:color w:val="000000"/>
          <w:sz w:val="20"/>
          <w:szCs w:val="20"/>
        </w:rPr>
      </w:pPr>
      <w:r w:rsidRPr="004F5CA5">
        <w:rPr>
          <w:rFonts w:ascii="Times New Roman" w:eastAsia="Times New Roman" w:hAnsi="Times New Roman" w:cs="Times New Roman"/>
          <w:b/>
          <w:bCs/>
          <w:color w:val="000000"/>
          <w:sz w:val="20"/>
          <w:szCs w:val="20"/>
        </w:rPr>
        <w:t>Keitimas</w:t>
      </w:r>
    </w:p>
    <w:p w14:paraId="1E9DDA4D" w14:textId="77777777" w:rsidR="004F5CA5" w:rsidRPr="004F5CA5" w:rsidRDefault="004F5CA5" w:rsidP="004F5CA5">
      <w:pPr>
        <w:numPr>
          <w:ilvl w:val="1"/>
          <w:numId w:val="57"/>
        </w:numPr>
        <w:tabs>
          <w:tab w:val="left" w:pos="993"/>
        </w:tabs>
        <w:spacing w:after="120" w:line="240" w:lineRule="auto"/>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Sutarties sąlygos Sutarties galiojimo laikotarpiu gali būti keičiamos tik Sutartyje ir/ar Įstatyme numatytais atvejais. Šalių sutarimu gali būti keičiamos Sutarties nuostatos dėl: </w:t>
      </w:r>
    </w:p>
    <w:p w14:paraId="28CC80FC" w14:textId="77777777" w:rsidR="004F5CA5" w:rsidRPr="004F5CA5" w:rsidRDefault="004F5CA5" w:rsidP="004F5CA5">
      <w:pPr>
        <w:tabs>
          <w:tab w:val="left" w:pos="993"/>
        </w:tabs>
        <w:spacing w:after="120" w:line="240" w:lineRule="auto"/>
        <w:ind w:left="715"/>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21.13.1. Sutarties vykdymui pasitelkto Subrangovo ar jungtinės veiklos partnerio keitimo; </w:t>
      </w:r>
    </w:p>
    <w:p w14:paraId="487D0230" w14:textId="77777777" w:rsidR="004F5CA5" w:rsidRPr="004F5CA5" w:rsidRDefault="004F5CA5" w:rsidP="004F5CA5">
      <w:pPr>
        <w:tabs>
          <w:tab w:val="left" w:pos="993"/>
        </w:tabs>
        <w:spacing w:after="120" w:line="240" w:lineRule="auto"/>
        <w:ind w:left="715"/>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21.13.2. Sutartinių prievolių įvykdymo termino; </w:t>
      </w:r>
    </w:p>
    <w:p w14:paraId="7EC9BF94" w14:textId="77777777" w:rsidR="004F5CA5" w:rsidRPr="004F5CA5" w:rsidRDefault="004F5CA5" w:rsidP="004F5CA5">
      <w:pPr>
        <w:tabs>
          <w:tab w:val="left" w:pos="993"/>
        </w:tabs>
        <w:spacing w:after="120" w:line="240" w:lineRule="auto"/>
        <w:ind w:left="715"/>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21.13.3. Darbų kainos/ įkainio (-ių) perskaičiavimo;</w:t>
      </w:r>
    </w:p>
    <w:p w14:paraId="1CC7904C" w14:textId="77777777" w:rsidR="004F5CA5" w:rsidRPr="004F5CA5" w:rsidRDefault="004F5CA5" w:rsidP="004F5CA5">
      <w:pPr>
        <w:tabs>
          <w:tab w:val="left" w:pos="993"/>
        </w:tabs>
        <w:spacing w:after="120" w:line="240" w:lineRule="auto"/>
        <w:ind w:left="715"/>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21.13.4. Papildomų/ nenumatytų darbų įsigijimo ar dalies Darbų atsisakymo.</w:t>
      </w:r>
    </w:p>
    <w:p w14:paraId="2EF76D15" w14:textId="77777777" w:rsidR="004F5CA5" w:rsidRPr="004F5CA5" w:rsidRDefault="004F5CA5" w:rsidP="004F5CA5">
      <w:pPr>
        <w:numPr>
          <w:ilvl w:val="1"/>
          <w:numId w:val="57"/>
        </w:numPr>
        <w:tabs>
          <w:tab w:val="left" w:pos="993"/>
        </w:tabs>
        <w:spacing w:after="240" w:line="240" w:lineRule="auto"/>
        <w:ind w:left="850"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Sutarties pakeitimai, nurodyti 21.13 punkte, turi būti atliekami atskiru rašytiniu susitarimu suderinus Šalių valią, išskyrus, jei keičiami Sutarties SD nurodyti atsakingi asmenys ar Šalies rekvizitai. Tokiu atveju Šalys vadovaujasi Sutarties BD 25.2 punkto nuostatomis.</w:t>
      </w:r>
    </w:p>
    <w:p w14:paraId="65207E51" w14:textId="77777777" w:rsidR="004F5CA5" w:rsidRPr="004F5CA5" w:rsidRDefault="004F5CA5" w:rsidP="004F5CA5">
      <w:pPr>
        <w:numPr>
          <w:ilvl w:val="1"/>
          <w:numId w:val="57"/>
        </w:numPr>
        <w:tabs>
          <w:tab w:val="left" w:pos="993"/>
        </w:tabs>
        <w:spacing w:after="240" w:line="240" w:lineRule="auto"/>
        <w:ind w:left="850"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Sutarties sąlygų keitimą gali inicijuoti kiekviena Šalis, pateikdama kitai Šaliai atitinkamą prašymą bei jį pagrindžiančius dokumentus. Šalis, gavusi tokį prašymą, privalo jį išnagrinėti per 10 (dešimt) darbo dienų ir kitai Šaliai pateikti motyvuotą rašytinį atsakymą. </w:t>
      </w:r>
    </w:p>
    <w:p w14:paraId="2A9AD267" w14:textId="77777777" w:rsidR="004F5CA5" w:rsidRPr="004F5CA5" w:rsidRDefault="004F5CA5" w:rsidP="004F5CA5">
      <w:pPr>
        <w:numPr>
          <w:ilvl w:val="1"/>
          <w:numId w:val="57"/>
        </w:numPr>
        <w:tabs>
          <w:tab w:val="left" w:pos="993"/>
        </w:tabs>
        <w:spacing w:after="240" w:line="240" w:lineRule="auto"/>
        <w:ind w:left="850"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 Sutarties pakeitimu negali būti iš esmės keičiama Sutartis.</w:t>
      </w:r>
    </w:p>
    <w:p w14:paraId="10867F41" w14:textId="77777777" w:rsidR="004F5CA5" w:rsidRPr="004F5CA5" w:rsidRDefault="004F5CA5" w:rsidP="004F5CA5">
      <w:pPr>
        <w:numPr>
          <w:ilvl w:val="1"/>
          <w:numId w:val="57"/>
        </w:numPr>
        <w:tabs>
          <w:tab w:val="left" w:pos="993"/>
        </w:tabs>
        <w:spacing w:after="240" w:line="240" w:lineRule="auto"/>
        <w:ind w:left="850"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 Šalių susitarimai įsigalioja nuo jų sudarymo, jei susitarime nenurodyta kitaip. Užsakovas privalo paviešinti Sutartį bei Šalių susitarimus Įstatyme nustatyta tvarka ir terminais.</w:t>
      </w:r>
    </w:p>
    <w:p w14:paraId="12CC9F2E" w14:textId="77777777" w:rsidR="004F5CA5" w:rsidRPr="004F5CA5" w:rsidRDefault="004F5CA5" w:rsidP="004F5CA5">
      <w:pPr>
        <w:numPr>
          <w:ilvl w:val="0"/>
          <w:numId w:val="57"/>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Subranga ir jungtinė veikla</w:t>
      </w:r>
    </w:p>
    <w:p w14:paraId="4F0374E3" w14:textId="77777777" w:rsidR="004F5CA5" w:rsidRPr="004F5CA5" w:rsidRDefault="004F5CA5" w:rsidP="004F5CA5">
      <w:pPr>
        <w:numPr>
          <w:ilvl w:val="1"/>
          <w:numId w:val="57"/>
        </w:numPr>
        <w:tabs>
          <w:tab w:val="left" w:pos="993"/>
        </w:tabs>
        <w:spacing w:after="120" w:line="240" w:lineRule="auto"/>
        <w:jc w:val="both"/>
        <w:rPr>
          <w:rFonts w:ascii="Times New Roman" w:eastAsia="Times New Roman" w:hAnsi="Times New Roman" w:cs="Times New Roman"/>
          <w:b/>
          <w:color w:val="000000"/>
          <w:sz w:val="20"/>
          <w:szCs w:val="20"/>
          <w:lang w:eastAsia="en-US"/>
        </w:rPr>
      </w:pPr>
      <w:bookmarkStart w:id="106" w:name="_Hlk1740296"/>
      <w:r w:rsidRPr="004F5CA5">
        <w:rPr>
          <w:rFonts w:ascii="Times New Roman" w:eastAsia="Times New Roman" w:hAnsi="Times New Roman" w:cs="Times New Roman"/>
          <w:color w:val="000000"/>
          <w:sz w:val="20"/>
          <w:szCs w:val="20"/>
          <w:lang w:eastAsia="en-US"/>
        </w:rPr>
        <w:t>Rangovas Sutarčiai vykdyti turi teisę pasitelkti tik tuos Subrangovus, kurie buvo nurodyti Pasiūlyme.</w:t>
      </w:r>
    </w:p>
    <w:p w14:paraId="52A805C0" w14:textId="77777777" w:rsidR="004F5CA5" w:rsidRPr="004F5CA5" w:rsidRDefault="004F5CA5" w:rsidP="004F5CA5">
      <w:pPr>
        <w:numPr>
          <w:ilvl w:val="1"/>
          <w:numId w:val="57"/>
        </w:numPr>
        <w:tabs>
          <w:tab w:val="left" w:pos="993"/>
        </w:tabs>
        <w:spacing w:after="120" w:line="240" w:lineRule="auto"/>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Sudarius Sutartį, tačiau ne vėliau negu Sutartis pradedama vykdyti, Rangovas įsipareigoja Užsakovui pranešti tuo metu žinomų Subrangovų, kurių pajėgumais Rangovas nesirėmė pirkimo dokumentuose numatytiems kvalifikacijos reikalavimams pagrįsti, pavadinimus, juridinio asmens kodą, kontaktinius duomenis, jų atstovus. Užsakovas taip pat reikalauja, kad Rangovas informuotų apie minėtos informacijos pasikeitimus visu Sutarties vykdymo metu, taip pat apie naujus Subrangovus, kuriuos jis ketina pasitelkti vėliau. Užsakovas gali patikrinti, ar nėra Įstatyme nurodytų Rangovo Subrangovo pašalinimo pagrindų. Tokiu atveju, jeigu Subrangovo padėtis atitinka bent vieną Įstatyme nustatytą pašalinimo pagrindą, Užsakovas reikalauja pakeisti šį Subrangovą reikalavimus atitinkančiu Subrangovu.</w:t>
      </w:r>
    </w:p>
    <w:p w14:paraId="12F17610" w14:textId="77777777" w:rsidR="004F5CA5" w:rsidRPr="004F5CA5" w:rsidRDefault="004F5CA5" w:rsidP="004F5CA5">
      <w:pPr>
        <w:numPr>
          <w:ilvl w:val="1"/>
          <w:numId w:val="57"/>
        </w:numPr>
        <w:tabs>
          <w:tab w:val="left" w:pos="993"/>
        </w:tabs>
        <w:spacing w:after="120" w:line="240" w:lineRule="auto"/>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Jeigu Rangovas Sutarties vykdymo metu nori pakeisti Sutarties BD 20.1 punkte nurodyta tvarka pasitelktą Subrangovą kitu, jis privalo prieš tai Užsakovui objektyviai įrodyti Subrangovo keitimo priežasčių pagrįstumą, taip pat naujai pasitelkiamo Subrangovo patikimumą ir gebėjimą vykdyti Sutartį, gauti raštišką Užsakovo sutikimą dėl pasirinkto Subrangovo pasitelkimo bei pateikti Subrangovo dokumentus, pagrindžiančius atitikimą Pirkimo sąlygose nustatytiems reikalavimams (jei Subrangovams buvo taikomi pašalinimo pagrindų nebuvimas ir (ar) kvalifikaciniai reikalavimai). Užsakovas, gavęs Rangovo prašymą su kitais Sutartyje nurodytais dokumentais, per 5 (penkias) darbo dienas įvertina keitimo galimybę ir raštu informuoja Rangovą apie sutikimą pakeisti Subrangovą. Subrangovo keitimas įforminamas rašytiniu Šalių susitarimu, pasirašomu tarp Užsakovo ir Rangovo (jei Užsakovas aukščiau nustatyta tvarka sutinka keisti Subrangovą).</w:t>
      </w:r>
      <w:bookmarkEnd w:id="106"/>
    </w:p>
    <w:p w14:paraId="544AF916"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Subrangovas, pageidaudamas pasinaudoti tiesioginio atsiskaitymo galimybe, raštu pateikia Užsakovui prašymą dėl tiesioginio atsiskaitymo, kurio pagrindu sudaroma trišalė sutartis tarp Užsakovo, Rangovo bei Subrangovo.</w:t>
      </w:r>
    </w:p>
    <w:p w14:paraId="5B42A073" w14:textId="77777777" w:rsidR="004F5CA5" w:rsidRPr="004F5CA5" w:rsidRDefault="004F5CA5" w:rsidP="004F5CA5">
      <w:pPr>
        <w:numPr>
          <w:ilvl w:val="1"/>
          <w:numId w:val="57"/>
        </w:numPr>
        <w:spacing w:after="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Sutarties BD 20.3 punkte nurodyta trišalė sutartis turi būti sudaryta ne vėliau kaip iki pirmojo Užsakovo atsiskaitymo su Subrangovu. Šioje sutartyje nurodoma tiesioginio atsiskaitymo su Subrangovu tvarka ir terminai, atsižvelgiant į </w:t>
      </w:r>
      <w:r w:rsidRPr="004F5CA5">
        <w:rPr>
          <w:rFonts w:ascii="Times New Roman" w:eastAsia="Times New Roman" w:hAnsi="Times New Roman" w:cs="Times New Roman"/>
          <w:color w:val="000000"/>
          <w:sz w:val="20"/>
          <w:szCs w:val="20"/>
          <w:lang w:eastAsia="en-US"/>
        </w:rPr>
        <w:lastRenderedPageBreak/>
        <w:t>Pirkimo dokumentuose ir subrangos sutartyje nustatytus reikalavimus. Trišalė sutartis laikoma sudėtine šios Sutarties dalimi. Tiesioginis atsiskaitymas su Subrangovu vykdomas tik pagal Rangovo išrašytas Sąskaitas, o Rangovas turi teisę prieštarauti nepagrįstiems mokėjimams.</w:t>
      </w:r>
    </w:p>
    <w:p w14:paraId="2612455A"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Rangovas turi teisę Sutartį vykdyti jungtinės veiklos sutarties pagrindu, jei tai nurodė Pasiūlyme ir Sutarties SD. </w:t>
      </w:r>
    </w:p>
    <w:p w14:paraId="25FB64EA"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Atsiradus poreikiui keisti jungtinės veiklos sutartyje nurodytus partnerius kitais (jeigu Darbai atliekami pagal jungtinės veiklos sutartį), jungtinės veiklos partneriai ir Rangovas privalo įvykdyti visas žemiau nurodytas sąlygas:</w:t>
      </w:r>
    </w:p>
    <w:p w14:paraId="385B28F8"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Rangovas Užsakovui pateikia šiuos dokumentus:</w:t>
      </w:r>
    </w:p>
    <w:p w14:paraId="1C3F8245" w14:textId="77777777" w:rsidR="004F5CA5" w:rsidRPr="004F5CA5" w:rsidRDefault="004F5CA5" w:rsidP="004F5CA5">
      <w:pPr>
        <w:numPr>
          <w:ilvl w:val="3"/>
          <w:numId w:val="57"/>
        </w:numPr>
        <w:tabs>
          <w:tab w:val="left" w:pos="0"/>
          <w:tab w:val="left" w:pos="567"/>
          <w:tab w:val="left" w:pos="1985"/>
        </w:tabs>
        <w:spacing w:after="120" w:line="240" w:lineRule="auto"/>
        <w:ind w:left="1985" w:hanging="905"/>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pasiliekančio(-ių) jungtinės veiklos partnerio(-ių) rašytinį prašymą dėl jungtinės veiklos partnerio(-ių) keitimo;</w:t>
      </w:r>
    </w:p>
    <w:p w14:paraId="4B75522E" w14:textId="77777777" w:rsidR="004F5CA5" w:rsidRPr="004F5CA5" w:rsidRDefault="004F5CA5" w:rsidP="004F5CA5">
      <w:pPr>
        <w:numPr>
          <w:ilvl w:val="3"/>
          <w:numId w:val="57"/>
        </w:numPr>
        <w:tabs>
          <w:tab w:val="left" w:pos="0"/>
          <w:tab w:val="left" w:pos="567"/>
          <w:tab w:val="left" w:pos="1985"/>
        </w:tabs>
        <w:spacing w:after="120" w:line="240" w:lineRule="auto"/>
        <w:ind w:left="1985" w:hanging="905"/>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pasitraukiančio(-ių) jungtinės veiklos partnerio(-ių) prašymą pasitraukti iš jungtinės veiklos sutarties partnerių ir perduoti visus įsipareigojimus pagal jungtinės veiklos sutartį naujajam(-</w:t>
      </w:r>
      <w:proofErr w:type="spellStart"/>
      <w:r w:rsidRPr="004F5CA5">
        <w:rPr>
          <w:rFonts w:ascii="Times New Roman" w:eastAsia="Calibri" w:hAnsi="Times New Roman" w:cs="Times New Roman"/>
          <w:color w:val="000000"/>
          <w:sz w:val="20"/>
          <w:szCs w:val="20"/>
          <w:lang w:eastAsia="en-US"/>
        </w:rPr>
        <w:t>iems</w:t>
      </w:r>
      <w:proofErr w:type="spellEnd"/>
      <w:r w:rsidRPr="004F5CA5">
        <w:rPr>
          <w:rFonts w:ascii="Times New Roman" w:eastAsia="Calibri" w:hAnsi="Times New Roman" w:cs="Times New Roman"/>
          <w:color w:val="000000"/>
          <w:sz w:val="20"/>
          <w:szCs w:val="20"/>
          <w:lang w:eastAsia="en-US"/>
        </w:rPr>
        <w:t>)/pasiliekančiam(-</w:t>
      </w:r>
      <w:proofErr w:type="spellStart"/>
      <w:r w:rsidRPr="004F5CA5">
        <w:rPr>
          <w:rFonts w:ascii="Times New Roman" w:eastAsia="Calibri" w:hAnsi="Times New Roman" w:cs="Times New Roman"/>
          <w:color w:val="000000"/>
          <w:sz w:val="20"/>
          <w:szCs w:val="20"/>
          <w:lang w:eastAsia="en-US"/>
        </w:rPr>
        <w:t>iems</w:t>
      </w:r>
      <w:proofErr w:type="spellEnd"/>
      <w:r w:rsidRPr="004F5CA5">
        <w:rPr>
          <w:rFonts w:ascii="Times New Roman" w:eastAsia="Calibri" w:hAnsi="Times New Roman" w:cs="Times New Roman"/>
          <w:color w:val="000000"/>
          <w:sz w:val="20"/>
          <w:szCs w:val="20"/>
          <w:lang w:eastAsia="en-US"/>
        </w:rPr>
        <w:t>) jungtinės veiklos partneriui(-</w:t>
      </w:r>
      <w:proofErr w:type="spellStart"/>
      <w:r w:rsidRPr="004F5CA5">
        <w:rPr>
          <w:rFonts w:ascii="Times New Roman" w:eastAsia="Calibri" w:hAnsi="Times New Roman" w:cs="Times New Roman"/>
          <w:color w:val="000000"/>
          <w:sz w:val="20"/>
          <w:szCs w:val="20"/>
          <w:lang w:eastAsia="en-US"/>
        </w:rPr>
        <w:t>iams</w:t>
      </w:r>
      <w:proofErr w:type="spellEnd"/>
      <w:r w:rsidRPr="004F5CA5">
        <w:rPr>
          <w:rFonts w:ascii="Times New Roman" w:eastAsia="Calibri" w:hAnsi="Times New Roman" w:cs="Times New Roman"/>
          <w:color w:val="000000"/>
          <w:sz w:val="20"/>
          <w:szCs w:val="20"/>
          <w:lang w:eastAsia="en-US"/>
        </w:rPr>
        <w:t>);</w:t>
      </w:r>
    </w:p>
    <w:p w14:paraId="6EDE82A1" w14:textId="77777777" w:rsidR="004F5CA5" w:rsidRPr="004F5CA5" w:rsidRDefault="004F5CA5" w:rsidP="004F5CA5">
      <w:pPr>
        <w:numPr>
          <w:ilvl w:val="3"/>
          <w:numId w:val="57"/>
        </w:numPr>
        <w:tabs>
          <w:tab w:val="left" w:pos="0"/>
          <w:tab w:val="left" w:pos="567"/>
          <w:tab w:val="left" w:pos="1985"/>
        </w:tabs>
        <w:spacing w:after="120" w:line="240" w:lineRule="auto"/>
        <w:ind w:left="1985" w:hanging="905"/>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naujojo(-</w:t>
      </w:r>
      <w:proofErr w:type="spellStart"/>
      <w:r w:rsidRPr="004F5CA5">
        <w:rPr>
          <w:rFonts w:ascii="Times New Roman" w:eastAsia="Calibri" w:hAnsi="Times New Roman" w:cs="Times New Roman"/>
          <w:color w:val="000000"/>
          <w:sz w:val="20"/>
          <w:szCs w:val="20"/>
          <w:lang w:eastAsia="en-US"/>
        </w:rPr>
        <w:t>ųjų</w:t>
      </w:r>
      <w:proofErr w:type="spellEnd"/>
      <w:r w:rsidRPr="004F5CA5">
        <w:rPr>
          <w:rFonts w:ascii="Times New Roman" w:eastAsia="Calibri" w:hAnsi="Times New Roman" w:cs="Times New Roman"/>
          <w:color w:val="000000"/>
          <w:sz w:val="20"/>
          <w:szCs w:val="20"/>
          <w:lang w:eastAsia="en-US"/>
        </w:rPr>
        <w:t>) / pasiliekančio(-</w:t>
      </w:r>
      <w:proofErr w:type="spellStart"/>
      <w:r w:rsidRPr="004F5CA5">
        <w:rPr>
          <w:rFonts w:ascii="Times New Roman" w:eastAsia="Calibri" w:hAnsi="Times New Roman" w:cs="Times New Roman"/>
          <w:color w:val="000000"/>
          <w:sz w:val="20"/>
          <w:szCs w:val="20"/>
          <w:lang w:eastAsia="en-US"/>
        </w:rPr>
        <w:t>ių</w:t>
      </w:r>
      <w:proofErr w:type="spellEnd"/>
      <w:r w:rsidRPr="004F5CA5">
        <w:rPr>
          <w:rFonts w:ascii="Times New Roman" w:eastAsia="Calibri" w:hAnsi="Times New Roman" w:cs="Times New Roman"/>
          <w:color w:val="000000"/>
          <w:sz w:val="20"/>
          <w:szCs w:val="20"/>
          <w:lang w:eastAsia="en-US"/>
        </w:rPr>
        <w:t>) jungtinės veiklos partnerio(-ių) raštišką sutikimą(-</w:t>
      </w:r>
      <w:proofErr w:type="spellStart"/>
      <w:r w:rsidRPr="004F5CA5">
        <w:rPr>
          <w:rFonts w:ascii="Times New Roman" w:eastAsia="Calibri" w:hAnsi="Times New Roman" w:cs="Times New Roman"/>
          <w:color w:val="000000"/>
          <w:sz w:val="20"/>
          <w:szCs w:val="20"/>
          <w:lang w:eastAsia="en-US"/>
        </w:rPr>
        <w:t>us</w:t>
      </w:r>
      <w:proofErr w:type="spellEnd"/>
      <w:r w:rsidRPr="004F5CA5">
        <w:rPr>
          <w:rFonts w:ascii="Times New Roman" w:eastAsia="Calibri" w:hAnsi="Times New Roman" w:cs="Times New Roman"/>
          <w:color w:val="000000"/>
          <w:sz w:val="20"/>
          <w:szCs w:val="20"/>
          <w:lang w:eastAsia="en-US"/>
        </w:rPr>
        <w:t>) pakeisti pasitraukiantį(-</w:t>
      </w:r>
      <w:proofErr w:type="spellStart"/>
      <w:r w:rsidRPr="004F5CA5">
        <w:rPr>
          <w:rFonts w:ascii="Times New Roman" w:eastAsia="Calibri" w:hAnsi="Times New Roman" w:cs="Times New Roman"/>
          <w:color w:val="000000"/>
          <w:sz w:val="20"/>
          <w:szCs w:val="20"/>
          <w:lang w:eastAsia="en-US"/>
        </w:rPr>
        <w:t>čius</w:t>
      </w:r>
      <w:proofErr w:type="spellEnd"/>
      <w:r w:rsidRPr="004F5CA5">
        <w:rPr>
          <w:rFonts w:ascii="Times New Roman" w:eastAsia="Calibri" w:hAnsi="Times New Roman" w:cs="Times New Roman"/>
          <w:color w:val="000000"/>
          <w:sz w:val="20"/>
          <w:szCs w:val="20"/>
          <w:lang w:eastAsia="en-US"/>
        </w:rPr>
        <w:t>) jungtinės veiklos partnerį(-</w:t>
      </w:r>
      <w:proofErr w:type="spellStart"/>
      <w:r w:rsidRPr="004F5CA5">
        <w:rPr>
          <w:rFonts w:ascii="Times New Roman" w:eastAsia="Calibri" w:hAnsi="Times New Roman" w:cs="Times New Roman"/>
          <w:color w:val="000000"/>
          <w:sz w:val="20"/>
          <w:szCs w:val="20"/>
          <w:lang w:eastAsia="en-US"/>
        </w:rPr>
        <w:t>ius</w:t>
      </w:r>
      <w:proofErr w:type="spellEnd"/>
      <w:r w:rsidRPr="004F5CA5">
        <w:rPr>
          <w:rFonts w:ascii="Times New Roman" w:eastAsia="Calibri" w:hAnsi="Times New Roman" w:cs="Times New Roman"/>
          <w:color w:val="000000"/>
          <w:sz w:val="20"/>
          <w:szCs w:val="20"/>
          <w:lang w:eastAsia="en-US"/>
        </w:rPr>
        <w:t>) bei prisiimti visus pasitraukiančio(-ių) jungtinės veiklos partnerio(-ių) įsipareigojimus pagal jungtinės veiklos sutartį bei naujojo(-</w:t>
      </w:r>
      <w:proofErr w:type="spellStart"/>
      <w:r w:rsidRPr="004F5CA5">
        <w:rPr>
          <w:rFonts w:ascii="Times New Roman" w:eastAsia="Calibri" w:hAnsi="Times New Roman" w:cs="Times New Roman"/>
          <w:color w:val="000000"/>
          <w:sz w:val="20"/>
          <w:szCs w:val="20"/>
          <w:lang w:eastAsia="en-US"/>
        </w:rPr>
        <w:t>ųjų</w:t>
      </w:r>
      <w:proofErr w:type="spellEnd"/>
      <w:r w:rsidRPr="004F5CA5">
        <w:rPr>
          <w:rFonts w:ascii="Times New Roman" w:eastAsia="Calibri" w:hAnsi="Times New Roman" w:cs="Times New Roman"/>
          <w:color w:val="000000"/>
          <w:sz w:val="20"/>
          <w:szCs w:val="20"/>
          <w:lang w:eastAsia="en-US"/>
        </w:rPr>
        <w:t>)/pasiliekančio(-</w:t>
      </w:r>
      <w:proofErr w:type="spellStart"/>
      <w:r w:rsidRPr="004F5CA5">
        <w:rPr>
          <w:rFonts w:ascii="Times New Roman" w:eastAsia="Calibri" w:hAnsi="Times New Roman" w:cs="Times New Roman"/>
          <w:color w:val="000000"/>
          <w:sz w:val="20"/>
          <w:szCs w:val="20"/>
          <w:lang w:eastAsia="en-US"/>
        </w:rPr>
        <w:t>ių</w:t>
      </w:r>
      <w:proofErr w:type="spellEnd"/>
      <w:r w:rsidRPr="004F5CA5">
        <w:rPr>
          <w:rFonts w:ascii="Times New Roman" w:eastAsia="Calibri" w:hAnsi="Times New Roman" w:cs="Times New Roman"/>
          <w:color w:val="000000"/>
          <w:sz w:val="20"/>
          <w:szCs w:val="20"/>
          <w:lang w:eastAsia="en-US"/>
        </w:rPr>
        <w:t>) jungtinės veiklos partnerio(-</w:t>
      </w:r>
      <w:proofErr w:type="spellStart"/>
      <w:r w:rsidRPr="004F5CA5">
        <w:rPr>
          <w:rFonts w:ascii="Times New Roman" w:eastAsia="Calibri" w:hAnsi="Times New Roman" w:cs="Times New Roman"/>
          <w:color w:val="000000"/>
          <w:sz w:val="20"/>
          <w:szCs w:val="20"/>
          <w:lang w:eastAsia="en-US"/>
        </w:rPr>
        <w:t>ių</w:t>
      </w:r>
      <w:proofErr w:type="spellEnd"/>
      <w:r w:rsidRPr="004F5CA5">
        <w:rPr>
          <w:rFonts w:ascii="Times New Roman" w:eastAsia="Calibri" w:hAnsi="Times New Roman" w:cs="Times New Roman"/>
          <w:color w:val="000000"/>
          <w:sz w:val="20"/>
          <w:szCs w:val="20"/>
          <w:lang w:eastAsia="en-US"/>
        </w:rPr>
        <w:t>) pašalinimo pagrindų nebuvimo ir (ar) kvalifikaciją pagrindžiantys dokumentai (jei taikoma).</w:t>
      </w:r>
    </w:p>
    <w:p w14:paraId="6946451C"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Rangovas įrodo Užsakovui naujojo(-ų)/pasiliekančio(-ių) jungtinės veiklos partnerio(-ių) patikimumą ir gebėjimą vykdyti paskirtas funkcijas;</w:t>
      </w:r>
    </w:p>
    <w:p w14:paraId="47D62F4B" w14:textId="77777777" w:rsidR="004F5CA5" w:rsidRPr="004F5CA5" w:rsidRDefault="004F5CA5" w:rsidP="004F5CA5">
      <w:pPr>
        <w:numPr>
          <w:ilvl w:val="2"/>
          <w:numId w:val="57"/>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Rangovas gauna Užsakovo rašytinį sutikimą keisti jungtinės veiklos partnerius;</w:t>
      </w:r>
    </w:p>
    <w:p w14:paraId="7EE12E34" w14:textId="77777777" w:rsidR="004F5CA5" w:rsidRPr="004F5CA5" w:rsidRDefault="004F5CA5" w:rsidP="004F5CA5">
      <w:pPr>
        <w:numPr>
          <w:ilvl w:val="2"/>
          <w:numId w:val="57"/>
        </w:numPr>
        <w:tabs>
          <w:tab w:val="left" w:pos="0"/>
          <w:tab w:val="left" w:pos="567"/>
        </w:tabs>
        <w:spacing w:after="240" w:line="240" w:lineRule="auto"/>
        <w:ind w:left="1282"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Rangovas pateikia Užsakovui naujos jungtinės veiklos sutarties kopiją, kurioje pasiliekančiojo(-</w:t>
      </w:r>
      <w:proofErr w:type="spellStart"/>
      <w:r w:rsidRPr="004F5CA5">
        <w:rPr>
          <w:rFonts w:ascii="Times New Roman" w:eastAsia="Calibri" w:hAnsi="Times New Roman" w:cs="Times New Roman"/>
          <w:color w:val="000000"/>
          <w:sz w:val="20"/>
          <w:szCs w:val="20"/>
          <w:lang w:eastAsia="en-US"/>
        </w:rPr>
        <w:t>čiųjų</w:t>
      </w:r>
      <w:proofErr w:type="spellEnd"/>
      <w:r w:rsidRPr="004F5CA5">
        <w:rPr>
          <w:rFonts w:ascii="Times New Roman" w:eastAsia="Calibri" w:hAnsi="Times New Roman" w:cs="Times New Roman"/>
          <w:color w:val="000000"/>
          <w:sz w:val="20"/>
          <w:szCs w:val="20"/>
          <w:lang w:eastAsia="en-US"/>
        </w:rPr>
        <w:t>) jungtinės veiklos partnerio(-</w:t>
      </w:r>
      <w:proofErr w:type="spellStart"/>
      <w:r w:rsidRPr="004F5CA5">
        <w:rPr>
          <w:rFonts w:ascii="Times New Roman" w:eastAsia="Calibri" w:hAnsi="Times New Roman" w:cs="Times New Roman"/>
          <w:color w:val="000000"/>
          <w:sz w:val="20"/>
          <w:szCs w:val="20"/>
          <w:lang w:eastAsia="en-US"/>
        </w:rPr>
        <w:t>ių</w:t>
      </w:r>
      <w:proofErr w:type="spellEnd"/>
      <w:r w:rsidRPr="004F5CA5">
        <w:rPr>
          <w:rFonts w:ascii="Times New Roman" w:eastAsia="Calibri" w:hAnsi="Times New Roman" w:cs="Times New Roman"/>
          <w:color w:val="000000"/>
          <w:sz w:val="20"/>
          <w:szCs w:val="20"/>
          <w:lang w:eastAsia="en-US"/>
        </w:rPr>
        <w:t>) įsipareigojimai išlieka tokie patys kaip ir ankstesnėje jungtinės veiklos sutartyje, o naujasis(-</w:t>
      </w:r>
      <w:proofErr w:type="spellStart"/>
      <w:r w:rsidRPr="004F5CA5">
        <w:rPr>
          <w:rFonts w:ascii="Times New Roman" w:eastAsia="Calibri" w:hAnsi="Times New Roman" w:cs="Times New Roman"/>
          <w:color w:val="000000"/>
          <w:sz w:val="20"/>
          <w:szCs w:val="20"/>
          <w:lang w:eastAsia="en-US"/>
        </w:rPr>
        <w:t>ieji</w:t>
      </w:r>
      <w:proofErr w:type="spellEnd"/>
      <w:r w:rsidRPr="004F5CA5">
        <w:rPr>
          <w:rFonts w:ascii="Times New Roman" w:eastAsia="Calibri" w:hAnsi="Times New Roman" w:cs="Times New Roman"/>
          <w:color w:val="000000"/>
          <w:sz w:val="20"/>
          <w:szCs w:val="20"/>
          <w:lang w:eastAsia="en-US"/>
        </w:rPr>
        <w:t>)/pasiliekantis(-</w:t>
      </w:r>
      <w:proofErr w:type="spellStart"/>
      <w:r w:rsidRPr="004F5CA5">
        <w:rPr>
          <w:rFonts w:ascii="Times New Roman" w:eastAsia="Calibri" w:hAnsi="Times New Roman" w:cs="Times New Roman"/>
          <w:color w:val="000000"/>
          <w:sz w:val="20"/>
          <w:szCs w:val="20"/>
          <w:lang w:eastAsia="en-US"/>
        </w:rPr>
        <w:t>ys</w:t>
      </w:r>
      <w:proofErr w:type="spellEnd"/>
      <w:r w:rsidRPr="004F5CA5">
        <w:rPr>
          <w:rFonts w:ascii="Times New Roman" w:eastAsia="Calibri" w:hAnsi="Times New Roman" w:cs="Times New Roman"/>
          <w:color w:val="000000"/>
          <w:sz w:val="20"/>
          <w:szCs w:val="20"/>
          <w:lang w:eastAsia="en-US"/>
        </w:rPr>
        <w:t>) jungtinės veiklos partneris(-</w:t>
      </w:r>
      <w:proofErr w:type="spellStart"/>
      <w:r w:rsidRPr="004F5CA5">
        <w:rPr>
          <w:rFonts w:ascii="Times New Roman" w:eastAsia="Calibri" w:hAnsi="Times New Roman" w:cs="Times New Roman"/>
          <w:color w:val="000000"/>
          <w:sz w:val="20"/>
          <w:szCs w:val="20"/>
          <w:lang w:eastAsia="en-US"/>
        </w:rPr>
        <w:t>iai</w:t>
      </w:r>
      <w:proofErr w:type="spellEnd"/>
      <w:r w:rsidRPr="004F5CA5">
        <w:rPr>
          <w:rFonts w:ascii="Times New Roman" w:eastAsia="Calibri" w:hAnsi="Times New Roman" w:cs="Times New Roman"/>
          <w:color w:val="000000"/>
          <w:sz w:val="20"/>
          <w:szCs w:val="20"/>
          <w:lang w:eastAsia="en-US"/>
        </w:rPr>
        <w:t>) perima visus pasitraukiančiojo(-</w:t>
      </w:r>
      <w:proofErr w:type="spellStart"/>
      <w:r w:rsidRPr="004F5CA5">
        <w:rPr>
          <w:rFonts w:ascii="Times New Roman" w:eastAsia="Calibri" w:hAnsi="Times New Roman" w:cs="Times New Roman"/>
          <w:color w:val="000000"/>
          <w:sz w:val="20"/>
          <w:szCs w:val="20"/>
          <w:lang w:eastAsia="en-US"/>
        </w:rPr>
        <w:t>čiųjų</w:t>
      </w:r>
      <w:proofErr w:type="spellEnd"/>
      <w:r w:rsidRPr="004F5CA5">
        <w:rPr>
          <w:rFonts w:ascii="Times New Roman" w:eastAsia="Calibri" w:hAnsi="Times New Roman" w:cs="Times New Roman"/>
          <w:color w:val="000000"/>
          <w:sz w:val="20"/>
          <w:szCs w:val="20"/>
          <w:lang w:eastAsia="en-US"/>
        </w:rPr>
        <w:t>) jungtinės veiklos partnerio(-</w:t>
      </w:r>
      <w:proofErr w:type="spellStart"/>
      <w:r w:rsidRPr="004F5CA5">
        <w:rPr>
          <w:rFonts w:ascii="Times New Roman" w:eastAsia="Calibri" w:hAnsi="Times New Roman" w:cs="Times New Roman"/>
          <w:color w:val="000000"/>
          <w:sz w:val="20"/>
          <w:szCs w:val="20"/>
          <w:lang w:eastAsia="en-US"/>
        </w:rPr>
        <w:t>ių</w:t>
      </w:r>
      <w:proofErr w:type="spellEnd"/>
      <w:r w:rsidRPr="004F5CA5">
        <w:rPr>
          <w:rFonts w:ascii="Times New Roman" w:eastAsia="Calibri" w:hAnsi="Times New Roman" w:cs="Times New Roman"/>
          <w:color w:val="000000"/>
          <w:sz w:val="20"/>
          <w:szCs w:val="20"/>
          <w:lang w:eastAsia="en-US"/>
        </w:rPr>
        <w:t>) įsipareigojimus pagal ankstesnę jungtinės veiklos sutartį.</w:t>
      </w:r>
    </w:p>
    <w:p w14:paraId="1FB6788E" w14:textId="77777777" w:rsidR="004F5CA5" w:rsidRPr="004F5CA5" w:rsidRDefault="004F5CA5" w:rsidP="004F5CA5">
      <w:pPr>
        <w:numPr>
          <w:ilvl w:val="2"/>
          <w:numId w:val="57"/>
        </w:numPr>
        <w:spacing w:after="0" w:line="240" w:lineRule="auto"/>
        <w:ind w:left="645"/>
        <w:contextualSpacing/>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 xml:space="preserve">Jungtinės veiklos partnerio pakeitimas kitu įforminamas rašytiniu Šalių susitarimu, pasirašomu tarp Užsakovo ir Rangovo, jeigu tenkinamos visos Sutarties 20.6.1 – 20.6.4 punktuose įtvirtintos sąlygos. </w:t>
      </w:r>
    </w:p>
    <w:p w14:paraId="363B9636" w14:textId="77777777" w:rsidR="004F5CA5" w:rsidRPr="004F5CA5" w:rsidRDefault="004F5CA5" w:rsidP="004F5CA5">
      <w:pPr>
        <w:numPr>
          <w:ilvl w:val="2"/>
          <w:numId w:val="57"/>
        </w:numPr>
        <w:spacing w:after="0" w:line="240" w:lineRule="auto"/>
        <w:ind w:left="645"/>
        <w:contextualSpacing/>
        <w:jc w:val="both"/>
        <w:rPr>
          <w:rFonts w:ascii="Calibri" w:eastAsia="Calibri" w:hAnsi="Calibri" w:cs="Times New Roman"/>
          <w:color w:val="000000"/>
          <w:sz w:val="20"/>
          <w:szCs w:val="24"/>
          <w:lang w:eastAsia="en-US"/>
        </w:rPr>
      </w:pPr>
      <w:r w:rsidRPr="004F5CA5">
        <w:rPr>
          <w:rFonts w:ascii="Times New Roman" w:eastAsia="Calibri" w:hAnsi="Times New Roman" w:cs="Times New Roman"/>
          <w:color w:val="000000"/>
          <w:sz w:val="20"/>
          <w:szCs w:val="24"/>
          <w:lang w:eastAsia="en-US"/>
        </w:rPr>
        <w:t>Jeigu Sutarties vykdymo metu paaiškėja, jog Užsakovas pasitelkė arba pakeitė Subrangovą / jungtinės veiklos partnerį, nesilaikydamas Sutarties BD įtvirtintos tvarkos, jam taikoma Sutarties SD nustatyto dydžio bauda.</w:t>
      </w:r>
    </w:p>
    <w:p w14:paraId="26FE590E" w14:textId="77777777" w:rsidR="004F5CA5" w:rsidRPr="004F5CA5" w:rsidRDefault="004F5CA5" w:rsidP="004F5CA5">
      <w:pPr>
        <w:spacing w:after="0" w:line="259" w:lineRule="auto"/>
        <w:ind w:left="-75"/>
        <w:contextualSpacing/>
        <w:rPr>
          <w:rFonts w:ascii="Times New Roman" w:eastAsia="Calibri" w:hAnsi="Times New Roman" w:cs="Times New Roman"/>
          <w:color w:val="000000"/>
          <w:sz w:val="22"/>
          <w:szCs w:val="20"/>
        </w:rPr>
      </w:pPr>
    </w:p>
    <w:p w14:paraId="06AB33D9" w14:textId="77777777" w:rsidR="004F5CA5" w:rsidRPr="004F5CA5" w:rsidRDefault="004F5CA5" w:rsidP="004F5CA5">
      <w:pPr>
        <w:tabs>
          <w:tab w:val="left" w:pos="0"/>
          <w:tab w:val="left" w:pos="567"/>
        </w:tabs>
        <w:spacing w:after="0" w:line="240" w:lineRule="auto"/>
        <w:ind w:left="1282"/>
        <w:jc w:val="both"/>
        <w:rPr>
          <w:rFonts w:ascii="Times New Roman" w:eastAsia="Calibri" w:hAnsi="Times New Roman" w:cs="Times New Roman"/>
          <w:color w:val="000000"/>
          <w:sz w:val="20"/>
          <w:szCs w:val="20"/>
          <w:lang w:eastAsia="en-US"/>
        </w:rPr>
      </w:pPr>
    </w:p>
    <w:p w14:paraId="70F0C36D" w14:textId="77777777" w:rsidR="004F5CA5" w:rsidRPr="004F5CA5" w:rsidRDefault="004F5CA5" w:rsidP="004F5CA5">
      <w:pPr>
        <w:numPr>
          <w:ilvl w:val="0"/>
          <w:numId w:val="57"/>
        </w:numPr>
        <w:autoSpaceDE w:val="0"/>
        <w:autoSpaceDN w:val="0"/>
        <w:adjustRightInd w:val="0"/>
        <w:spacing w:after="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Taikytina teisė ir ginčų sprendimo tvarka</w:t>
      </w:r>
    </w:p>
    <w:p w14:paraId="5F862442" w14:textId="77777777" w:rsidR="004F5CA5" w:rsidRPr="004F5CA5" w:rsidRDefault="004F5CA5" w:rsidP="004F5CA5">
      <w:pPr>
        <w:autoSpaceDE w:val="0"/>
        <w:autoSpaceDN w:val="0"/>
        <w:adjustRightInd w:val="0"/>
        <w:spacing w:after="0" w:line="240" w:lineRule="auto"/>
        <w:ind w:left="360"/>
        <w:rPr>
          <w:rFonts w:ascii="Times New Roman" w:eastAsia="Times New Roman" w:hAnsi="Times New Roman" w:cs="Times New Roman"/>
          <w:b/>
          <w:color w:val="000000"/>
          <w:sz w:val="20"/>
          <w:szCs w:val="20"/>
        </w:rPr>
      </w:pPr>
    </w:p>
    <w:p w14:paraId="3829D4F7"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Sutartis sudaryta, vadovaujantis Lietuvos Respublikos teisės aktais, ir bus aiškinama taikant Lietuvos Respublikos teisę.</w:t>
      </w:r>
    </w:p>
    <w:p w14:paraId="37DBCB2B" w14:textId="77777777" w:rsidR="004F5CA5" w:rsidRPr="004F5CA5" w:rsidRDefault="004F5CA5" w:rsidP="004F5CA5">
      <w:pPr>
        <w:numPr>
          <w:ilvl w:val="1"/>
          <w:numId w:val="57"/>
        </w:numPr>
        <w:tabs>
          <w:tab w:val="left" w:pos="993"/>
        </w:tabs>
        <w:spacing w:after="240" w:line="240" w:lineRule="auto"/>
        <w:ind w:left="850"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Bet koks ginčas, kylantis iš Sutarties, bus sprendžiamas tarpusavio konsultacijų ir derybų keliu. Tuo atveju, jei ginčo nepavyktų išspręsti tarpusavio derybomis per 30 (trisdešimt) kalendorinių dienų, toks ginčas bus sprendžiamas Lietuvos Respublikos teisės aktų nustatyta tvarka, teismuose Klaipėdoje (pirmąja instancija).</w:t>
      </w:r>
    </w:p>
    <w:p w14:paraId="060DF662" w14:textId="77777777" w:rsidR="004F5CA5" w:rsidRPr="004F5CA5" w:rsidRDefault="004F5CA5" w:rsidP="004F5CA5">
      <w:pPr>
        <w:numPr>
          <w:ilvl w:val="0"/>
          <w:numId w:val="57"/>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Teisių perleidimas</w:t>
      </w:r>
    </w:p>
    <w:p w14:paraId="60B1C532"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Užsakovas turi teisę perleisti trečiajam asmeniui savo teises ir (ar) pareigas, kylančias iš Sutarties, be atskiro Rangovo sutikimo. Apie teisių ir (ar) pareigų perleidimą Rangovas informuojamas rašytiniu pranešimu.</w:t>
      </w:r>
    </w:p>
    <w:p w14:paraId="1EE706D4" w14:textId="77777777" w:rsidR="004F5CA5" w:rsidRPr="004F5CA5" w:rsidRDefault="004F5CA5" w:rsidP="004F5CA5">
      <w:pPr>
        <w:numPr>
          <w:ilvl w:val="1"/>
          <w:numId w:val="57"/>
        </w:numPr>
        <w:tabs>
          <w:tab w:val="left" w:pos="993"/>
        </w:tabs>
        <w:spacing w:after="240" w:line="240" w:lineRule="auto"/>
        <w:ind w:left="850"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Rangovas neturi teisės perleisti savo teisių ir (ar) įsipareigojimų, pagal Sutartį, tretiesiems asmenims be rašytinio Užsakovo sutikimo. </w:t>
      </w:r>
    </w:p>
    <w:p w14:paraId="1FFDA991" w14:textId="77777777" w:rsidR="004F5CA5" w:rsidRPr="004F5CA5" w:rsidRDefault="004F5CA5" w:rsidP="004F5CA5">
      <w:pPr>
        <w:numPr>
          <w:ilvl w:val="0"/>
          <w:numId w:val="57"/>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Baigiamosios nuostatos</w:t>
      </w:r>
    </w:p>
    <w:p w14:paraId="615EDC24"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Dėl to, kas neaptarta Sutartyje, Šalys vadovaujasi Lietuvos Respublikos teisės aktais.</w:t>
      </w:r>
    </w:p>
    <w:p w14:paraId="0F304153"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Šalys įsipareigoja nedelsiant, bet ne vėliau kaip per 5 (penkias) kalendorines dienas, raštu informuoti viena kitą apie rekvizitų ir/ar atsakingų asmenų pasikeitimą. Iki informavimo apie adreso pasikeitimą, visi šioje Sutartyje nurodytu adresu išsiųsti pranešimai ir kita korespondencija laikomi įteiktais tinkamai.</w:t>
      </w:r>
    </w:p>
    <w:p w14:paraId="4946C460" w14:textId="77777777" w:rsidR="004F5CA5" w:rsidRPr="004F5CA5" w:rsidRDefault="004F5CA5" w:rsidP="004F5CA5">
      <w:pPr>
        <w:numPr>
          <w:ilvl w:val="1"/>
          <w:numId w:val="57"/>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Bet kokie vienos Šalies dokumentai kitai Šaliai pagal šią Sutartį yra laikomi gautais: (1) jų gavimo ar perdavimo dieną (kai įteikiama per pasiuntinį ar asmeniškai); (2) išsiunčiami el. paštu Sutarties SD nurodytais adresais ir </w:t>
      </w:r>
      <w:r w:rsidRPr="004F5CA5">
        <w:rPr>
          <w:rFonts w:ascii="Times New Roman" w:eastAsia="Times New Roman" w:hAnsi="Times New Roman" w:cs="Times New Roman"/>
          <w:color w:val="000000"/>
          <w:sz w:val="20"/>
          <w:szCs w:val="20"/>
          <w:lang w:eastAsia="en-US"/>
        </w:rPr>
        <w:lastRenderedPageBreak/>
        <w:t>nurodytiems adresatams; ar (3) po 3 (trijų) kalendorinių dienų nuo išsiuntimo, siunčiant paštu iš anksto apmokėjus pašto išlaidas.</w:t>
      </w:r>
    </w:p>
    <w:p w14:paraId="3AE86BB2" w14:textId="77777777" w:rsidR="004F5CA5" w:rsidRPr="004F5CA5" w:rsidRDefault="004F5CA5" w:rsidP="004F5CA5">
      <w:pPr>
        <w:numPr>
          <w:ilvl w:val="1"/>
          <w:numId w:val="57"/>
        </w:numPr>
        <w:tabs>
          <w:tab w:val="left" w:pos="993"/>
        </w:tabs>
        <w:spacing w:after="120" w:line="240" w:lineRule="auto"/>
        <w:ind w:hanging="28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Sutartis sudaryta 2 (dviem) vienodą teisinę galią turinčiais egzemplioriais, po 1 (vieną) egzempliorių kiekvienai Šaliai. Jei Sutartis sudaroma ją pasirašant kvalifikuotais elektroniniais parašais, Šalys pasirašo vieną Sutarties egzempliorių, perduodamą viena kitai naudojantis telekomunikacijų galiniais įrenginiais.</w:t>
      </w:r>
    </w:p>
    <w:p w14:paraId="017856D2" w14:textId="77777777" w:rsidR="004F5CA5" w:rsidRPr="004F5CA5" w:rsidRDefault="004F5CA5" w:rsidP="004F5CA5">
      <w:pPr>
        <w:tabs>
          <w:tab w:val="left" w:pos="993"/>
        </w:tabs>
        <w:spacing w:before="120" w:after="120" w:line="240" w:lineRule="auto"/>
        <w:ind w:left="851"/>
        <w:jc w:val="both"/>
        <w:rPr>
          <w:rFonts w:ascii="Times New Roman" w:eastAsia="Times New Roman" w:hAnsi="Times New Roman" w:cs="Times New Roman"/>
          <w:color w:val="000000"/>
          <w:sz w:val="20"/>
          <w:szCs w:val="20"/>
          <w:lang w:eastAsia="en-US"/>
        </w:rPr>
      </w:pPr>
    </w:p>
    <w:p w14:paraId="00A770E3" w14:textId="77777777" w:rsidR="004F5CA5" w:rsidRPr="004F5CA5" w:rsidRDefault="004F5CA5" w:rsidP="004F5CA5">
      <w:pPr>
        <w:numPr>
          <w:ilvl w:val="0"/>
          <w:numId w:val="57"/>
        </w:numPr>
        <w:tabs>
          <w:tab w:val="left" w:pos="993"/>
        </w:tabs>
        <w:spacing w:after="120" w:line="240" w:lineRule="auto"/>
        <w:jc w:val="center"/>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b/>
          <w:bCs/>
          <w:color w:val="000000"/>
          <w:sz w:val="20"/>
          <w:szCs w:val="20"/>
          <w:lang w:eastAsia="en-US"/>
        </w:rPr>
        <w:t>Šalių rekvizitai ir parašai</w:t>
      </w:r>
    </w:p>
    <w:p w14:paraId="32A26997" w14:textId="77777777" w:rsidR="004F5CA5" w:rsidRPr="004F5CA5" w:rsidRDefault="004F5CA5" w:rsidP="004F5CA5">
      <w:pPr>
        <w:tabs>
          <w:tab w:val="left" w:pos="993"/>
        </w:tabs>
        <w:spacing w:before="120" w:after="120" w:line="240" w:lineRule="auto"/>
        <w:ind w:left="360"/>
        <w:jc w:val="both"/>
        <w:rPr>
          <w:rFonts w:ascii="Times New Roman" w:eastAsia="Times New Roman" w:hAnsi="Times New Roman" w:cs="Times New Roman"/>
          <w:color w:val="000000"/>
          <w:sz w:val="20"/>
          <w:szCs w:val="20"/>
          <w:lang w:eastAsia="en-US"/>
        </w:rPr>
      </w:pPr>
    </w:p>
    <w:tbl>
      <w:tblPr>
        <w:tblStyle w:val="Lentelstinklelis2"/>
        <w:tblW w:w="10060" w:type="dxa"/>
        <w:tblLook w:val="04A0" w:firstRow="1" w:lastRow="0" w:firstColumn="1" w:lastColumn="0" w:noHBand="0" w:noVBand="1"/>
      </w:tblPr>
      <w:tblGrid>
        <w:gridCol w:w="5240"/>
        <w:gridCol w:w="4820"/>
      </w:tblGrid>
      <w:tr w:rsidR="004F5CA5" w:rsidRPr="004F5CA5" w14:paraId="19481726" w14:textId="77777777" w:rsidTr="00310679">
        <w:trPr>
          <w:trHeight w:val="472"/>
        </w:trPr>
        <w:tc>
          <w:tcPr>
            <w:tcW w:w="5240" w:type="dxa"/>
          </w:tcPr>
          <w:p w14:paraId="1BB9A2E1" w14:textId="77777777" w:rsidR="004F5CA5" w:rsidRPr="004F5CA5" w:rsidRDefault="004F5CA5" w:rsidP="004F5CA5">
            <w:pPr>
              <w:jc w:val="both"/>
              <w:rPr>
                <w:rFonts w:ascii="Times New Roman" w:eastAsia="Times New Roman" w:hAnsi="Times New Roman"/>
                <w:b/>
                <w:color w:val="000000"/>
                <w:sz w:val="18"/>
                <w:szCs w:val="18"/>
              </w:rPr>
            </w:pPr>
            <w:r w:rsidRPr="004F5CA5">
              <w:rPr>
                <w:rFonts w:ascii="Times New Roman" w:eastAsia="Times New Roman" w:hAnsi="Times New Roman"/>
                <w:b/>
                <w:color w:val="000000"/>
                <w:sz w:val="18"/>
                <w:szCs w:val="18"/>
              </w:rPr>
              <w:t>UŽSAKOVAS:</w:t>
            </w:r>
          </w:p>
          <w:p w14:paraId="3BAA54D6" w14:textId="77777777" w:rsidR="004F5CA5" w:rsidRPr="004F5CA5" w:rsidRDefault="004F5CA5" w:rsidP="004F5CA5">
            <w:pPr>
              <w:jc w:val="both"/>
              <w:rPr>
                <w:rFonts w:ascii="Times New Roman" w:eastAsia="Times New Roman" w:hAnsi="Times New Roman"/>
                <w:b/>
                <w:color w:val="000000"/>
                <w:sz w:val="18"/>
                <w:szCs w:val="18"/>
              </w:rPr>
            </w:pPr>
            <w:r w:rsidRPr="004F5CA5">
              <w:rPr>
                <w:rFonts w:ascii="Times New Roman" w:eastAsia="Times New Roman" w:hAnsi="Times New Roman"/>
                <w:b/>
                <w:color w:val="000000"/>
                <w:sz w:val="18"/>
                <w:szCs w:val="18"/>
              </w:rPr>
              <w:t>UAB Klaipėdos regiono atliekų tvarkymo centras</w:t>
            </w:r>
          </w:p>
          <w:p w14:paraId="108575B1" w14:textId="77777777" w:rsidR="004F5CA5" w:rsidRPr="004F5CA5" w:rsidRDefault="004F5CA5" w:rsidP="004F5CA5">
            <w:pPr>
              <w:jc w:val="both"/>
              <w:rPr>
                <w:rFonts w:ascii="Times New Roman" w:eastAsia="Times New Roman" w:hAnsi="Times New Roman"/>
                <w:color w:val="000000"/>
                <w:sz w:val="18"/>
                <w:szCs w:val="18"/>
              </w:rPr>
            </w:pPr>
            <w:r w:rsidRPr="004F5CA5">
              <w:rPr>
                <w:rFonts w:ascii="Times New Roman" w:eastAsia="Times New Roman" w:hAnsi="Times New Roman"/>
                <w:color w:val="000000"/>
                <w:sz w:val="18"/>
                <w:szCs w:val="18"/>
              </w:rPr>
              <w:t>Adresas Liepų g. 15, Klaipėda</w:t>
            </w:r>
          </w:p>
          <w:p w14:paraId="6B00BE4C" w14:textId="77777777" w:rsidR="004F5CA5" w:rsidRPr="004F5CA5" w:rsidRDefault="004F5CA5" w:rsidP="004F5CA5">
            <w:pPr>
              <w:jc w:val="both"/>
              <w:rPr>
                <w:rFonts w:ascii="Times New Roman" w:eastAsia="Times New Roman" w:hAnsi="Times New Roman"/>
                <w:color w:val="000000"/>
                <w:sz w:val="18"/>
                <w:szCs w:val="18"/>
              </w:rPr>
            </w:pPr>
            <w:r w:rsidRPr="004F5CA5">
              <w:rPr>
                <w:rFonts w:ascii="Times New Roman" w:eastAsia="Times New Roman" w:hAnsi="Times New Roman"/>
                <w:color w:val="000000"/>
                <w:sz w:val="18"/>
                <w:szCs w:val="18"/>
              </w:rPr>
              <w:t>Juridinio asmens kodas 163743744</w:t>
            </w:r>
          </w:p>
          <w:p w14:paraId="16914FE4" w14:textId="77777777" w:rsidR="004F5CA5" w:rsidRPr="004F5CA5" w:rsidRDefault="004F5CA5" w:rsidP="004F5CA5">
            <w:pPr>
              <w:jc w:val="both"/>
              <w:rPr>
                <w:rFonts w:ascii="Times New Roman" w:eastAsia="Times New Roman" w:hAnsi="Times New Roman"/>
                <w:color w:val="000000"/>
                <w:sz w:val="18"/>
                <w:szCs w:val="18"/>
              </w:rPr>
            </w:pPr>
            <w:r w:rsidRPr="004F5CA5">
              <w:rPr>
                <w:rFonts w:ascii="Times New Roman" w:eastAsia="Times New Roman" w:hAnsi="Times New Roman"/>
                <w:bCs/>
                <w:color w:val="000000"/>
                <w:sz w:val="18"/>
                <w:szCs w:val="18"/>
              </w:rPr>
              <w:t>PVM mokėtojo kodas</w:t>
            </w:r>
            <w:r w:rsidRPr="004F5CA5">
              <w:rPr>
                <w:rFonts w:ascii="Times New Roman" w:eastAsia="Times New Roman" w:hAnsi="Times New Roman"/>
                <w:color w:val="000000"/>
                <w:sz w:val="18"/>
                <w:szCs w:val="18"/>
              </w:rPr>
              <w:t xml:space="preserve"> LT637437415</w:t>
            </w:r>
          </w:p>
          <w:p w14:paraId="5FB28F0E" w14:textId="77777777" w:rsidR="004F5CA5" w:rsidRPr="004F5CA5" w:rsidRDefault="004F5CA5" w:rsidP="004F5CA5">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 xml:space="preserve">Tel. </w:t>
            </w:r>
            <w:hyperlink r:id="rId29" w:history="1">
              <w:r w:rsidRPr="004F5CA5">
                <w:rPr>
                  <w:rFonts w:ascii="Times New Roman" w:eastAsia="Calibri" w:hAnsi="Times New Roman"/>
                  <w:color w:val="000000"/>
                  <w:sz w:val="18"/>
                  <w:szCs w:val="18"/>
                  <w:u w:val="single"/>
                  <w:shd w:val="clear" w:color="auto" w:fill="FFFFFF"/>
                  <w:lang w:eastAsia="en-US"/>
                </w:rPr>
                <w:t>+370 46 300106</w:t>
              </w:r>
            </w:hyperlink>
          </w:p>
          <w:p w14:paraId="6026F2E3" w14:textId="77777777" w:rsidR="004F5CA5" w:rsidRPr="004F5CA5" w:rsidRDefault="004F5CA5" w:rsidP="004F5CA5">
            <w:pPr>
              <w:jc w:val="both"/>
              <w:rPr>
                <w:rFonts w:ascii="Times New Roman" w:eastAsia="Times New Roman" w:hAnsi="Times New Roman"/>
                <w:color w:val="000000"/>
                <w:sz w:val="18"/>
                <w:szCs w:val="18"/>
              </w:rPr>
            </w:pPr>
            <w:r w:rsidRPr="004F5CA5">
              <w:rPr>
                <w:rFonts w:ascii="Times New Roman" w:eastAsia="Times New Roman" w:hAnsi="Times New Roman"/>
                <w:bCs/>
                <w:color w:val="000000"/>
                <w:sz w:val="18"/>
                <w:szCs w:val="18"/>
              </w:rPr>
              <w:t xml:space="preserve">El. paštas </w:t>
            </w:r>
            <w:hyperlink r:id="rId30" w:history="1">
              <w:r w:rsidRPr="004F5CA5">
                <w:rPr>
                  <w:rFonts w:ascii="Times New Roman" w:eastAsia="Times New Roman" w:hAnsi="Times New Roman"/>
                  <w:bCs/>
                  <w:color w:val="000000"/>
                  <w:sz w:val="18"/>
                  <w:szCs w:val="18"/>
                  <w:u w:val="single"/>
                </w:rPr>
                <w:t>kratc@kratc.lt</w:t>
              </w:r>
            </w:hyperlink>
            <w:r w:rsidRPr="004F5CA5">
              <w:rPr>
                <w:rFonts w:ascii="Times New Roman" w:eastAsia="Times New Roman" w:hAnsi="Times New Roman"/>
                <w:bCs/>
                <w:color w:val="000000"/>
                <w:sz w:val="18"/>
                <w:szCs w:val="18"/>
              </w:rPr>
              <w:t xml:space="preserve"> </w:t>
            </w:r>
          </w:p>
          <w:p w14:paraId="5140D065" w14:textId="77777777" w:rsidR="004F5CA5" w:rsidRPr="004F5CA5" w:rsidRDefault="004F5CA5" w:rsidP="004F5CA5">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A. s. Nr. LT704010042300356644</w:t>
            </w:r>
          </w:p>
          <w:p w14:paraId="3E879C0A" w14:textId="77777777" w:rsidR="004F5CA5" w:rsidRPr="004F5CA5" w:rsidRDefault="004F5CA5" w:rsidP="004F5CA5">
            <w:pPr>
              <w:jc w:val="both"/>
              <w:rPr>
                <w:rFonts w:ascii="Times New Roman" w:eastAsia="Times New Roman" w:hAnsi="Times New Roman"/>
                <w:bCs/>
                <w:color w:val="000000"/>
                <w:sz w:val="18"/>
                <w:szCs w:val="18"/>
              </w:rPr>
            </w:pPr>
            <w:proofErr w:type="spellStart"/>
            <w:r w:rsidRPr="004F5CA5">
              <w:rPr>
                <w:rFonts w:ascii="Times New Roman" w:eastAsia="Times New Roman" w:hAnsi="Times New Roman"/>
                <w:bCs/>
                <w:color w:val="000000"/>
                <w:sz w:val="18"/>
                <w:szCs w:val="18"/>
              </w:rPr>
              <w:t>Luminor</w:t>
            </w:r>
            <w:proofErr w:type="spellEnd"/>
            <w:r w:rsidRPr="004F5CA5">
              <w:rPr>
                <w:rFonts w:ascii="Times New Roman" w:eastAsia="Times New Roman" w:hAnsi="Times New Roman"/>
                <w:bCs/>
                <w:color w:val="000000"/>
                <w:sz w:val="18"/>
                <w:szCs w:val="18"/>
              </w:rPr>
              <w:t xml:space="preserve"> Bank AS,</w:t>
            </w:r>
          </w:p>
          <w:p w14:paraId="737A144E" w14:textId="77777777" w:rsidR="004F5CA5" w:rsidRPr="004F5CA5" w:rsidRDefault="004F5CA5" w:rsidP="004F5CA5">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Banko kodas 40100</w:t>
            </w:r>
          </w:p>
          <w:p w14:paraId="2D69EB06" w14:textId="77777777" w:rsidR="004F5CA5" w:rsidRPr="004F5CA5" w:rsidRDefault="004F5CA5" w:rsidP="004F5CA5">
            <w:pPr>
              <w:jc w:val="both"/>
              <w:rPr>
                <w:rFonts w:ascii="Times New Roman" w:eastAsia="Times New Roman" w:hAnsi="Times New Roman"/>
                <w:bCs/>
                <w:color w:val="000000"/>
                <w:sz w:val="18"/>
                <w:szCs w:val="18"/>
              </w:rPr>
            </w:pPr>
          </w:p>
          <w:p w14:paraId="536A143A" w14:textId="77777777" w:rsidR="004F5CA5" w:rsidRPr="004F5CA5" w:rsidRDefault="004F5CA5" w:rsidP="004F5CA5">
            <w:pPr>
              <w:jc w:val="both"/>
              <w:rPr>
                <w:rFonts w:ascii="Times New Roman" w:eastAsia="Times New Roman" w:hAnsi="Times New Roman"/>
                <w:bCs/>
                <w:color w:val="000000"/>
                <w:sz w:val="18"/>
                <w:szCs w:val="18"/>
              </w:rPr>
            </w:pPr>
          </w:p>
          <w:p w14:paraId="2796E71D" w14:textId="77777777" w:rsidR="004F5CA5" w:rsidRPr="004F5CA5" w:rsidRDefault="004F5CA5" w:rsidP="004F5CA5">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Pasirašančio asmens pareigos</w:t>
            </w:r>
          </w:p>
          <w:p w14:paraId="632D088B" w14:textId="77777777" w:rsidR="004F5CA5" w:rsidRPr="004F5CA5" w:rsidRDefault="004F5CA5" w:rsidP="004F5CA5">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Vardas, Pavardė</w:t>
            </w:r>
          </w:p>
          <w:p w14:paraId="51ADA180" w14:textId="77777777" w:rsidR="004F5CA5" w:rsidRPr="004F5CA5" w:rsidRDefault="004F5CA5" w:rsidP="004F5CA5">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___________________________</w:t>
            </w:r>
          </w:p>
          <w:p w14:paraId="0D197FA6" w14:textId="77777777" w:rsidR="004F5CA5" w:rsidRPr="004F5CA5" w:rsidRDefault="004F5CA5" w:rsidP="004F5CA5">
            <w:pPr>
              <w:rPr>
                <w:rFonts w:ascii="Times New Roman" w:eastAsia="Times New Roman" w:hAnsi="Times New Roman"/>
                <w:color w:val="000000"/>
                <w:sz w:val="18"/>
                <w:szCs w:val="18"/>
              </w:rPr>
            </w:pPr>
          </w:p>
        </w:tc>
        <w:tc>
          <w:tcPr>
            <w:tcW w:w="4820" w:type="dxa"/>
          </w:tcPr>
          <w:p w14:paraId="2642B61C" w14:textId="77777777" w:rsidR="004F5CA5" w:rsidRPr="004F5CA5" w:rsidRDefault="004F5CA5" w:rsidP="004F5CA5">
            <w:pPr>
              <w:jc w:val="both"/>
              <w:rPr>
                <w:rFonts w:ascii="Times New Roman" w:eastAsia="Times New Roman" w:hAnsi="Times New Roman"/>
                <w:b/>
                <w:color w:val="000000"/>
                <w:sz w:val="18"/>
                <w:szCs w:val="18"/>
              </w:rPr>
            </w:pPr>
            <w:r w:rsidRPr="004F5CA5">
              <w:rPr>
                <w:rFonts w:ascii="Times New Roman" w:eastAsia="Times New Roman" w:hAnsi="Times New Roman"/>
                <w:b/>
                <w:color w:val="000000"/>
                <w:sz w:val="18"/>
                <w:szCs w:val="18"/>
              </w:rPr>
              <w:t>RANGOVAS:</w:t>
            </w:r>
          </w:p>
          <w:p w14:paraId="6851097D" w14:textId="77777777" w:rsidR="004F5CA5" w:rsidRPr="004F5CA5" w:rsidRDefault="004F5CA5" w:rsidP="004F5CA5">
            <w:pPr>
              <w:jc w:val="both"/>
              <w:rPr>
                <w:rFonts w:ascii="Times New Roman" w:eastAsia="Times New Roman" w:hAnsi="Times New Roman"/>
                <w:b/>
                <w:color w:val="000000"/>
                <w:sz w:val="18"/>
                <w:szCs w:val="18"/>
              </w:rPr>
            </w:pPr>
            <w:r w:rsidRPr="004F5CA5">
              <w:rPr>
                <w:rFonts w:ascii="Times New Roman" w:eastAsia="Times New Roman" w:hAnsi="Times New Roman"/>
                <w:b/>
                <w:color w:val="000000"/>
                <w:sz w:val="18"/>
                <w:szCs w:val="18"/>
              </w:rPr>
              <w:t>...............</w:t>
            </w:r>
          </w:p>
          <w:p w14:paraId="07E5FEE5" w14:textId="77777777" w:rsidR="004F5CA5" w:rsidRPr="004F5CA5" w:rsidRDefault="004F5CA5" w:rsidP="004F5CA5">
            <w:pPr>
              <w:jc w:val="both"/>
              <w:rPr>
                <w:rFonts w:ascii="Times New Roman" w:eastAsia="Times New Roman" w:hAnsi="Times New Roman"/>
                <w:color w:val="000000"/>
                <w:sz w:val="18"/>
                <w:szCs w:val="18"/>
              </w:rPr>
            </w:pPr>
          </w:p>
          <w:p w14:paraId="1D703BAF" w14:textId="77777777" w:rsidR="004F5CA5" w:rsidRPr="004F5CA5" w:rsidRDefault="004F5CA5" w:rsidP="004F5CA5">
            <w:pPr>
              <w:jc w:val="both"/>
              <w:rPr>
                <w:rFonts w:ascii="Times New Roman" w:eastAsia="Times New Roman" w:hAnsi="Times New Roman"/>
                <w:color w:val="000000"/>
                <w:sz w:val="18"/>
                <w:szCs w:val="18"/>
              </w:rPr>
            </w:pPr>
            <w:r w:rsidRPr="004F5CA5">
              <w:rPr>
                <w:rFonts w:ascii="Times New Roman" w:eastAsia="Times New Roman" w:hAnsi="Times New Roman"/>
                <w:color w:val="000000"/>
                <w:sz w:val="18"/>
                <w:szCs w:val="18"/>
              </w:rPr>
              <w:t xml:space="preserve">Adresas </w:t>
            </w:r>
          </w:p>
          <w:p w14:paraId="75AE6DA8" w14:textId="77777777" w:rsidR="004F5CA5" w:rsidRPr="004F5CA5" w:rsidRDefault="004F5CA5" w:rsidP="004F5CA5">
            <w:pPr>
              <w:jc w:val="both"/>
              <w:rPr>
                <w:rFonts w:ascii="Times New Roman" w:eastAsia="Times New Roman" w:hAnsi="Times New Roman"/>
                <w:color w:val="000000"/>
                <w:sz w:val="18"/>
                <w:szCs w:val="18"/>
              </w:rPr>
            </w:pPr>
            <w:r w:rsidRPr="004F5CA5">
              <w:rPr>
                <w:rFonts w:ascii="Times New Roman" w:eastAsia="Times New Roman" w:hAnsi="Times New Roman"/>
                <w:color w:val="000000"/>
                <w:sz w:val="18"/>
                <w:szCs w:val="18"/>
              </w:rPr>
              <w:t>Juridinio asmens kodas</w:t>
            </w:r>
          </w:p>
          <w:p w14:paraId="3FB1B201" w14:textId="77777777" w:rsidR="004F5CA5" w:rsidRPr="004F5CA5" w:rsidRDefault="004F5CA5" w:rsidP="004F5CA5">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PVM mokėtojo kodas</w:t>
            </w:r>
          </w:p>
          <w:p w14:paraId="1F06A077" w14:textId="77777777" w:rsidR="004F5CA5" w:rsidRPr="004F5CA5" w:rsidRDefault="004F5CA5" w:rsidP="004F5CA5">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 xml:space="preserve">Tel. </w:t>
            </w:r>
          </w:p>
          <w:p w14:paraId="5C46AF60" w14:textId="77777777" w:rsidR="004F5CA5" w:rsidRPr="004F5CA5" w:rsidRDefault="004F5CA5" w:rsidP="004F5CA5">
            <w:pPr>
              <w:jc w:val="both"/>
              <w:rPr>
                <w:rFonts w:ascii="Times New Roman" w:eastAsia="Times New Roman" w:hAnsi="Times New Roman"/>
                <w:color w:val="000000"/>
                <w:sz w:val="18"/>
                <w:szCs w:val="18"/>
              </w:rPr>
            </w:pPr>
            <w:r w:rsidRPr="004F5CA5">
              <w:rPr>
                <w:rFonts w:ascii="Times New Roman" w:eastAsia="Times New Roman" w:hAnsi="Times New Roman"/>
                <w:bCs/>
                <w:color w:val="000000"/>
                <w:sz w:val="18"/>
                <w:szCs w:val="18"/>
              </w:rPr>
              <w:t xml:space="preserve">El. paštas </w:t>
            </w:r>
          </w:p>
          <w:p w14:paraId="1EC2CDEB" w14:textId="77777777" w:rsidR="004F5CA5" w:rsidRPr="004F5CA5" w:rsidRDefault="004F5CA5" w:rsidP="004F5CA5">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 xml:space="preserve">A. s. Nr. </w:t>
            </w:r>
          </w:p>
          <w:p w14:paraId="32627442" w14:textId="77777777" w:rsidR="004F5CA5" w:rsidRPr="004F5CA5" w:rsidRDefault="004F5CA5" w:rsidP="004F5CA5">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Bankas</w:t>
            </w:r>
          </w:p>
          <w:p w14:paraId="0612D12F" w14:textId="77777777" w:rsidR="004F5CA5" w:rsidRPr="004F5CA5" w:rsidRDefault="004F5CA5" w:rsidP="004F5CA5">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Banko kodas</w:t>
            </w:r>
          </w:p>
          <w:p w14:paraId="1AEFBD50" w14:textId="77777777" w:rsidR="004F5CA5" w:rsidRPr="004F5CA5" w:rsidRDefault="004F5CA5" w:rsidP="004F5CA5">
            <w:pPr>
              <w:jc w:val="both"/>
              <w:rPr>
                <w:rFonts w:ascii="Times New Roman" w:eastAsia="Times New Roman" w:hAnsi="Times New Roman"/>
                <w:bCs/>
                <w:color w:val="000000"/>
                <w:sz w:val="18"/>
                <w:szCs w:val="18"/>
              </w:rPr>
            </w:pPr>
          </w:p>
          <w:p w14:paraId="7A3E533E" w14:textId="77777777" w:rsidR="004F5CA5" w:rsidRPr="004F5CA5" w:rsidRDefault="004F5CA5" w:rsidP="004F5CA5">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Pasirašančio asmens pareigos</w:t>
            </w:r>
          </w:p>
          <w:p w14:paraId="440C5FAB" w14:textId="77777777" w:rsidR="004F5CA5" w:rsidRPr="004F5CA5" w:rsidRDefault="004F5CA5" w:rsidP="004F5CA5">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Vardas, Pavardė</w:t>
            </w:r>
          </w:p>
          <w:p w14:paraId="29BEFD90" w14:textId="77777777" w:rsidR="004F5CA5" w:rsidRPr="004F5CA5" w:rsidRDefault="004F5CA5" w:rsidP="004F5CA5">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___________________________</w:t>
            </w:r>
          </w:p>
          <w:p w14:paraId="1F123A02" w14:textId="77777777" w:rsidR="004F5CA5" w:rsidRPr="004F5CA5" w:rsidRDefault="004F5CA5" w:rsidP="004F5CA5">
            <w:pPr>
              <w:jc w:val="both"/>
              <w:rPr>
                <w:rFonts w:ascii="Times New Roman" w:eastAsia="Times New Roman" w:hAnsi="Times New Roman"/>
                <w:color w:val="000000"/>
                <w:sz w:val="18"/>
                <w:szCs w:val="18"/>
              </w:rPr>
            </w:pPr>
          </w:p>
        </w:tc>
      </w:tr>
    </w:tbl>
    <w:p w14:paraId="7DACDE06" w14:textId="77777777" w:rsidR="004F5CA5" w:rsidRPr="004F5CA5" w:rsidRDefault="004F5CA5" w:rsidP="004F5CA5">
      <w:pPr>
        <w:tabs>
          <w:tab w:val="left" w:pos="993"/>
        </w:tabs>
        <w:spacing w:after="120" w:line="240" w:lineRule="auto"/>
        <w:ind w:left="851"/>
        <w:jc w:val="both"/>
        <w:rPr>
          <w:rFonts w:ascii="Calibri" w:eastAsia="Times New Roman" w:hAnsi="Calibri" w:cs="Times New Roman"/>
          <w:color w:val="000000"/>
          <w:sz w:val="20"/>
          <w:szCs w:val="24"/>
          <w:lang w:eastAsia="en-US"/>
        </w:rPr>
      </w:pPr>
    </w:p>
    <w:p w14:paraId="09DB31DF" w14:textId="6BCE887C" w:rsidR="00A4599F" w:rsidRDefault="00A4599F" w:rsidP="00463465">
      <w:pPr>
        <w:jc w:val="both"/>
        <w:rPr>
          <w:rFonts w:cstheme="minorHAnsi"/>
          <w:b/>
          <w:bCs/>
          <w:smallCaps/>
          <w:sz w:val="22"/>
          <w:szCs w:val="22"/>
        </w:rPr>
      </w:pPr>
    </w:p>
    <w:p w14:paraId="4D99DD26" w14:textId="77777777" w:rsidR="007E6360" w:rsidRDefault="007E6360" w:rsidP="00463465">
      <w:pPr>
        <w:jc w:val="both"/>
        <w:rPr>
          <w:rFonts w:cstheme="minorHAnsi"/>
          <w:b/>
          <w:bCs/>
          <w:smallCaps/>
          <w:sz w:val="22"/>
          <w:szCs w:val="22"/>
        </w:rPr>
      </w:pPr>
    </w:p>
    <w:p w14:paraId="0927D63D" w14:textId="77777777" w:rsidR="007E6360" w:rsidRDefault="007E6360" w:rsidP="00463465">
      <w:pPr>
        <w:jc w:val="both"/>
        <w:rPr>
          <w:rFonts w:cstheme="minorHAnsi"/>
          <w:b/>
          <w:bCs/>
          <w:smallCaps/>
          <w:sz w:val="22"/>
          <w:szCs w:val="22"/>
        </w:rPr>
      </w:pPr>
    </w:p>
    <w:p w14:paraId="62015119" w14:textId="77777777" w:rsidR="007E6360" w:rsidRDefault="007E6360" w:rsidP="00463465">
      <w:pPr>
        <w:jc w:val="both"/>
        <w:rPr>
          <w:rFonts w:cstheme="minorHAnsi"/>
          <w:b/>
          <w:bCs/>
          <w:smallCaps/>
          <w:sz w:val="22"/>
          <w:szCs w:val="22"/>
        </w:rPr>
      </w:pPr>
    </w:p>
    <w:p w14:paraId="5081231E" w14:textId="77777777" w:rsidR="007E6360" w:rsidRDefault="007E6360" w:rsidP="00463465">
      <w:pPr>
        <w:jc w:val="both"/>
        <w:rPr>
          <w:rFonts w:cstheme="minorHAnsi"/>
          <w:b/>
          <w:bCs/>
          <w:smallCaps/>
          <w:sz w:val="22"/>
          <w:szCs w:val="22"/>
        </w:rPr>
      </w:pPr>
    </w:p>
    <w:p w14:paraId="1A17373E" w14:textId="77777777" w:rsidR="007E6360" w:rsidRDefault="007E6360" w:rsidP="00463465">
      <w:pPr>
        <w:jc w:val="both"/>
        <w:rPr>
          <w:rFonts w:cstheme="minorHAnsi"/>
          <w:b/>
          <w:bCs/>
          <w:smallCaps/>
          <w:sz w:val="22"/>
          <w:szCs w:val="22"/>
        </w:rPr>
      </w:pPr>
    </w:p>
    <w:p w14:paraId="5F7712EE" w14:textId="77777777" w:rsidR="007E6360" w:rsidRDefault="007E6360" w:rsidP="00463465">
      <w:pPr>
        <w:jc w:val="both"/>
        <w:rPr>
          <w:rFonts w:cstheme="minorHAnsi"/>
          <w:b/>
          <w:bCs/>
          <w:smallCaps/>
          <w:sz w:val="22"/>
          <w:szCs w:val="22"/>
        </w:rPr>
      </w:pPr>
    </w:p>
    <w:p w14:paraId="258A2605" w14:textId="77777777" w:rsidR="007E6360" w:rsidRDefault="007E6360" w:rsidP="00463465">
      <w:pPr>
        <w:jc w:val="both"/>
        <w:rPr>
          <w:rFonts w:cstheme="minorHAnsi"/>
          <w:b/>
          <w:bCs/>
          <w:smallCaps/>
          <w:sz w:val="22"/>
          <w:szCs w:val="22"/>
        </w:rPr>
      </w:pPr>
    </w:p>
    <w:p w14:paraId="2E24DF80" w14:textId="77777777" w:rsidR="007E6360" w:rsidRDefault="007E6360" w:rsidP="00463465">
      <w:pPr>
        <w:jc w:val="both"/>
        <w:rPr>
          <w:rFonts w:cstheme="minorHAnsi"/>
          <w:b/>
          <w:bCs/>
          <w:smallCaps/>
          <w:sz w:val="22"/>
          <w:szCs w:val="22"/>
        </w:rPr>
      </w:pPr>
    </w:p>
    <w:p w14:paraId="5340B597" w14:textId="77777777" w:rsidR="007E6360" w:rsidRDefault="007E6360" w:rsidP="00463465">
      <w:pPr>
        <w:jc w:val="both"/>
        <w:rPr>
          <w:rFonts w:cstheme="minorHAnsi"/>
          <w:b/>
          <w:bCs/>
          <w:smallCaps/>
          <w:sz w:val="22"/>
          <w:szCs w:val="22"/>
        </w:rPr>
      </w:pPr>
    </w:p>
    <w:p w14:paraId="090934AC" w14:textId="77777777" w:rsidR="007E6360" w:rsidRDefault="007E6360" w:rsidP="00463465">
      <w:pPr>
        <w:jc w:val="both"/>
        <w:rPr>
          <w:rFonts w:cstheme="minorHAnsi"/>
          <w:b/>
          <w:bCs/>
          <w:smallCaps/>
          <w:sz w:val="22"/>
          <w:szCs w:val="22"/>
        </w:rPr>
      </w:pPr>
    </w:p>
    <w:p w14:paraId="5D0148DB" w14:textId="77777777" w:rsidR="007E6360" w:rsidRDefault="007E6360" w:rsidP="00463465">
      <w:pPr>
        <w:jc w:val="both"/>
        <w:rPr>
          <w:rFonts w:cstheme="minorHAnsi"/>
          <w:b/>
          <w:bCs/>
          <w:smallCaps/>
          <w:sz w:val="22"/>
          <w:szCs w:val="22"/>
        </w:rPr>
      </w:pPr>
    </w:p>
    <w:p w14:paraId="06793A11" w14:textId="77777777" w:rsidR="007E6360" w:rsidRDefault="007E6360" w:rsidP="00463465">
      <w:pPr>
        <w:jc w:val="both"/>
        <w:rPr>
          <w:rFonts w:cstheme="minorHAnsi"/>
          <w:b/>
          <w:bCs/>
          <w:smallCaps/>
          <w:sz w:val="22"/>
          <w:szCs w:val="22"/>
        </w:rPr>
      </w:pPr>
    </w:p>
    <w:p w14:paraId="02ED07C0" w14:textId="77777777" w:rsidR="007E6360" w:rsidRDefault="007E6360" w:rsidP="00463465">
      <w:pPr>
        <w:jc w:val="both"/>
        <w:rPr>
          <w:rFonts w:cstheme="minorHAnsi"/>
          <w:b/>
          <w:bCs/>
          <w:smallCaps/>
          <w:sz w:val="22"/>
          <w:szCs w:val="22"/>
        </w:rPr>
      </w:pPr>
    </w:p>
    <w:p w14:paraId="71A5A2E5" w14:textId="77777777" w:rsidR="007E6360" w:rsidRPr="00F0499F" w:rsidRDefault="007E6360" w:rsidP="00463465">
      <w:pPr>
        <w:jc w:val="both"/>
        <w:rPr>
          <w:rFonts w:cstheme="minorHAnsi"/>
          <w:b/>
          <w:bCs/>
          <w:smallCaps/>
          <w:sz w:val="22"/>
          <w:szCs w:val="22"/>
        </w:rPr>
      </w:pPr>
    </w:p>
    <w:p w14:paraId="2826B120" w14:textId="0905235A" w:rsidR="008D704D" w:rsidRDefault="00614841" w:rsidP="00614841">
      <w:pPr>
        <w:tabs>
          <w:tab w:val="left" w:pos="2977"/>
        </w:tabs>
        <w:spacing w:after="120" w:line="20" w:lineRule="atLeast"/>
        <w:jc w:val="right"/>
        <w:rPr>
          <w:color w:val="0070C0"/>
        </w:rPr>
      </w:pPr>
      <w:r w:rsidRPr="00F0499F">
        <w:rPr>
          <w:color w:val="0070C0"/>
        </w:rPr>
        <w:t xml:space="preserve">Pirkimo sąlygų </w:t>
      </w:r>
      <w:r>
        <w:rPr>
          <w:color w:val="0070C0"/>
        </w:rPr>
        <w:t>10</w:t>
      </w:r>
      <w:r w:rsidRPr="00F0499F">
        <w:rPr>
          <w:color w:val="0070C0"/>
        </w:rPr>
        <w:t xml:space="preserve"> priedas</w:t>
      </w:r>
    </w:p>
    <w:p w14:paraId="564555BF" w14:textId="2AAA2641" w:rsidR="00614841" w:rsidRPr="00DB0CD8" w:rsidRDefault="00614841" w:rsidP="00614841">
      <w:pPr>
        <w:tabs>
          <w:tab w:val="left" w:pos="2977"/>
        </w:tabs>
        <w:spacing w:after="120" w:line="20" w:lineRule="atLeast"/>
        <w:jc w:val="center"/>
        <w:rPr>
          <w:b/>
          <w:bCs/>
        </w:rPr>
      </w:pPr>
      <w:r w:rsidRPr="00DB0CD8">
        <w:rPr>
          <w:b/>
          <w:bCs/>
        </w:rPr>
        <w:t>Argumentai dėl pirkimo objekto neskaidymo</w:t>
      </w:r>
      <w:r w:rsidR="00742707" w:rsidRPr="00DB0CD8">
        <w:rPr>
          <w:b/>
          <w:bCs/>
        </w:rPr>
        <w:t xml:space="preserve"> į dalis</w:t>
      </w:r>
    </w:p>
    <w:p w14:paraId="3FCE1994" w14:textId="77777777" w:rsidR="00742707" w:rsidRDefault="00742707" w:rsidP="00742707">
      <w:pPr>
        <w:tabs>
          <w:tab w:val="left" w:pos="2977"/>
        </w:tabs>
        <w:spacing w:after="120" w:line="20" w:lineRule="atLeast"/>
      </w:pPr>
    </w:p>
    <w:p w14:paraId="0EB6E752" w14:textId="29F207DB" w:rsidR="00742707" w:rsidRPr="00742707" w:rsidRDefault="00742707" w:rsidP="00742707">
      <w:pPr>
        <w:tabs>
          <w:tab w:val="left" w:pos="2977"/>
        </w:tabs>
        <w:spacing w:after="120" w:line="20" w:lineRule="atLeast"/>
        <w:jc w:val="both"/>
        <w:rPr>
          <w:sz w:val="20"/>
          <w:szCs w:val="20"/>
        </w:rPr>
      </w:pPr>
      <w:r w:rsidRPr="00742707">
        <w:rPr>
          <w:sz w:val="20"/>
          <w:szCs w:val="20"/>
        </w:rPr>
        <w:t xml:space="preserve">Perkančioji organizacija - </w:t>
      </w:r>
      <w:r w:rsidRPr="00742707">
        <w:rPr>
          <w:i/>
          <w:iCs/>
          <w:sz w:val="20"/>
          <w:szCs w:val="20"/>
        </w:rPr>
        <w:t>UAB Klaipėdos regiono atliekų tvarkymo centras</w:t>
      </w:r>
      <w:r w:rsidRPr="00742707">
        <w:rPr>
          <w:sz w:val="20"/>
          <w:szCs w:val="20"/>
        </w:rPr>
        <w:t xml:space="preserve"> - planuoja vienu neišskaidytu pirkimu įsigyti sandėliavimo paskirties pastato ir kitos paskirties inžinerinių statinių (atliekų priėmimo, apdorojimo, laikymo bei kiemo aikštelių), esančių Ketvergių g. 2, Dumpių k., Klaipėdos r., statybos projekto I etapo darbo projekto parengimo ir statybos darbų atlikimo paslaugas (toliau – Projektas).</w:t>
      </w:r>
    </w:p>
    <w:p w14:paraId="19D4ED5D" w14:textId="77777777" w:rsidR="00742707" w:rsidRPr="00742707" w:rsidRDefault="00742707" w:rsidP="00742707">
      <w:pPr>
        <w:tabs>
          <w:tab w:val="left" w:pos="2977"/>
        </w:tabs>
        <w:spacing w:after="120" w:line="20" w:lineRule="atLeast"/>
        <w:jc w:val="both"/>
        <w:rPr>
          <w:sz w:val="20"/>
          <w:szCs w:val="20"/>
        </w:rPr>
      </w:pPr>
      <w:r w:rsidRPr="00742707">
        <w:rPr>
          <w:sz w:val="20"/>
          <w:szCs w:val="20"/>
        </w:rPr>
        <w:t>Atsižvelgiant į pirkimo objekto specifiką, Perkančioji organizacija pagrindžia sprendimą projektavimo ir rangos darbus pirkti kartu, vadovaudamasi šiais argumentais:</w:t>
      </w:r>
    </w:p>
    <w:p w14:paraId="18A2C195" w14:textId="77777777" w:rsidR="00742707" w:rsidRPr="00742707" w:rsidRDefault="00742707" w:rsidP="00742707">
      <w:pPr>
        <w:tabs>
          <w:tab w:val="left" w:pos="2977"/>
        </w:tabs>
        <w:spacing w:after="120" w:line="20" w:lineRule="atLeast"/>
        <w:jc w:val="both"/>
        <w:rPr>
          <w:b/>
          <w:bCs/>
          <w:sz w:val="20"/>
          <w:szCs w:val="20"/>
        </w:rPr>
      </w:pPr>
      <w:r w:rsidRPr="00742707">
        <w:rPr>
          <w:b/>
          <w:bCs/>
          <w:sz w:val="20"/>
          <w:szCs w:val="20"/>
        </w:rPr>
        <w:t>1. Veikiančio sąvartyno specifika ir veiklos tęstinumo užtikrinimas</w:t>
      </w:r>
    </w:p>
    <w:p w14:paraId="36E93ED5" w14:textId="77777777" w:rsidR="00742707" w:rsidRPr="00742707" w:rsidRDefault="00742707" w:rsidP="00742707">
      <w:pPr>
        <w:tabs>
          <w:tab w:val="left" w:pos="2977"/>
        </w:tabs>
        <w:spacing w:after="0" w:line="20" w:lineRule="atLeast"/>
        <w:jc w:val="both"/>
        <w:rPr>
          <w:sz w:val="20"/>
          <w:szCs w:val="20"/>
        </w:rPr>
      </w:pPr>
      <w:r w:rsidRPr="00742707">
        <w:rPr>
          <w:sz w:val="20"/>
          <w:szCs w:val="20"/>
        </w:rPr>
        <w:t>Numatomi darbai bus vykdomi veikiančio sąvartyno teritorijoje, todėl itin svarbu užtikrinti nepertraukiamą jo veiklą bei saugų atliekų tvarkymo procesą.</w:t>
      </w:r>
    </w:p>
    <w:p w14:paraId="2D1C32B8" w14:textId="77777777" w:rsidR="00742707" w:rsidRPr="00742707" w:rsidRDefault="00742707" w:rsidP="00742707">
      <w:pPr>
        <w:tabs>
          <w:tab w:val="left" w:pos="2977"/>
        </w:tabs>
        <w:spacing w:after="0" w:line="20" w:lineRule="atLeast"/>
        <w:jc w:val="both"/>
        <w:rPr>
          <w:sz w:val="20"/>
          <w:szCs w:val="20"/>
        </w:rPr>
      </w:pPr>
      <w:r w:rsidRPr="00742707">
        <w:rPr>
          <w:sz w:val="20"/>
          <w:szCs w:val="20"/>
        </w:rPr>
        <w:t>Perkant projektavimo ir rangos darbus atskirai, atsiranda reikšminga rizika, kad projektavimo sprendiniai nebus optimaliai pritaikyti realioms statybos organizavimo sąlygoms veikiančio objekto teritorijoje. Tai gali lemti papildomus projektavimo keitimus statybos metu, darbų stabdymus ar veiklos trikdžius.</w:t>
      </w:r>
    </w:p>
    <w:p w14:paraId="2DD27F4E" w14:textId="77777777" w:rsidR="00742707" w:rsidRPr="00742707" w:rsidRDefault="00742707" w:rsidP="00742707">
      <w:pPr>
        <w:tabs>
          <w:tab w:val="left" w:pos="2977"/>
        </w:tabs>
        <w:spacing w:after="0" w:line="20" w:lineRule="atLeast"/>
        <w:jc w:val="both"/>
        <w:rPr>
          <w:sz w:val="20"/>
          <w:szCs w:val="20"/>
        </w:rPr>
      </w:pPr>
      <w:r w:rsidRPr="00742707">
        <w:rPr>
          <w:sz w:val="20"/>
          <w:szCs w:val="20"/>
        </w:rPr>
        <w:t>Tuo tarpu integruotas pirkimas leidžia rangovui dar projektavimo etape įvertinti realias darbo sąlygas ir suplanuoti sprendinius taip, kad statybos procesas būtų organizuojamas nepažeidžiant sąvartyno veiklos tęstinumo.</w:t>
      </w:r>
    </w:p>
    <w:p w14:paraId="7F6AB198" w14:textId="77777777" w:rsidR="00742707" w:rsidRPr="00742707" w:rsidRDefault="00742707" w:rsidP="00742707">
      <w:pPr>
        <w:tabs>
          <w:tab w:val="left" w:pos="2977"/>
        </w:tabs>
        <w:spacing w:after="120" w:line="20" w:lineRule="atLeast"/>
        <w:jc w:val="both"/>
        <w:rPr>
          <w:b/>
          <w:bCs/>
          <w:sz w:val="20"/>
          <w:szCs w:val="20"/>
        </w:rPr>
      </w:pPr>
      <w:r w:rsidRPr="00742707">
        <w:rPr>
          <w:b/>
          <w:bCs/>
          <w:sz w:val="20"/>
          <w:szCs w:val="20"/>
        </w:rPr>
        <w:t>2. Projekto įgyvendinimo terminų sutrumpinimas</w:t>
      </w:r>
    </w:p>
    <w:p w14:paraId="3B2C0164" w14:textId="77777777" w:rsidR="00742707" w:rsidRPr="00742707" w:rsidRDefault="00742707" w:rsidP="00742707">
      <w:pPr>
        <w:tabs>
          <w:tab w:val="left" w:pos="2977"/>
        </w:tabs>
        <w:spacing w:after="0" w:line="20" w:lineRule="atLeast"/>
        <w:jc w:val="both"/>
        <w:rPr>
          <w:sz w:val="20"/>
          <w:szCs w:val="20"/>
        </w:rPr>
      </w:pPr>
      <w:r w:rsidRPr="00742707">
        <w:rPr>
          <w:sz w:val="20"/>
          <w:szCs w:val="20"/>
        </w:rPr>
        <w:t>Jeigu projektavimo ir statybos darbai būtų perkami atskirai, bendra projekto įgyvendinimo trukmė reikšmingai pailgėtų dėl dviejų atskirų viešųjų pirkimų procedūrų:</w:t>
      </w:r>
    </w:p>
    <w:p w14:paraId="223E25D5" w14:textId="097AB099" w:rsidR="00742707" w:rsidRPr="00742707" w:rsidRDefault="00742707" w:rsidP="00742707">
      <w:pPr>
        <w:numPr>
          <w:ilvl w:val="0"/>
          <w:numId w:val="58"/>
        </w:numPr>
        <w:tabs>
          <w:tab w:val="left" w:pos="2977"/>
        </w:tabs>
        <w:spacing w:after="0" w:line="20" w:lineRule="atLeast"/>
        <w:jc w:val="both"/>
        <w:rPr>
          <w:sz w:val="20"/>
          <w:szCs w:val="20"/>
        </w:rPr>
      </w:pPr>
      <w:r w:rsidRPr="00742707">
        <w:rPr>
          <w:sz w:val="20"/>
          <w:szCs w:val="20"/>
        </w:rPr>
        <w:t xml:space="preserve">projektavimo paslaugų pirkimas </w:t>
      </w:r>
      <w:r>
        <w:rPr>
          <w:sz w:val="20"/>
          <w:szCs w:val="20"/>
        </w:rPr>
        <w:t xml:space="preserve">(pirkimo </w:t>
      </w:r>
      <w:r w:rsidRPr="00742707">
        <w:rPr>
          <w:sz w:val="20"/>
          <w:szCs w:val="20"/>
        </w:rPr>
        <w:t>procedūr</w:t>
      </w:r>
      <w:r>
        <w:rPr>
          <w:sz w:val="20"/>
          <w:szCs w:val="20"/>
        </w:rPr>
        <w:t>a +</w:t>
      </w:r>
      <w:r w:rsidRPr="00742707">
        <w:rPr>
          <w:sz w:val="20"/>
          <w:szCs w:val="20"/>
        </w:rPr>
        <w:t xml:space="preserve"> darbo projekto parengimas</w:t>
      </w:r>
      <w:r w:rsidR="00DB0CD8">
        <w:rPr>
          <w:sz w:val="20"/>
          <w:szCs w:val="20"/>
        </w:rPr>
        <w:t>)</w:t>
      </w:r>
      <w:r w:rsidRPr="00742707">
        <w:rPr>
          <w:sz w:val="20"/>
          <w:szCs w:val="20"/>
        </w:rPr>
        <w:t xml:space="preserve"> – apie </w:t>
      </w:r>
      <w:r w:rsidR="00DB0CD8">
        <w:rPr>
          <w:sz w:val="20"/>
          <w:szCs w:val="20"/>
        </w:rPr>
        <w:t>4</w:t>
      </w:r>
      <w:r w:rsidRPr="00742707">
        <w:rPr>
          <w:sz w:val="20"/>
          <w:szCs w:val="20"/>
        </w:rPr>
        <w:t xml:space="preserve"> mėn.;</w:t>
      </w:r>
    </w:p>
    <w:p w14:paraId="453E2150" w14:textId="58B40A29" w:rsidR="00742707" w:rsidRPr="00742707" w:rsidRDefault="00742707" w:rsidP="00742707">
      <w:pPr>
        <w:numPr>
          <w:ilvl w:val="0"/>
          <w:numId w:val="58"/>
        </w:numPr>
        <w:tabs>
          <w:tab w:val="left" w:pos="2977"/>
        </w:tabs>
        <w:spacing w:after="0" w:line="20" w:lineRule="atLeast"/>
        <w:jc w:val="both"/>
        <w:rPr>
          <w:sz w:val="20"/>
          <w:szCs w:val="20"/>
        </w:rPr>
      </w:pPr>
      <w:r w:rsidRPr="00742707">
        <w:rPr>
          <w:sz w:val="20"/>
          <w:szCs w:val="20"/>
        </w:rPr>
        <w:t>rangos darbų pirkimas</w:t>
      </w:r>
      <w:r w:rsidR="00DB0CD8">
        <w:rPr>
          <w:sz w:val="20"/>
          <w:szCs w:val="20"/>
        </w:rPr>
        <w:t xml:space="preserve"> (pirkimas + darbų atlikimas)</w:t>
      </w:r>
      <w:r w:rsidRPr="00742707">
        <w:rPr>
          <w:sz w:val="20"/>
          <w:szCs w:val="20"/>
        </w:rPr>
        <w:t xml:space="preserve"> – </w:t>
      </w:r>
      <w:r w:rsidR="00DB0CD8">
        <w:rPr>
          <w:sz w:val="20"/>
          <w:szCs w:val="20"/>
        </w:rPr>
        <w:t>apie 8</w:t>
      </w:r>
      <w:r w:rsidRPr="00742707">
        <w:rPr>
          <w:sz w:val="20"/>
          <w:szCs w:val="20"/>
        </w:rPr>
        <w:t xml:space="preserve"> mėn.</w:t>
      </w:r>
    </w:p>
    <w:p w14:paraId="7B90D818" w14:textId="614841B5" w:rsidR="00742707" w:rsidRPr="00742707" w:rsidRDefault="00742707" w:rsidP="00742707">
      <w:pPr>
        <w:tabs>
          <w:tab w:val="left" w:pos="2977"/>
        </w:tabs>
        <w:spacing w:after="0" w:line="20" w:lineRule="atLeast"/>
        <w:jc w:val="both"/>
        <w:rPr>
          <w:sz w:val="20"/>
          <w:szCs w:val="20"/>
        </w:rPr>
      </w:pPr>
      <w:r w:rsidRPr="00742707">
        <w:rPr>
          <w:sz w:val="20"/>
          <w:szCs w:val="20"/>
        </w:rPr>
        <w:t xml:space="preserve">Bendrai tai </w:t>
      </w:r>
      <w:r w:rsidR="00DB0CD8">
        <w:rPr>
          <w:sz w:val="20"/>
          <w:szCs w:val="20"/>
        </w:rPr>
        <w:t>sudarytų apie 12 mėn. laikotarpį ir prailgintų</w:t>
      </w:r>
      <w:r w:rsidRPr="00742707">
        <w:rPr>
          <w:sz w:val="20"/>
          <w:szCs w:val="20"/>
        </w:rPr>
        <w:t xml:space="preserve"> </w:t>
      </w:r>
      <w:r w:rsidR="00DB0CD8">
        <w:rPr>
          <w:sz w:val="20"/>
          <w:szCs w:val="20"/>
        </w:rPr>
        <w:t xml:space="preserve">pirkimo objekto įgyvendinimo trukmę </w:t>
      </w:r>
      <w:r w:rsidRPr="00742707">
        <w:rPr>
          <w:sz w:val="20"/>
          <w:szCs w:val="20"/>
        </w:rPr>
        <w:t>apie 4</w:t>
      </w:r>
      <w:r w:rsidR="00DB0CD8">
        <w:rPr>
          <w:sz w:val="20"/>
          <w:szCs w:val="20"/>
        </w:rPr>
        <w:t xml:space="preserve"> </w:t>
      </w:r>
      <w:r w:rsidRPr="00742707">
        <w:rPr>
          <w:sz w:val="20"/>
          <w:szCs w:val="20"/>
        </w:rPr>
        <w:t>mėnesius</w:t>
      </w:r>
      <w:r w:rsidR="00DB0CD8">
        <w:rPr>
          <w:sz w:val="20"/>
          <w:szCs w:val="20"/>
        </w:rPr>
        <w:t>.</w:t>
      </w:r>
    </w:p>
    <w:p w14:paraId="7EBF0F58" w14:textId="5331056E" w:rsidR="00742707" w:rsidRPr="00742707" w:rsidRDefault="00742707" w:rsidP="00742707">
      <w:pPr>
        <w:tabs>
          <w:tab w:val="left" w:pos="2977"/>
        </w:tabs>
        <w:spacing w:after="0" w:line="20" w:lineRule="atLeast"/>
        <w:jc w:val="both"/>
        <w:rPr>
          <w:sz w:val="20"/>
          <w:szCs w:val="20"/>
        </w:rPr>
      </w:pPr>
      <w:r w:rsidRPr="00742707">
        <w:rPr>
          <w:sz w:val="20"/>
          <w:szCs w:val="20"/>
        </w:rPr>
        <w:t xml:space="preserve">Tuo tarpu vykdant vieną bendrą projektavimo ir rangos pirkimą, </w:t>
      </w:r>
      <w:r w:rsidR="00DB0CD8" w:rsidRPr="00742707">
        <w:rPr>
          <w:sz w:val="20"/>
          <w:szCs w:val="20"/>
        </w:rPr>
        <w:t>darbo projekto rengim</w:t>
      </w:r>
      <w:r w:rsidR="00DB0CD8">
        <w:rPr>
          <w:sz w:val="20"/>
          <w:szCs w:val="20"/>
        </w:rPr>
        <w:t>o ir kai kurių statybos paruošiamųjų darbų</w:t>
      </w:r>
      <w:r w:rsidR="00DB0CD8" w:rsidRPr="00742707">
        <w:rPr>
          <w:sz w:val="20"/>
          <w:szCs w:val="20"/>
        </w:rPr>
        <w:t xml:space="preserve"> </w:t>
      </w:r>
      <w:r w:rsidRPr="00742707">
        <w:rPr>
          <w:sz w:val="20"/>
          <w:szCs w:val="20"/>
        </w:rPr>
        <w:t xml:space="preserve">procesai gali būti derinami lygiagrečiai, o tai leidžia sutrumpinti bendrą projekto įgyvendinimo laikotarpį ir darbus atlikti per optimalesnį – apie </w:t>
      </w:r>
      <w:r w:rsidR="00DB0CD8">
        <w:rPr>
          <w:sz w:val="20"/>
          <w:szCs w:val="20"/>
        </w:rPr>
        <w:t>8</w:t>
      </w:r>
      <w:r w:rsidRPr="00742707">
        <w:rPr>
          <w:sz w:val="20"/>
          <w:szCs w:val="20"/>
        </w:rPr>
        <w:t xml:space="preserve"> mėnesių – terminą</w:t>
      </w:r>
      <w:r w:rsidR="00DB0CD8">
        <w:rPr>
          <w:sz w:val="20"/>
          <w:szCs w:val="20"/>
        </w:rPr>
        <w:t xml:space="preserve"> (1 mėnuo pirkimo procedūroms + 7 mėn. pirkimo sutarties įvykdymui).</w:t>
      </w:r>
    </w:p>
    <w:p w14:paraId="02BCA247" w14:textId="77777777" w:rsidR="00742707" w:rsidRPr="00742707" w:rsidRDefault="00742707" w:rsidP="00742707">
      <w:pPr>
        <w:tabs>
          <w:tab w:val="left" w:pos="2977"/>
        </w:tabs>
        <w:spacing w:after="120" w:line="20" w:lineRule="atLeast"/>
        <w:jc w:val="both"/>
        <w:rPr>
          <w:b/>
          <w:bCs/>
          <w:sz w:val="20"/>
          <w:szCs w:val="20"/>
        </w:rPr>
      </w:pPr>
      <w:r w:rsidRPr="00742707">
        <w:rPr>
          <w:b/>
          <w:bCs/>
          <w:sz w:val="20"/>
          <w:szCs w:val="20"/>
        </w:rPr>
        <w:t>3. Projektinių sprendinių pritaikomumo ir kaštų kontrolės užtikrinimas</w:t>
      </w:r>
    </w:p>
    <w:p w14:paraId="19AA2249" w14:textId="77777777" w:rsidR="00742707" w:rsidRPr="00742707" w:rsidRDefault="00742707" w:rsidP="00DB0CD8">
      <w:pPr>
        <w:tabs>
          <w:tab w:val="left" w:pos="2977"/>
        </w:tabs>
        <w:spacing w:after="0" w:line="20" w:lineRule="atLeast"/>
        <w:jc w:val="both"/>
        <w:rPr>
          <w:sz w:val="20"/>
          <w:szCs w:val="20"/>
        </w:rPr>
      </w:pPr>
      <w:r w:rsidRPr="00742707">
        <w:rPr>
          <w:sz w:val="20"/>
          <w:szCs w:val="20"/>
        </w:rPr>
        <w:t>Perkant darbo projektą atskirai, kyla rizika, kad parengti projektiniai sprendiniai neatitiks potencialių rangovų taikomų technologijų, turimos patirties ar ekonominio efektyvumo principų.</w:t>
      </w:r>
    </w:p>
    <w:p w14:paraId="2EF20F9B" w14:textId="77777777" w:rsidR="00742707" w:rsidRPr="00742707" w:rsidRDefault="00742707" w:rsidP="00DB0CD8">
      <w:pPr>
        <w:tabs>
          <w:tab w:val="left" w:pos="2977"/>
        </w:tabs>
        <w:spacing w:after="0" w:line="20" w:lineRule="atLeast"/>
        <w:jc w:val="both"/>
        <w:rPr>
          <w:sz w:val="20"/>
          <w:szCs w:val="20"/>
        </w:rPr>
      </w:pPr>
      <w:r w:rsidRPr="00742707">
        <w:rPr>
          <w:sz w:val="20"/>
          <w:szCs w:val="20"/>
        </w:rPr>
        <w:t>Tokiu atveju rangovas, laimėjęs statybos darbų konkursą, gali inicijuoti projektinių sprendinių keitimus. Tai lemia:</w:t>
      </w:r>
    </w:p>
    <w:p w14:paraId="174D89EC" w14:textId="77777777" w:rsidR="00742707" w:rsidRPr="00742707" w:rsidRDefault="00742707" w:rsidP="00DB0CD8">
      <w:pPr>
        <w:numPr>
          <w:ilvl w:val="0"/>
          <w:numId w:val="59"/>
        </w:numPr>
        <w:tabs>
          <w:tab w:val="left" w:pos="2977"/>
        </w:tabs>
        <w:spacing w:after="0" w:line="20" w:lineRule="atLeast"/>
        <w:jc w:val="both"/>
        <w:rPr>
          <w:sz w:val="20"/>
          <w:szCs w:val="20"/>
        </w:rPr>
      </w:pPr>
      <w:r w:rsidRPr="00742707">
        <w:rPr>
          <w:sz w:val="20"/>
          <w:szCs w:val="20"/>
        </w:rPr>
        <w:t>papildomas išlaidas projektavimo koregavimui;</w:t>
      </w:r>
    </w:p>
    <w:p w14:paraId="14B0E9B2" w14:textId="77777777" w:rsidR="00742707" w:rsidRPr="00742707" w:rsidRDefault="00742707" w:rsidP="00DB0CD8">
      <w:pPr>
        <w:numPr>
          <w:ilvl w:val="0"/>
          <w:numId w:val="59"/>
        </w:numPr>
        <w:tabs>
          <w:tab w:val="left" w:pos="2977"/>
        </w:tabs>
        <w:spacing w:after="0" w:line="20" w:lineRule="atLeast"/>
        <w:jc w:val="both"/>
        <w:rPr>
          <w:sz w:val="20"/>
          <w:szCs w:val="20"/>
        </w:rPr>
      </w:pPr>
      <w:r w:rsidRPr="00742707">
        <w:rPr>
          <w:sz w:val="20"/>
          <w:szCs w:val="20"/>
        </w:rPr>
        <w:t>projekto įgyvendinimo kaštų perskaičiavimą;</w:t>
      </w:r>
    </w:p>
    <w:p w14:paraId="620205AA" w14:textId="77777777" w:rsidR="00742707" w:rsidRPr="00742707" w:rsidRDefault="00742707" w:rsidP="00DB0CD8">
      <w:pPr>
        <w:numPr>
          <w:ilvl w:val="0"/>
          <w:numId w:val="59"/>
        </w:numPr>
        <w:tabs>
          <w:tab w:val="left" w:pos="2977"/>
        </w:tabs>
        <w:spacing w:after="0" w:line="20" w:lineRule="atLeast"/>
        <w:jc w:val="both"/>
        <w:rPr>
          <w:sz w:val="20"/>
          <w:szCs w:val="20"/>
        </w:rPr>
      </w:pPr>
      <w:r w:rsidRPr="00742707">
        <w:rPr>
          <w:sz w:val="20"/>
          <w:szCs w:val="20"/>
        </w:rPr>
        <w:t>galimą situaciją, kai galutinė projekto kaina tampa Perkančiajai organizacijai nepriimtina;</w:t>
      </w:r>
    </w:p>
    <w:p w14:paraId="02A026D9" w14:textId="77777777" w:rsidR="00742707" w:rsidRPr="00742707" w:rsidRDefault="00742707" w:rsidP="00DB0CD8">
      <w:pPr>
        <w:numPr>
          <w:ilvl w:val="0"/>
          <w:numId w:val="59"/>
        </w:numPr>
        <w:tabs>
          <w:tab w:val="left" w:pos="2977"/>
        </w:tabs>
        <w:spacing w:after="0" w:line="20" w:lineRule="atLeast"/>
        <w:jc w:val="both"/>
        <w:rPr>
          <w:sz w:val="20"/>
          <w:szCs w:val="20"/>
        </w:rPr>
      </w:pPr>
      <w:r w:rsidRPr="00742707">
        <w:rPr>
          <w:sz w:val="20"/>
          <w:szCs w:val="20"/>
        </w:rPr>
        <w:t>būtinybę organizuoti naujus pirkimus.</w:t>
      </w:r>
    </w:p>
    <w:p w14:paraId="54FF0F60" w14:textId="77777777" w:rsidR="00742707" w:rsidRPr="00742707" w:rsidRDefault="00742707" w:rsidP="00DB0CD8">
      <w:pPr>
        <w:tabs>
          <w:tab w:val="left" w:pos="2977"/>
        </w:tabs>
        <w:spacing w:after="0" w:line="20" w:lineRule="atLeast"/>
        <w:jc w:val="both"/>
        <w:rPr>
          <w:sz w:val="20"/>
          <w:szCs w:val="20"/>
        </w:rPr>
      </w:pPr>
      <w:r w:rsidRPr="00742707">
        <w:rPr>
          <w:sz w:val="20"/>
          <w:szCs w:val="20"/>
        </w:rPr>
        <w:t>Tokie procesai ne tik didina finansinę riziką, bet ir lemia neracionalų lėšų bei laiko panaudojimą.</w:t>
      </w:r>
    </w:p>
    <w:p w14:paraId="57FDA6B9" w14:textId="77777777" w:rsidR="00742707" w:rsidRPr="00742707" w:rsidRDefault="00742707" w:rsidP="00742707">
      <w:pPr>
        <w:tabs>
          <w:tab w:val="left" w:pos="2977"/>
        </w:tabs>
        <w:spacing w:after="120" w:line="20" w:lineRule="atLeast"/>
        <w:jc w:val="both"/>
        <w:rPr>
          <w:b/>
          <w:bCs/>
          <w:sz w:val="20"/>
          <w:szCs w:val="20"/>
        </w:rPr>
      </w:pPr>
      <w:r w:rsidRPr="00742707">
        <w:rPr>
          <w:b/>
          <w:bCs/>
          <w:sz w:val="20"/>
          <w:szCs w:val="20"/>
        </w:rPr>
        <w:t>5. Rizikų mažinimas ir kokybės užtikrinimas</w:t>
      </w:r>
    </w:p>
    <w:p w14:paraId="38F1F7AD" w14:textId="77777777" w:rsidR="00742707" w:rsidRPr="00742707" w:rsidRDefault="00742707" w:rsidP="00DB0CD8">
      <w:pPr>
        <w:tabs>
          <w:tab w:val="left" w:pos="2977"/>
        </w:tabs>
        <w:spacing w:after="0" w:line="20" w:lineRule="atLeast"/>
        <w:jc w:val="both"/>
        <w:rPr>
          <w:sz w:val="20"/>
          <w:szCs w:val="20"/>
        </w:rPr>
      </w:pPr>
      <w:r w:rsidRPr="00742707">
        <w:rPr>
          <w:sz w:val="20"/>
          <w:szCs w:val="20"/>
        </w:rPr>
        <w:t>Projektavimo ir rangos darbų vykdymas vieno tiekėjo atsakomybe leidžia:</w:t>
      </w:r>
    </w:p>
    <w:p w14:paraId="35B773FA" w14:textId="77777777" w:rsidR="00742707" w:rsidRPr="00742707" w:rsidRDefault="00742707" w:rsidP="00DB0CD8">
      <w:pPr>
        <w:numPr>
          <w:ilvl w:val="0"/>
          <w:numId w:val="59"/>
        </w:numPr>
        <w:tabs>
          <w:tab w:val="left" w:pos="2977"/>
        </w:tabs>
        <w:spacing w:after="0" w:line="20" w:lineRule="atLeast"/>
        <w:jc w:val="both"/>
        <w:rPr>
          <w:sz w:val="20"/>
          <w:szCs w:val="20"/>
        </w:rPr>
      </w:pPr>
      <w:r w:rsidRPr="00742707">
        <w:rPr>
          <w:sz w:val="20"/>
          <w:szCs w:val="20"/>
        </w:rPr>
        <w:t>sumažinti nesuderinamumo tarp projektavimo ir statybos etapų riziką;</w:t>
      </w:r>
    </w:p>
    <w:p w14:paraId="59E90646" w14:textId="77777777" w:rsidR="00742707" w:rsidRPr="00742707" w:rsidRDefault="00742707" w:rsidP="00DB0CD8">
      <w:pPr>
        <w:numPr>
          <w:ilvl w:val="0"/>
          <w:numId w:val="59"/>
        </w:numPr>
        <w:tabs>
          <w:tab w:val="left" w:pos="2977"/>
        </w:tabs>
        <w:spacing w:after="0" w:line="20" w:lineRule="atLeast"/>
        <w:jc w:val="both"/>
        <w:rPr>
          <w:sz w:val="20"/>
          <w:szCs w:val="20"/>
        </w:rPr>
      </w:pPr>
      <w:r w:rsidRPr="00742707">
        <w:rPr>
          <w:sz w:val="20"/>
          <w:szCs w:val="20"/>
        </w:rPr>
        <w:t>išvengti ginčų dėl atsakomybės tarp projektuotojo ir rangovo;</w:t>
      </w:r>
    </w:p>
    <w:p w14:paraId="5BA29E12" w14:textId="77777777" w:rsidR="00742707" w:rsidRPr="00742707" w:rsidRDefault="00742707" w:rsidP="00DB0CD8">
      <w:pPr>
        <w:numPr>
          <w:ilvl w:val="0"/>
          <w:numId w:val="59"/>
        </w:numPr>
        <w:tabs>
          <w:tab w:val="left" w:pos="2977"/>
        </w:tabs>
        <w:spacing w:after="0" w:line="20" w:lineRule="atLeast"/>
        <w:jc w:val="both"/>
        <w:rPr>
          <w:sz w:val="20"/>
          <w:szCs w:val="20"/>
        </w:rPr>
      </w:pPr>
      <w:r w:rsidRPr="00742707">
        <w:rPr>
          <w:sz w:val="20"/>
          <w:szCs w:val="20"/>
        </w:rPr>
        <w:t>sumažinti statybos defektų tikimybę, atsirandančią dėl projektavimo netikslumų;</w:t>
      </w:r>
    </w:p>
    <w:p w14:paraId="0896EEEF" w14:textId="77777777" w:rsidR="00742707" w:rsidRPr="00742707" w:rsidRDefault="00742707" w:rsidP="00DB0CD8">
      <w:pPr>
        <w:numPr>
          <w:ilvl w:val="0"/>
          <w:numId w:val="59"/>
        </w:numPr>
        <w:tabs>
          <w:tab w:val="left" w:pos="2977"/>
        </w:tabs>
        <w:spacing w:after="0" w:line="20" w:lineRule="atLeast"/>
        <w:jc w:val="both"/>
        <w:rPr>
          <w:sz w:val="20"/>
          <w:szCs w:val="20"/>
        </w:rPr>
      </w:pPr>
      <w:r w:rsidRPr="00742707">
        <w:rPr>
          <w:sz w:val="20"/>
          <w:szCs w:val="20"/>
        </w:rPr>
        <w:t>užtikrinti aiškią atsakomybę už galutinį rezultatą.</w:t>
      </w:r>
    </w:p>
    <w:p w14:paraId="21590ADC" w14:textId="77777777" w:rsidR="00742707" w:rsidRPr="00742707" w:rsidRDefault="00742707" w:rsidP="00742707">
      <w:pPr>
        <w:tabs>
          <w:tab w:val="left" w:pos="2977"/>
        </w:tabs>
        <w:spacing w:after="120" w:line="20" w:lineRule="atLeast"/>
        <w:jc w:val="both"/>
        <w:rPr>
          <w:sz w:val="20"/>
          <w:szCs w:val="20"/>
        </w:rPr>
      </w:pPr>
      <w:r w:rsidRPr="00742707">
        <w:rPr>
          <w:sz w:val="20"/>
          <w:szCs w:val="20"/>
        </w:rPr>
        <w:t>Tai ypač svarbu įgyvendinant projektus sudėtingose veikiančių objektų teritorijose.</w:t>
      </w:r>
    </w:p>
    <w:p w14:paraId="70027110" w14:textId="77777777" w:rsidR="00742707" w:rsidRPr="00742707" w:rsidRDefault="00742707" w:rsidP="00742707">
      <w:pPr>
        <w:tabs>
          <w:tab w:val="left" w:pos="2977"/>
        </w:tabs>
        <w:spacing w:after="120" w:line="20" w:lineRule="atLeast"/>
        <w:jc w:val="both"/>
        <w:rPr>
          <w:sz w:val="20"/>
          <w:szCs w:val="20"/>
        </w:rPr>
      </w:pPr>
      <w:r w:rsidRPr="00742707">
        <w:rPr>
          <w:sz w:val="20"/>
          <w:szCs w:val="20"/>
        </w:rPr>
        <w:t>Atsižvelgiant į projekto specifiką, veikiančio sąvartyno sąlygas, būtinybę užtikrinti nepertraukiamą veiklą, taip pat siekį optimizuoti terminus, kaštus ir sumažinti rizikas, projektavimo ir rangos darbų pirkimas vienu neišskaidytu pirkimu yra ekonomiškai naudingiausias, efektyviausias ir racionaliausias sprendimas.</w:t>
      </w:r>
    </w:p>
    <w:p w14:paraId="6F46EB1F" w14:textId="77777777" w:rsidR="00742707" w:rsidRDefault="00742707" w:rsidP="00742707">
      <w:pPr>
        <w:tabs>
          <w:tab w:val="left" w:pos="2977"/>
        </w:tabs>
        <w:spacing w:after="120" w:line="20" w:lineRule="atLeast"/>
      </w:pPr>
    </w:p>
    <w:p w14:paraId="791F4BA7" w14:textId="299DC21C" w:rsidR="00A624D2" w:rsidRDefault="00DB0CD8" w:rsidP="00DB0CD8">
      <w:pPr>
        <w:tabs>
          <w:tab w:val="left" w:pos="2977"/>
        </w:tabs>
        <w:spacing w:after="120" w:line="20" w:lineRule="atLeast"/>
        <w:jc w:val="center"/>
      </w:pPr>
      <w:r>
        <w:t>_________________________________________</w:t>
      </w:r>
    </w:p>
    <w:p w14:paraId="440482A8" w14:textId="77777777" w:rsidR="00A624D2" w:rsidRDefault="00A624D2" w:rsidP="00614841">
      <w:pPr>
        <w:tabs>
          <w:tab w:val="left" w:pos="2977"/>
        </w:tabs>
        <w:spacing w:after="120" w:line="20" w:lineRule="atLeast"/>
        <w:jc w:val="center"/>
      </w:pPr>
    </w:p>
    <w:p w14:paraId="64B95873" w14:textId="77777777" w:rsidR="00614841" w:rsidRDefault="00614841" w:rsidP="00614841">
      <w:pPr>
        <w:tabs>
          <w:tab w:val="left" w:pos="2977"/>
        </w:tabs>
        <w:spacing w:after="120" w:line="20" w:lineRule="atLeast"/>
        <w:jc w:val="center"/>
      </w:pPr>
    </w:p>
    <w:p w14:paraId="1320F292" w14:textId="745E47C8" w:rsidR="00614841" w:rsidRPr="00614841" w:rsidRDefault="00614841" w:rsidP="00614841">
      <w:pPr>
        <w:spacing w:line="278" w:lineRule="auto"/>
        <w:jc w:val="right"/>
        <w:rPr>
          <w:rFonts w:ascii="Calibri" w:eastAsia="Calibri" w:hAnsi="Calibri" w:cs="Times New Roman"/>
          <w:kern w:val="2"/>
          <w:sz w:val="24"/>
          <w:szCs w:val="24"/>
          <w:lang w:eastAsia="en-US"/>
          <w14:ligatures w14:val="standardContextual"/>
        </w:rPr>
      </w:pPr>
      <w:r w:rsidRPr="007E6360">
        <w:rPr>
          <w:rFonts w:ascii="Calibri" w:eastAsia="Calibri" w:hAnsi="Calibri" w:cs="Calibri"/>
          <w:color w:val="0070C0"/>
          <w:kern w:val="2"/>
          <w:sz w:val="24"/>
          <w:szCs w:val="24"/>
          <w:lang w:eastAsia="en-US"/>
          <w14:ligatures w14:val="standardContextual"/>
        </w:rPr>
        <w:t>Pirkimo sąlygų 11 priedas</w:t>
      </w:r>
      <w:r w:rsidR="00A624D2" w:rsidRPr="007E6360">
        <w:rPr>
          <w:rFonts w:ascii="Calibri" w:eastAsia="Calibri" w:hAnsi="Calibri" w:cs="Calibri"/>
          <w:color w:val="0070C0"/>
          <w:kern w:val="2"/>
          <w:sz w:val="24"/>
          <w:szCs w:val="24"/>
          <w:lang w:eastAsia="en-US"/>
          <w14:ligatures w14:val="standardContextual"/>
        </w:rPr>
        <w:t xml:space="preserve"> “Dėl kvalifikacijos reikalavimų”</w:t>
      </w:r>
    </w:p>
    <w:p w14:paraId="72069571" w14:textId="77777777" w:rsidR="00614841" w:rsidRPr="00614841" w:rsidRDefault="00614841" w:rsidP="00614841">
      <w:pPr>
        <w:spacing w:line="278" w:lineRule="auto"/>
        <w:rPr>
          <w:rFonts w:ascii="Calibri" w:eastAsia="Calibri" w:hAnsi="Calibri" w:cs="Times New Roman"/>
          <w:kern w:val="2"/>
          <w:sz w:val="24"/>
          <w:szCs w:val="24"/>
          <w:lang w:eastAsia="en-US"/>
          <w14:ligatures w14:val="standardContextual"/>
        </w:rPr>
      </w:pPr>
    </w:p>
    <w:p w14:paraId="019FF80E" w14:textId="77777777" w:rsidR="00614841" w:rsidRPr="00614841" w:rsidRDefault="00614841" w:rsidP="00614841">
      <w:pPr>
        <w:numPr>
          <w:ilvl w:val="0"/>
          <w:numId w:val="42"/>
        </w:numPr>
        <w:spacing w:line="278" w:lineRule="auto"/>
        <w:contextualSpacing/>
        <w:jc w:val="both"/>
        <w:rPr>
          <w:rFonts w:ascii="Times New Roman" w:eastAsia="Calibri" w:hAnsi="Times New Roman" w:cs="Times New Roman"/>
          <w:kern w:val="2"/>
          <w:sz w:val="24"/>
          <w:szCs w:val="24"/>
          <w:lang w:eastAsia="en-US"/>
          <w14:ligatures w14:val="standardContextual"/>
        </w:rPr>
      </w:pPr>
      <w:r w:rsidRPr="00614841">
        <w:rPr>
          <w:rFonts w:ascii="Times New Roman" w:eastAsia="Calibri" w:hAnsi="Times New Roman" w:cs="Times New Roman"/>
          <w:kern w:val="2"/>
          <w:sz w:val="24"/>
          <w:szCs w:val="24"/>
          <w:lang w:eastAsia="en-US"/>
          <w14:ligatures w14:val="standardContextual"/>
        </w:rPr>
        <w:lastRenderedPageBreak/>
        <w:t xml:space="preserve">Tiekėjo (ūkio subjekto) įvykdytos </w:t>
      </w:r>
      <w:r w:rsidRPr="007E6360">
        <w:rPr>
          <w:rFonts w:ascii="Times New Roman" w:eastAsia="Calibri" w:hAnsi="Times New Roman" w:cs="Times New Roman"/>
          <w:b/>
          <w:color w:val="000000"/>
          <w:kern w:val="2"/>
          <w:sz w:val="24"/>
          <w:szCs w:val="24"/>
          <w:lang w:eastAsia="en-US"/>
          <w14:ligatures w14:val="standardContextual"/>
        </w:rPr>
        <w:t>statybos darbų sutartis</w:t>
      </w:r>
      <w:r w:rsidRPr="007E6360">
        <w:rPr>
          <w:rFonts w:ascii="Times New Roman" w:eastAsia="Calibri" w:hAnsi="Times New Roman" w:cs="Times New Roman"/>
          <w:bCs/>
          <w:color w:val="000000"/>
          <w:kern w:val="2"/>
          <w:sz w:val="24"/>
          <w:szCs w:val="24"/>
          <w:lang w:eastAsia="en-US"/>
          <w14:ligatures w14:val="standardContextual"/>
        </w:rPr>
        <w:t xml:space="preserve">, susijusios su </w:t>
      </w:r>
      <w:r w:rsidRPr="007E6360">
        <w:rPr>
          <w:rFonts w:ascii="Times New Roman" w:eastAsia="Calibri" w:hAnsi="Times New Roman" w:cs="Times New Roman"/>
          <w:color w:val="000000"/>
          <w:kern w:val="2"/>
          <w:sz w:val="24"/>
          <w:szCs w:val="24"/>
          <w:lang w:eastAsia="en-US"/>
          <w14:ligatures w14:val="standardContextual"/>
        </w:rPr>
        <w:t xml:space="preserve">inžinerinių tinklų statyba </w:t>
      </w:r>
      <w:r w:rsidRPr="007E6360">
        <w:rPr>
          <w:rFonts w:ascii="Times New Roman" w:eastAsia="Calibri" w:hAnsi="Times New Roman" w:cs="Times New Roman"/>
          <w:b/>
          <w:bCs/>
          <w:color w:val="000000"/>
          <w:kern w:val="2"/>
          <w:sz w:val="24"/>
          <w:szCs w:val="24"/>
          <w:lang w:eastAsia="en-US"/>
          <w14:ligatures w14:val="standardContextual"/>
        </w:rPr>
        <w:t>arba</w:t>
      </w:r>
      <w:r w:rsidRPr="007E6360">
        <w:rPr>
          <w:rFonts w:ascii="Times New Roman" w:eastAsia="Calibri" w:hAnsi="Times New Roman" w:cs="Times New Roman"/>
          <w:color w:val="000000"/>
          <w:kern w:val="2"/>
          <w:sz w:val="24"/>
          <w:szCs w:val="24"/>
          <w:lang w:eastAsia="en-US"/>
          <w14:ligatures w14:val="standardContextual"/>
        </w:rPr>
        <w:t xml:space="preserve"> inžinerinių statinių statyba:</w:t>
      </w:r>
    </w:p>
    <w:p w14:paraId="70FBE90E" w14:textId="77777777" w:rsidR="00614841" w:rsidRPr="00614841" w:rsidRDefault="00614841" w:rsidP="00614841">
      <w:pPr>
        <w:spacing w:line="278" w:lineRule="auto"/>
        <w:jc w:val="right"/>
        <w:rPr>
          <w:rFonts w:ascii="Times New Roman" w:eastAsia="Calibri" w:hAnsi="Times New Roman" w:cs="Times New Roman"/>
          <w:kern w:val="2"/>
          <w:sz w:val="24"/>
          <w:szCs w:val="24"/>
          <w:lang w:eastAsia="en-US"/>
          <w14:ligatures w14:val="standardContextual"/>
        </w:rPr>
      </w:pPr>
      <w:r w:rsidRPr="00614841">
        <w:rPr>
          <w:rFonts w:ascii="Times New Roman" w:eastAsia="Calibri" w:hAnsi="Times New Roman" w:cs="Times New Roman"/>
          <w:kern w:val="2"/>
          <w:sz w:val="24"/>
          <w:szCs w:val="24"/>
          <w:lang w:eastAsia="en-US"/>
          <w14:ligatures w14:val="standardContextual"/>
        </w:rPr>
        <w:t>1 lentelė</w:t>
      </w:r>
    </w:p>
    <w:tbl>
      <w:tblPr>
        <w:tblStyle w:val="Lentelstinklelis1"/>
        <w:tblW w:w="0" w:type="auto"/>
        <w:tblLook w:val="04A0" w:firstRow="1" w:lastRow="0" w:firstColumn="1" w:lastColumn="0" w:noHBand="0" w:noVBand="1"/>
      </w:tblPr>
      <w:tblGrid>
        <w:gridCol w:w="562"/>
        <w:gridCol w:w="1985"/>
        <w:gridCol w:w="2126"/>
        <w:gridCol w:w="3119"/>
        <w:gridCol w:w="2170"/>
      </w:tblGrid>
      <w:tr w:rsidR="00614841" w:rsidRPr="00614841" w14:paraId="328FF267" w14:textId="77777777" w:rsidTr="00614841">
        <w:tc>
          <w:tcPr>
            <w:tcW w:w="562" w:type="dxa"/>
            <w:shd w:val="clear" w:color="auto" w:fill="DEEAF6"/>
          </w:tcPr>
          <w:p w14:paraId="0B28B23B" w14:textId="77777777" w:rsidR="00614841" w:rsidRPr="00614841" w:rsidRDefault="00614841" w:rsidP="00614841">
            <w:pPr>
              <w:rPr>
                <w:rFonts w:ascii="Times New Roman" w:hAnsi="Times New Roman" w:cs="Times New Roman"/>
                <w:b/>
                <w:bCs/>
                <w:sz w:val="20"/>
              </w:rPr>
            </w:pPr>
            <w:r w:rsidRPr="00614841">
              <w:rPr>
                <w:rFonts w:ascii="Times New Roman" w:hAnsi="Times New Roman" w:cs="Times New Roman"/>
                <w:b/>
                <w:bCs/>
                <w:sz w:val="20"/>
              </w:rPr>
              <w:t>Eil. Nr.</w:t>
            </w:r>
          </w:p>
        </w:tc>
        <w:tc>
          <w:tcPr>
            <w:tcW w:w="1985" w:type="dxa"/>
            <w:shd w:val="clear" w:color="auto" w:fill="DEEAF6"/>
          </w:tcPr>
          <w:p w14:paraId="334A2EEB" w14:textId="77777777" w:rsidR="00614841" w:rsidRPr="00614841" w:rsidRDefault="00614841" w:rsidP="00614841">
            <w:pPr>
              <w:rPr>
                <w:rFonts w:ascii="Times New Roman" w:hAnsi="Times New Roman" w:cs="Times New Roman"/>
                <w:b/>
                <w:bCs/>
                <w:sz w:val="20"/>
              </w:rPr>
            </w:pPr>
            <w:proofErr w:type="spellStart"/>
            <w:r w:rsidRPr="00614841">
              <w:rPr>
                <w:rFonts w:ascii="Times New Roman" w:hAnsi="Times New Roman" w:cs="Times New Roman"/>
                <w:b/>
                <w:bCs/>
                <w:sz w:val="20"/>
              </w:rPr>
              <w:t>Užsakovas</w:t>
            </w:r>
            <w:proofErr w:type="spellEnd"/>
          </w:p>
        </w:tc>
        <w:tc>
          <w:tcPr>
            <w:tcW w:w="2126" w:type="dxa"/>
            <w:shd w:val="clear" w:color="auto" w:fill="DEEAF6"/>
          </w:tcPr>
          <w:p w14:paraId="3FF6AAAA" w14:textId="77777777" w:rsidR="00614841" w:rsidRPr="00614841" w:rsidRDefault="00614841" w:rsidP="00614841">
            <w:pPr>
              <w:rPr>
                <w:rFonts w:ascii="Times New Roman" w:hAnsi="Times New Roman" w:cs="Times New Roman"/>
                <w:b/>
                <w:bCs/>
                <w:sz w:val="20"/>
              </w:rPr>
            </w:pPr>
            <w:proofErr w:type="spellStart"/>
            <w:r w:rsidRPr="00614841">
              <w:rPr>
                <w:rFonts w:ascii="Times New Roman" w:hAnsi="Times New Roman" w:cs="Times New Roman"/>
                <w:b/>
                <w:bCs/>
                <w:sz w:val="20"/>
              </w:rPr>
              <w:t>Rangovas</w:t>
            </w:r>
            <w:proofErr w:type="spellEnd"/>
          </w:p>
        </w:tc>
        <w:tc>
          <w:tcPr>
            <w:tcW w:w="3119" w:type="dxa"/>
            <w:shd w:val="clear" w:color="auto" w:fill="DEEAF6"/>
          </w:tcPr>
          <w:p w14:paraId="74FE058F" w14:textId="77777777" w:rsidR="00614841" w:rsidRPr="00614841" w:rsidRDefault="00614841" w:rsidP="00614841">
            <w:pPr>
              <w:rPr>
                <w:rFonts w:ascii="Times New Roman" w:hAnsi="Times New Roman" w:cs="Times New Roman"/>
                <w:b/>
                <w:bCs/>
                <w:sz w:val="20"/>
              </w:rPr>
            </w:pPr>
            <w:proofErr w:type="spellStart"/>
            <w:r w:rsidRPr="00614841">
              <w:rPr>
                <w:rFonts w:ascii="Times New Roman" w:hAnsi="Times New Roman" w:cs="Times New Roman"/>
                <w:b/>
                <w:bCs/>
                <w:sz w:val="20"/>
              </w:rPr>
              <w:t>Sutarties</w:t>
            </w:r>
            <w:proofErr w:type="spellEnd"/>
            <w:r w:rsidRPr="00614841">
              <w:rPr>
                <w:rFonts w:ascii="Times New Roman" w:hAnsi="Times New Roman" w:cs="Times New Roman"/>
                <w:b/>
                <w:bCs/>
                <w:sz w:val="20"/>
              </w:rPr>
              <w:t xml:space="preserve"> </w:t>
            </w:r>
            <w:proofErr w:type="spellStart"/>
            <w:r w:rsidRPr="00614841">
              <w:rPr>
                <w:rFonts w:ascii="Times New Roman" w:hAnsi="Times New Roman" w:cs="Times New Roman"/>
                <w:b/>
                <w:bCs/>
                <w:sz w:val="20"/>
              </w:rPr>
              <w:t>dalykas</w:t>
            </w:r>
            <w:proofErr w:type="spellEnd"/>
          </w:p>
        </w:tc>
        <w:tc>
          <w:tcPr>
            <w:tcW w:w="2170" w:type="dxa"/>
            <w:shd w:val="clear" w:color="auto" w:fill="DEEAF6"/>
          </w:tcPr>
          <w:p w14:paraId="50283BEE" w14:textId="77777777" w:rsidR="00614841" w:rsidRPr="00614841" w:rsidRDefault="00614841" w:rsidP="00614841">
            <w:pPr>
              <w:rPr>
                <w:rFonts w:ascii="Times New Roman" w:hAnsi="Times New Roman" w:cs="Times New Roman"/>
                <w:b/>
                <w:bCs/>
                <w:sz w:val="20"/>
              </w:rPr>
            </w:pPr>
            <w:proofErr w:type="spellStart"/>
            <w:r w:rsidRPr="00614841">
              <w:rPr>
                <w:rFonts w:ascii="Times New Roman" w:hAnsi="Times New Roman" w:cs="Times New Roman"/>
                <w:b/>
                <w:bCs/>
                <w:sz w:val="20"/>
              </w:rPr>
              <w:t>Sutarties</w:t>
            </w:r>
            <w:proofErr w:type="spellEnd"/>
            <w:r w:rsidRPr="00614841">
              <w:rPr>
                <w:rFonts w:ascii="Times New Roman" w:hAnsi="Times New Roman" w:cs="Times New Roman"/>
                <w:b/>
                <w:bCs/>
                <w:sz w:val="20"/>
              </w:rPr>
              <w:t xml:space="preserve"> </w:t>
            </w:r>
            <w:proofErr w:type="spellStart"/>
            <w:r w:rsidRPr="00614841">
              <w:rPr>
                <w:rFonts w:ascii="Times New Roman" w:hAnsi="Times New Roman" w:cs="Times New Roman"/>
                <w:b/>
                <w:bCs/>
                <w:sz w:val="20"/>
              </w:rPr>
              <w:t>vykdymo</w:t>
            </w:r>
            <w:proofErr w:type="spellEnd"/>
            <w:r w:rsidRPr="00614841">
              <w:rPr>
                <w:rFonts w:ascii="Times New Roman" w:hAnsi="Times New Roman" w:cs="Times New Roman"/>
                <w:b/>
                <w:bCs/>
                <w:sz w:val="20"/>
              </w:rPr>
              <w:t xml:space="preserve"> </w:t>
            </w:r>
            <w:proofErr w:type="spellStart"/>
            <w:r w:rsidRPr="00614841">
              <w:rPr>
                <w:rFonts w:ascii="Times New Roman" w:hAnsi="Times New Roman" w:cs="Times New Roman"/>
                <w:b/>
                <w:bCs/>
                <w:sz w:val="20"/>
              </w:rPr>
              <w:t>laikotarpis</w:t>
            </w:r>
            <w:proofErr w:type="spellEnd"/>
            <w:r w:rsidRPr="00614841">
              <w:rPr>
                <w:rFonts w:ascii="Times New Roman" w:hAnsi="Times New Roman" w:cs="Times New Roman"/>
                <w:b/>
                <w:bCs/>
                <w:sz w:val="20"/>
              </w:rPr>
              <w:t xml:space="preserve"> (</w:t>
            </w:r>
            <w:proofErr w:type="spellStart"/>
            <w:r w:rsidRPr="00614841">
              <w:rPr>
                <w:rFonts w:ascii="Times New Roman" w:hAnsi="Times New Roman" w:cs="Times New Roman"/>
                <w:b/>
                <w:bCs/>
                <w:sz w:val="20"/>
              </w:rPr>
              <w:t>nuo</w:t>
            </w:r>
            <w:proofErr w:type="spellEnd"/>
            <w:r w:rsidRPr="00614841">
              <w:rPr>
                <w:rFonts w:ascii="Times New Roman" w:hAnsi="Times New Roman" w:cs="Times New Roman"/>
                <w:b/>
                <w:bCs/>
                <w:sz w:val="20"/>
              </w:rPr>
              <w:t xml:space="preserve"> / </w:t>
            </w:r>
            <w:proofErr w:type="spellStart"/>
            <w:r w:rsidRPr="00614841">
              <w:rPr>
                <w:rFonts w:ascii="Times New Roman" w:hAnsi="Times New Roman" w:cs="Times New Roman"/>
                <w:b/>
                <w:bCs/>
                <w:sz w:val="20"/>
              </w:rPr>
              <w:t>iki</w:t>
            </w:r>
            <w:proofErr w:type="spellEnd"/>
            <w:r w:rsidRPr="00614841">
              <w:rPr>
                <w:rFonts w:ascii="Times New Roman" w:hAnsi="Times New Roman" w:cs="Times New Roman"/>
                <w:b/>
                <w:bCs/>
                <w:sz w:val="20"/>
              </w:rPr>
              <w:t>)</w:t>
            </w:r>
          </w:p>
        </w:tc>
      </w:tr>
      <w:tr w:rsidR="00614841" w:rsidRPr="00614841" w14:paraId="0F9858EA" w14:textId="77777777" w:rsidTr="000D61AA">
        <w:tc>
          <w:tcPr>
            <w:tcW w:w="562" w:type="dxa"/>
          </w:tcPr>
          <w:p w14:paraId="57532432" w14:textId="77777777" w:rsidR="00614841" w:rsidRPr="00614841" w:rsidRDefault="00614841" w:rsidP="00614841">
            <w:pPr>
              <w:rPr>
                <w:rFonts w:ascii="Times New Roman" w:hAnsi="Times New Roman" w:cs="Times New Roman"/>
              </w:rPr>
            </w:pPr>
            <w:r w:rsidRPr="00614841">
              <w:rPr>
                <w:rFonts w:ascii="Times New Roman" w:hAnsi="Times New Roman" w:cs="Times New Roman"/>
              </w:rPr>
              <w:t>1.</w:t>
            </w:r>
          </w:p>
        </w:tc>
        <w:tc>
          <w:tcPr>
            <w:tcW w:w="1985" w:type="dxa"/>
          </w:tcPr>
          <w:p w14:paraId="2BA076A5" w14:textId="77777777" w:rsidR="00614841" w:rsidRPr="00614841" w:rsidRDefault="00614841" w:rsidP="00614841">
            <w:pPr>
              <w:rPr>
                <w:rFonts w:ascii="Times New Roman" w:hAnsi="Times New Roman" w:cs="Times New Roman"/>
              </w:rPr>
            </w:pPr>
          </w:p>
        </w:tc>
        <w:tc>
          <w:tcPr>
            <w:tcW w:w="2126" w:type="dxa"/>
          </w:tcPr>
          <w:p w14:paraId="45F461AC" w14:textId="77777777" w:rsidR="00614841" w:rsidRPr="00614841" w:rsidRDefault="00614841" w:rsidP="00614841">
            <w:pPr>
              <w:rPr>
                <w:rFonts w:ascii="Times New Roman" w:hAnsi="Times New Roman" w:cs="Times New Roman"/>
              </w:rPr>
            </w:pPr>
          </w:p>
        </w:tc>
        <w:tc>
          <w:tcPr>
            <w:tcW w:w="3119" w:type="dxa"/>
          </w:tcPr>
          <w:p w14:paraId="4B53D322" w14:textId="77777777" w:rsidR="00614841" w:rsidRPr="00614841" w:rsidRDefault="00614841" w:rsidP="00614841">
            <w:pPr>
              <w:rPr>
                <w:rFonts w:ascii="Times New Roman" w:hAnsi="Times New Roman" w:cs="Times New Roman"/>
              </w:rPr>
            </w:pPr>
          </w:p>
        </w:tc>
        <w:tc>
          <w:tcPr>
            <w:tcW w:w="2170" w:type="dxa"/>
          </w:tcPr>
          <w:p w14:paraId="69D79C69" w14:textId="77777777" w:rsidR="00614841" w:rsidRPr="00614841" w:rsidRDefault="00614841" w:rsidP="00614841">
            <w:pPr>
              <w:rPr>
                <w:rFonts w:ascii="Times New Roman" w:hAnsi="Times New Roman" w:cs="Times New Roman"/>
              </w:rPr>
            </w:pPr>
          </w:p>
        </w:tc>
      </w:tr>
      <w:tr w:rsidR="00614841" w:rsidRPr="00614841" w14:paraId="7A94BCE6" w14:textId="77777777" w:rsidTr="000D61AA">
        <w:tc>
          <w:tcPr>
            <w:tcW w:w="562" w:type="dxa"/>
          </w:tcPr>
          <w:p w14:paraId="6297CAA5" w14:textId="77777777" w:rsidR="00614841" w:rsidRPr="00614841" w:rsidRDefault="00614841" w:rsidP="00614841">
            <w:pPr>
              <w:rPr>
                <w:rFonts w:ascii="Times New Roman" w:hAnsi="Times New Roman" w:cs="Times New Roman"/>
              </w:rPr>
            </w:pPr>
            <w:r w:rsidRPr="00614841">
              <w:rPr>
                <w:rFonts w:ascii="Times New Roman" w:hAnsi="Times New Roman" w:cs="Times New Roman"/>
              </w:rPr>
              <w:t>2.</w:t>
            </w:r>
          </w:p>
        </w:tc>
        <w:tc>
          <w:tcPr>
            <w:tcW w:w="1985" w:type="dxa"/>
          </w:tcPr>
          <w:p w14:paraId="7445FA46" w14:textId="77777777" w:rsidR="00614841" w:rsidRPr="00614841" w:rsidRDefault="00614841" w:rsidP="00614841">
            <w:pPr>
              <w:rPr>
                <w:rFonts w:ascii="Times New Roman" w:hAnsi="Times New Roman" w:cs="Times New Roman"/>
              </w:rPr>
            </w:pPr>
          </w:p>
        </w:tc>
        <w:tc>
          <w:tcPr>
            <w:tcW w:w="2126" w:type="dxa"/>
          </w:tcPr>
          <w:p w14:paraId="3B9F4392" w14:textId="77777777" w:rsidR="00614841" w:rsidRPr="00614841" w:rsidRDefault="00614841" w:rsidP="00614841">
            <w:pPr>
              <w:rPr>
                <w:rFonts w:ascii="Times New Roman" w:hAnsi="Times New Roman" w:cs="Times New Roman"/>
              </w:rPr>
            </w:pPr>
          </w:p>
        </w:tc>
        <w:tc>
          <w:tcPr>
            <w:tcW w:w="3119" w:type="dxa"/>
          </w:tcPr>
          <w:p w14:paraId="67F0007E" w14:textId="77777777" w:rsidR="00614841" w:rsidRPr="00614841" w:rsidRDefault="00614841" w:rsidP="00614841">
            <w:pPr>
              <w:rPr>
                <w:rFonts w:ascii="Times New Roman" w:hAnsi="Times New Roman" w:cs="Times New Roman"/>
              </w:rPr>
            </w:pPr>
          </w:p>
        </w:tc>
        <w:tc>
          <w:tcPr>
            <w:tcW w:w="2170" w:type="dxa"/>
          </w:tcPr>
          <w:p w14:paraId="7D4FD469" w14:textId="77777777" w:rsidR="00614841" w:rsidRPr="00614841" w:rsidRDefault="00614841" w:rsidP="00614841">
            <w:pPr>
              <w:rPr>
                <w:rFonts w:ascii="Times New Roman" w:hAnsi="Times New Roman" w:cs="Times New Roman"/>
              </w:rPr>
            </w:pPr>
          </w:p>
        </w:tc>
      </w:tr>
    </w:tbl>
    <w:p w14:paraId="371FAE07" w14:textId="77777777" w:rsidR="00614841" w:rsidRPr="00614841" w:rsidRDefault="00614841" w:rsidP="00614841">
      <w:pPr>
        <w:spacing w:line="278" w:lineRule="auto"/>
        <w:rPr>
          <w:rFonts w:ascii="Calibri" w:eastAsia="Calibri" w:hAnsi="Calibri" w:cs="Times New Roman"/>
          <w:kern w:val="2"/>
          <w:sz w:val="24"/>
          <w:szCs w:val="24"/>
          <w:lang w:eastAsia="en-US"/>
          <w14:ligatures w14:val="standardContextual"/>
        </w:rPr>
      </w:pPr>
    </w:p>
    <w:p w14:paraId="556420BA" w14:textId="77777777" w:rsidR="00614841" w:rsidRPr="007E6360" w:rsidRDefault="00614841" w:rsidP="00614841">
      <w:pPr>
        <w:numPr>
          <w:ilvl w:val="0"/>
          <w:numId w:val="42"/>
        </w:numPr>
        <w:spacing w:line="278" w:lineRule="auto"/>
        <w:contextualSpacing/>
        <w:jc w:val="both"/>
        <w:rPr>
          <w:rFonts w:ascii="Times New Roman" w:eastAsia="Calibri" w:hAnsi="Times New Roman" w:cs="Times New Roman"/>
          <w:color w:val="000000"/>
          <w:kern w:val="2"/>
          <w:sz w:val="24"/>
          <w:szCs w:val="24"/>
          <w:lang w:eastAsia="en-US"/>
          <w14:ligatures w14:val="standardContextual"/>
        </w:rPr>
      </w:pPr>
      <w:r w:rsidRPr="00614841">
        <w:rPr>
          <w:rFonts w:ascii="Times New Roman" w:eastAsia="Calibri" w:hAnsi="Times New Roman" w:cs="Times New Roman"/>
          <w:kern w:val="2"/>
          <w:sz w:val="24"/>
          <w:szCs w:val="24"/>
          <w:lang w:eastAsia="en-US"/>
          <w14:ligatures w14:val="standardContextual"/>
        </w:rPr>
        <w:t xml:space="preserve">Tiekėjo (ūkio subjekto) įvykdyta sutartis, susijusi su </w:t>
      </w:r>
      <w:r w:rsidRPr="007E6360">
        <w:rPr>
          <w:rFonts w:ascii="Times New Roman" w:eastAsia="Calibri" w:hAnsi="Times New Roman" w:cs="Times New Roman"/>
          <w:b/>
          <w:bCs/>
          <w:color w:val="000000"/>
          <w:kern w:val="2"/>
          <w:sz w:val="24"/>
          <w:szCs w:val="24"/>
          <w:lang w:eastAsia="en-US"/>
          <w14:ligatures w14:val="standardContextual"/>
        </w:rPr>
        <w:t>darbo projekto arba techninio projekto</w:t>
      </w:r>
      <w:r w:rsidRPr="007E6360">
        <w:rPr>
          <w:rFonts w:ascii="Times New Roman" w:eastAsia="Calibri" w:hAnsi="Times New Roman" w:cs="Times New Roman"/>
          <w:color w:val="000000"/>
          <w:kern w:val="2"/>
          <w:sz w:val="24"/>
          <w:szCs w:val="24"/>
          <w:lang w:eastAsia="en-US"/>
          <w14:ligatures w14:val="standardContextual"/>
        </w:rPr>
        <w:t xml:space="preserve"> inžineriniam statiniui </w:t>
      </w:r>
      <w:r w:rsidRPr="007E6360">
        <w:rPr>
          <w:rFonts w:ascii="Times New Roman" w:eastAsia="Calibri" w:hAnsi="Times New Roman" w:cs="Times New Roman"/>
          <w:b/>
          <w:bCs/>
          <w:color w:val="000000"/>
          <w:kern w:val="2"/>
          <w:sz w:val="24"/>
          <w:szCs w:val="24"/>
          <w:lang w:eastAsia="en-US"/>
          <w14:ligatures w14:val="standardContextual"/>
        </w:rPr>
        <w:t>ar</w:t>
      </w:r>
      <w:r w:rsidRPr="007E6360">
        <w:rPr>
          <w:rFonts w:ascii="Times New Roman" w:eastAsia="Calibri" w:hAnsi="Times New Roman" w:cs="Times New Roman"/>
          <w:color w:val="000000"/>
          <w:kern w:val="2"/>
          <w:sz w:val="24"/>
          <w:szCs w:val="24"/>
          <w:lang w:eastAsia="en-US"/>
          <w14:ligatures w14:val="standardContextual"/>
        </w:rPr>
        <w:t xml:space="preserve"> inžineriniams tinklams parengimu:</w:t>
      </w:r>
    </w:p>
    <w:p w14:paraId="7D4865C5" w14:textId="77777777" w:rsidR="00614841" w:rsidRPr="00614841" w:rsidRDefault="00614841" w:rsidP="00614841">
      <w:pPr>
        <w:spacing w:line="278" w:lineRule="auto"/>
        <w:jc w:val="right"/>
        <w:rPr>
          <w:rFonts w:ascii="Times New Roman" w:eastAsia="Calibri" w:hAnsi="Times New Roman" w:cs="Times New Roman"/>
          <w:color w:val="000000"/>
          <w:kern w:val="2"/>
          <w:sz w:val="24"/>
          <w:szCs w:val="24"/>
          <w:lang w:val="en-US" w:eastAsia="en-US"/>
          <w14:ligatures w14:val="standardContextual"/>
        </w:rPr>
      </w:pPr>
      <w:r w:rsidRPr="00614841">
        <w:rPr>
          <w:rFonts w:ascii="Times New Roman" w:eastAsia="Calibri" w:hAnsi="Times New Roman" w:cs="Times New Roman"/>
          <w:color w:val="000000"/>
          <w:kern w:val="2"/>
          <w:sz w:val="24"/>
          <w:szCs w:val="24"/>
          <w:lang w:val="en-US" w:eastAsia="en-US"/>
          <w14:ligatures w14:val="standardContextual"/>
        </w:rPr>
        <w:t xml:space="preserve">2 </w:t>
      </w:r>
      <w:proofErr w:type="spellStart"/>
      <w:r w:rsidRPr="00614841">
        <w:rPr>
          <w:rFonts w:ascii="Times New Roman" w:eastAsia="Calibri" w:hAnsi="Times New Roman" w:cs="Times New Roman"/>
          <w:color w:val="000000"/>
          <w:kern w:val="2"/>
          <w:sz w:val="24"/>
          <w:szCs w:val="24"/>
          <w:lang w:val="en-US" w:eastAsia="en-US"/>
          <w14:ligatures w14:val="standardContextual"/>
        </w:rPr>
        <w:t>lentelė</w:t>
      </w:r>
      <w:proofErr w:type="spellEnd"/>
    </w:p>
    <w:tbl>
      <w:tblPr>
        <w:tblStyle w:val="Lentelstinklelis1"/>
        <w:tblW w:w="0" w:type="auto"/>
        <w:tblLook w:val="04A0" w:firstRow="1" w:lastRow="0" w:firstColumn="1" w:lastColumn="0" w:noHBand="0" w:noVBand="1"/>
      </w:tblPr>
      <w:tblGrid>
        <w:gridCol w:w="547"/>
        <w:gridCol w:w="2142"/>
        <w:gridCol w:w="2339"/>
        <w:gridCol w:w="2764"/>
        <w:gridCol w:w="2126"/>
      </w:tblGrid>
      <w:tr w:rsidR="00614841" w:rsidRPr="00614841" w14:paraId="07A3984A" w14:textId="77777777" w:rsidTr="00614841">
        <w:tc>
          <w:tcPr>
            <w:tcW w:w="547" w:type="dxa"/>
            <w:shd w:val="clear" w:color="auto" w:fill="DEEAF6"/>
          </w:tcPr>
          <w:p w14:paraId="5D752D7A" w14:textId="77777777" w:rsidR="00614841" w:rsidRPr="00614841" w:rsidRDefault="00614841" w:rsidP="00614841">
            <w:pPr>
              <w:rPr>
                <w:rFonts w:ascii="Calibri" w:hAnsi="Calibri" w:cs="Times New Roman"/>
              </w:rPr>
            </w:pPr>
            <w:r w:rsidRPr="00614841">
              <w:rPr>
                <w:rFonts w:ascii="Times New Roman" w:hAnsi="Times New Roman" w:cs="Times New Roman"/>
                <w:b/>
                <w:bCs/>
                <w:sz w:val="20"/>
              </w:rPr>
              <w:t>Eil. Nr.</w:t>
            </w:r>
          </w:p>
        </w:tc>
        <w:tc>
          <w:tcPr>
            <w:tcW w:w="2142" w:type="dxa"/>
            <w:shd w:val="clear" w:color="auto" w:fill="DEEAF6"/>
          </w:tcPr>
          <w:p w14:paraId="735E8559" w14:textId="77777777" w:rsidR="00614841" w:rsidRPr="00614841" w:rsidRDefault="00614841" w:rsidP="00614841">
            <w:pPr>
              <w:rPr>
                <w:rFonts w:ascii="Calibri" w:hAnsi="Calibri" w:cs="Times New Roman"/>
              </w:rPr>
            </w:pPr>
            <w:proofErr w:type="spellStart"/>
            <w:r w:rsidRPr="00614841">
              <w:rPr>
                <w:rFonts w:ascii="Times New Roman" w:hAnsi="Times New Roman" w:cs="Times New Roman"/>
                <w:b/>
                <w:bCs/>
                <w:sz w:val="20"/>
              </w:rPr>
              <w:t>Užsakovas</w:t>
            </w:r>
            <w:proofErr w:type="spellEnd"/>
          </w:p>
        </w:tc>
        <w:tc>
          <w:tcPr>
            <w:tcW w:w="2339" w:type="dxa"/>
            <w:shd w:val="clear" w:color="auto" w:fill="DEEAF6"/>
          </w:tcPr>
          <w:p w14:paraId="0C2E93FB" w14:textId="77777777" w:rsidR="00614841" w:rsidRPr="00614841" w:rsidRDefault="00614841" w:rsidP="00614841">
            <w:pPr>
              <w:rPr>
                <w:rFonts w:ascii="Calibri" w:hAnsi="Calibri" w:cs="Times New Roman"/>
              </w:rPr>
            </w:pPr>
            <w:proofErr w:type="spellStart"/>
            <w:r w:rsidRPr="00614841">
              <w:rPr>
                <w:rFonts w:ascii="Times New Roman" w:hAnsi="Times New Roman" w:cs="Times New Roman"/>
                <w:b/>
                <w:bCs/>
                <w:sz w:val="20"/>
              </w:rPr>
              <w:t>Rangovas</w:t>
            </w:r>
            <w:proofErr w:type="spellEnd"/>
          </w:p>
        </w:tc>
        <w:tc>
          <w:tcPr>
            <w:tcW w:w="2764" w:type="dxa"/>
            <w:shd w:val="clear" w:color="auto" w:fill="DEEAF6"/>
          </w:tcPr>
          <w:p w14:paraId="71EFC658" w14:textId="77777777" w:rsidR="00614841" w:rsidRPr="00614841" w:rsidRDefault="00614841" w:rsidP="00614841">
            <w:pPr>
              <w:rPr>
                <w:rFonts w:ascii="Calibri" w:hAnsi="Calibri" w:cs="Times New Roman"/>
              </w:rPr>
            </w:pPr>
            <w:proofErr w:type="spellStart"/>
            <w:r w:rsidRPr="00614841">
              <w:rPr>
                <w:rFonts w:ascii="Times New Roman" w:hAnsi="Times New Roman" w:cs="Times New Roman"/>
                <w:b/>
                <w:bCs/>
                <w:sz w:val="20"/>
              </w:rPr>
              <w:t>Sutarties</w:t>
            </w:r>
            <w:proofErr w:type="spellEnd"/>
            <w:r w:rsidRPr="00614841">
              <w:rPr>
                <w:rFonts w:ascii="Times New Roman" w:hAnsi="Times New Roman" w:cs="Times New Roman"/>
                <w:b/>
                <w:bCs/>
                <w:sz w:val="20"/>
              </w:rPr>
              <w:t xml:space="preserve"> </w:t>
            </w:r>
            <w:proofErr w:type="spellStart"/>
            <w:r w:rsidRPr="00614841">
              <w:rPr>
                <w:rFonts w:ascii="Times New Roman" w:hAnsi="Times New Roman" w:cs="Times New Roman"/>
                <w:b/>
                <w:bCs/>
                <w:sz w:val="20"/>
              </w:rPr>
              <w:t>dalykas</w:t>
            </w:r>
            <w:proofErr w:type="spellEnd"/>
          </w:p>
        </w:tc>
        <w:tc>
          <w:tcPr>
            <w:tcW w:w="2126" w:type="dxa"/>
            <w:shd w:val="clear" w:color="auto" w:fill="DEEAF6"/>
          </w:tcPr>
          <w:p w14:paraId="169906B9" w14:textId="77777777" w:rsidR="00614841" w:rsidRPr="00614841" w:rsidRDefault="00614841" w:rsidP="00614841">
            <w:pPr>
              <w:rPr>
                <w:rFonts w:ascii="Calibri" w:hAnsi="Calibri" w:cs="Times New Roman"/>
              </w:rPr>
            </w:pPr>
            <w:proofErr w:type="spellStart"/>
            <w:r w:rsidRPr="00614841">
              <w:rPr>
                <w:rFonts w:ascii="Times New Roman" w:hAnsi="Times New Roman" w:cs="Times New Roman"/>
                <w:b/>
                <w:bCs/>
                <w:sz w:val="20"/>
              </w:rPr>
              <w:t>Sutarties</w:t>
            </w:r>
            <w:proofErr w:type="spellEnd"/>
            <w:r w:rsidRPr="00614841">
              <w:rPr>
                <w:rFonts w:ascii="Times New Roman" w:hAnsi="Times New Roman" w:cs="Times New Roman"/>
                <w:b/>
                <w:bCs/>
                <w:sz w:val="20"/>
              </w:rPr>
              <w:t xml:space="preserve"> </w:t>
            </w:r>
            <w:proofErr w:type="spellStart"/>
            <w:r w:rsidRPr="00614841">
              <w:rPr>
                <w:rFonts w:ascii="Times New Roman" w:hAnsi="Times New Roman" w:cs="Times New Roman"/>
                <w:b/>
                <w:bCs/>
                <w:sz w:val="20"/>
              </w:rPr>
              <w:t>vykdymo</w:t>
            </w:r>
            <w:proofErr w:type="spellEnd"/>
            <w:r w:rsidRPr="00614841">
              <w:rPr>
                <w:rFonts w:ascii="Times New Roman" w:hAnsi="Times New Roman" w:cs="Times New Roman"/>
                <w:b/>
                <w:bCs/>
                <w:sz w:val="20"/>
              </w:rPr>
              <w:t xml:space="preserve"> </w:t>
            </w:r>
            <w:proofErr w:type="spellStart"/>
            <w:r w:rsidRPr="00614841">
              <w:rPr>
                <w:rFonts w:ascii="Times New Roman" w:hAnsi="Times New Roman" w:cs="Times New Roman"/>
                <w:b/>
                <w:bCs/>
                <w:sz w:val="20"/>
              </w:rPr>
              <w:t>laikotarpis</w:t>
            </w:r>
            <w:proofErr w:type="spellEnd"/>
            <w:r w:rsidRPr="00614841">
              <w:rPr>
                <w:rFonts w:ascii="Times New Roman" w:hAnsi="Times New Roman" w:cs="Times New Roman"/>
                <w:b/>
                <w:bCs/>
                <w:sz w:val="20"/>
              </w:rPr>
              <w:t xml:space="preserve"> (</w:t>
            </w:r>
            <w:proofErr w:type="spellStart"/>
            <w:r w:rsidRPr="00614841">
              <w:rPr>
                <w:rFonts w:ascii="Times New Roman" w:hAnsi="Times New Roman" w:cs="Times New Roman"/>
                <w:b/>
                <w:bCs/>
                <w:sz w:val="20"/>
              </w:rPr>
              <w:t>nuo</w:t>
            </w:r>
            <w:proofErr w:type="spellEnd"/>
            <w:r w:rsidRPr="00614841">
              <w:rPr>
                <w:rFonts w:ascii="Times New Roman" w:hAnsi="Times New Roman" w:cs="Times New Roman"/>
                <w:b/>
                <w:bCs/>
                <w:sz w:val="20"/>
              </w:rPr>
              <w:t xml:space="preserve"> / </w:t>
            </w:r>
            <w:proofErr w:type="spellStart"/>
            <w:r w:rsidRPr="00614841">
              <w:rPr>
                <w:rFonts w:ascii="Times New Roman" w:hAnsi="Times New Roman" w:cs="Times New Roman"/>
                <w:b/>
                <w:bCs/>
                <w:sz w:val="20"/>
              </w:rPr>
              <w:t>iki</w:t>
            </w:r>
            <w:proofErr w:type="spellEnd"/>
            <w:r w:rsidRPr="00614841">
              <w:rPr>
                <w:rFonts w:ascii="Times New Roman" w:hAnsi="Times New Roman" w:cs="Times New Roman"/>
                <w:b/>
                <w:bCs/>
                <w:sz w:val="20"/>
              </w:rPr>
              <w:t>)</w:t>
            </w:r>
          </w:p>
        </w:tc>
      </w:tr>
      <w:tr w:rsidR="00614841" w:rsidRPr="00614841" w14:paraId="46CE4E8B" w14:textId="77777777" w:rsidTr="000D61AA">
        <w:tc>
          <w:tcPr>
            <w:tcW w:w="547" w:type="dxa"/>
          </w:tcPr>
          <w:p w14:paraId="2A160163" w14:textId="77777777" w:rsidR="00614841" w:rsidRPr="00614841" w:rsidRDefault="00614841" w:rsidP="00614841">
            <w:pPr>
              <w:rPr>
                <w:rFonts w:ascii="Calibri" w:hAnsi="Calibri" w:cs="Times New Roman"/>
              </w:rPr>
            </w:pPr>
            <w:r w:rsidRPr="00614841">
              <w:rPr>
                <w:rFonts w:ascii="Calibri" w:hAnsi="Calibri" w:cs="Times New Roman"/>
              </w:rPr>
              <w:t>1.</w:t>
            </w:r>
          </w:p>
        </w:tc>
        <w:tc>
          <w:tcPr>
            <w:tcW w:w="2142" w:type="dxa"/>
          </w:tcPr>
          <w:p w14:paraId="293FF6C7" w14:textId="77777777" w:rsidR="00614841" w:rsidRPr="00614841" w:rsidRDefault="00614841" w:rsidP="00614841">
            <w:pPr>
              <w:rPr>
                <w:rFonts w:ascii="Calibri" w:hAnsi="Calibri" w:cs="Times New Roman"/>
              </w:rPr>
            </w:pPr>
          </w:p>
        </w:tc>
        <w:tc>
          <w:tcPr>
            <w:tcW w:w="2339" w:type="dxa"/>
          </w:tcPr>
          <w:p w14:paraId="15EAF288" w14:textId="77777777" w:rsidR="00614841" w:rsidRPr="00614841" w:rsidRDefault="00614841" w:rsidP="00614841">
            <w:pPr>
              <w:rPr>
                <w:rFonts w:ascii="Calibri" w:hAnsi="Calibri" w:cs="Times New Roman"/>
              </w:rPr>
            </w:pPr>
          </w:p>
        </w:tc>
        <w:tc>
          <w:tcPr>
            <w:tcW w:w="2764" w:type="dxa"/>
          </w:tcPr>
          <w:p w14:paraId="716714C2" w14:textId="77777777" w:rsidR="00614841" w:rsidRPr="00614841" w:rsidRDefault="00614841" w:rsidP="00614841">
            <w:pPr>
              <w:rPr>
                <w:rFonts w:ascii="Calibri" w:hAnsi="Calibri" w:cs="Times New Roman"/>
              </w:rPr>
            </w:pPr>
          </w:p>
        </w:tc>
        <w:tc>
          <w:tcPr>
            <w:tcW w:w="2126" w:type="dxa"/>
          </w:tcPr>
          <w:p w14:paraId="1A945003" w14:textId="77777777" w:rsidR="00614841" w:rsidRPr="00614841" w:rsidRDefault="00614841" w:rsidP="00614841">
            <w:pPr>
              <w:rPr>
                <w:rFonts w:ascii="Calibri" w:hAnsi="Calibri" w:cs="Times New Roman"/>
              </w:rPr>
            </w:pPr>
          </w:p>
        </w:tc>
      </w:tr>
    </w:tbl>
    <w:p w14:paraId="73A800F6" w14:textId="77777777" w:rsidR="00614841" w:rsidRPr="00614841" w:rsidRDefault="00614841" w:rsidP="00614841">
      <w:pPr>
        <w:spacing w:line="278" w:lineRule="auto"/>
        <w:rPr>
          <w:rFonts w:ascii="Calibri" w:eastAsia="Calibri" w:hAnsi="Calibri" w:cs="Times New Roman"/>
          <w:kern w:val="2"/>
          <w:sz w:val="24"/>
          <w:szCs w:val="24"/>
          <w:lang w:eastAsia="en-US"/>
          <w14:ligatures w14:val="standardContextual"/>
        </w:rPr>
      </w:pPr>
    </w:p>
    <w:p w14:paraId="0F39CEBD" w14:textId="77777777" w:rsidR="00614841" w:rsidRPr="00614841" w:rsidRDefault="00614841" w:rsidP="00614841">
      <w:pPr>
        <w:numPr>
          <w:ilvl w:val="0"/>
          <w:numId w:val="42"/>
        </w:numPr>
        <w:spacing w:line="278" w:lineRule="auto"/>
        <w:contextualSpacing/>
        <w:rPr>
          <w:rFonts w:ascii="Times New Roman" w:eastAsia="Calibri" w:hAnsi="Times New Roman" w:cs="Times New Roman"/>
          <w:kern w:val="2"/>
          <w:sz w:val="24"/>
          <w:szCs w:val="24"/>
          <w:lang w:eastAsia="en-US"/>
          <w14:ligatures w14:val="standardContextual"/>
        </w:rPr>
      </w:pPr>
      <w:r w:rsidRPr="00614841">
        <w:rPr>
          <w:rFonts w:ascii="Times New Roman" w:eastAsia="Calibri" w:hAnsi="Times New Roman" w:cs="Times New Roman"/>
          <w:kern w:val="2"/>
          <w:sz w:val="24"/>
          <w:szCs w:val="24"/>
          <w:lang w:eastAsia="en-US"/>
          <w14:ligatures w14:val="standardContextual"/>
        </w:rPr>
        <w:t>Pirkimo sutarties vykdymui siūlomi specialistai:</w:t>
      </w:r>
    </w:p>
    <w:p w14:paraId="37BCD565" w14:textId="77777777" w:rsidR="00614841" w:rsidRPr="00614841" w:rsidRDefault="00614841" w:rsidP="00614841">
      <w:pPr>
        <w:spacing w:line="278" w:lineRule="auto"/>
        <w:jc w:val="right"/>
        <w:rPr>
          <w:rFonts w:ascii="Times New Roman" w:eastAsia="Calibri" w:hAnsi="Times New Roman" w:cs="Times New Roman"/>
          <w:kern w:val="2"/>
          <w:sz w:val="24"/>
          <w:szCs w:val="24"/>
          <w:lang w:eastAsia="en-US"/>
          <w14:ligatures w14:val="standardContextual"/>
        </w:rPr>
      </w:pPr>
      <w:r w:rsidRPr="00614841">
        <w:rPr>
          <w:rFonts w:ascii="Times New Roman" w:eastAsia="Calibri" w:hAnsi="Times New Roman" w:cs="Times New Roman"/>
          <w:kern w:val="2"/>
          <w:sz w:val="24"/>
          <w:szCs w:val="24"/>
          <w:lang w:eastAsia="en-US"/>
          <w14:ligatures w14:val="standardContextual"/>
        </w:rPr>
        <w:t>3 lentelė</w:t>
      </w:r>
    </w:p>
    <w:tbl>
      <w:tblPr>
        <w:tblStyle w:val="Lentelstinklelis1"/>
        <w:tblW w:w="0" w:type="auto"/>
        <w:tblLook w:val="04A0" w:firstRow="1" w:lastRow="0" w:firstColumn="1" w:lastColumn="0" w:noHBand="0" w:noVBand="1"/>
      </w:tblPr>
      <w:tblGrid>
        <w:gridCol w:w="2694"/>
        <w:gridCol w:w="1842"/>
        <w:gridCol w:w="1701"/>
        <w:gridCol w:w="1843"/>
        <w:gridCol w:w="1843"/>
      </w:tblGrid>
      <w:tr w:rsidR="00DB0CD8" w:rsidRPr="00614841" w14:paraId="0A10F4A3" w14:textId="77777777" w:rsidTr="00DB0CD8">
        <w:tc>
          <w:tcPr>
            <w:tcW w:w="2694" w:type="dxa"/>
            <w:tcBorders>
              <w:top w:val="nil"/>
              <w:left w:val="nil"/>
              <w:bottom w:val="single" w:sz="4" w:space="0" w:color="auto"/>
              <w:right w:val="single" w:sz="4" w:space="0" w:color="auto"/>
            </w:tcBorders>
          </w:tcPr>
          <w:p w14:paraId="62534806" w14:textId="77777777" w:rsidR="00DB0CD8" w:rsidRPr="00614841" w:rsidRDefault="00DB0CD8" w:rsidP="00614841">
            <w:pPr>
              <w:rPr>
                <w:rFonts w:ascii="Times New Roman" w:hAnsi="Times New Roman" w:cs="Times New Roman"/>
                <w:sz w:val="20"/>
              </w:rPr>
            </w:pPr>
          </w:p>
        </w:tc>
        <w:tc>
          <w:tcPr>
            <w:tcW w:w="1842" w:type="dxa"/>
            <w:tcBorders>
              <w:top w:val="single" w:sz="4" w:space="0" w:color="auto"/>
              <w:left w:val="single" w:sz="4" w:space="0" w:color="auto"/>
              <w:bottom w:val="single" w:sz="4" w:space="0" w:color="auto"/>
              <w:right w:val="single" w:sz="4" w:space="0" w:color="auto"/>
            </w:tcBorders>
            <w:shd w:val="clear" w:color="auto" w:fill="DEEAF6"/>
          </w:tcPr>
          <w:p w14:paraId="2FFF0132" w14:textId="77777777" w:rsidR="00DB0CD8" w:rsidRPr="00614841" w:rsidRDefault="00DB0CD8" w:rsidP="00614841">
            <w:pPr>
              <w:rPr>
                <w:rFonts w:ascii="Times New Roman" w:hAnsi="Times New Roman" w:cs="Times New Roman"/>
                <w:b/>
                <w:bCs/>
                <w:color w:val="000000"/>
                <w:sz w:val="20"/>
              </w:rPr>
            </w:pPr>
            <w:r w:rsidRPr="00614841">
              <w:rPr>
                <w:rFonts w:ascii="Times New Roman" w:hAnsi="Times New Roman" w:cs="Times New Roman"/>
                <w:b/>
                <w:bCs/>
                <w:color w:val="000000"/>
                <w:sz w:val="20"/>
              </w:rPr>
              <w:t xml:space="preserve">Darbo </w:t>
            </w:r>
            <w:proofErr w:type="spellStart"/>
            <w:r w:rsidRPr="00614841">
              <w:rPr>
                <w:rFonts w:ascii="Times New Roman" w:hAnsi="Times New Roman" w:cs="Times New Roman"/>
                <w:b/>
                <w:bCs/>
                <w:color w:val="000000"/>
                <w:sz w:val="20"/>
              </w:rPr>
              <w:t>projekto</w:t>
            </w:r>
            <w:proofErr w:type="spellEnd"/>
            <w:r w:rsidRPr="00614841">
              <w:rPr>
                <w:rFonts w:ascii="Times New Roman" w:hAnsi="Times New Roman" w:cs="Times New Roman"/>
                <w:b/>
                <w:bCs/>
                <w:color w:val="000000"/>
                <w:sz w:val="20"/>
              </w:rPr>
              <w:t xml:space="preserve"> </w:t>
            </w:r>
            <w:proofErr w:type="spellStart"/>
            <w:r w:rsidRPr="00614841">
              <w:rPr>
                <w:rFonts w:ascii="Times New Roman" w:hAnsi="Times New Roman" w:cs="Times New Roman"/>
                <w:b/>
                <w:bCs/>
                <w:color w:val="000000"/>
                <w:sz w:val="20"/>
              </w:rPr>
              <w:t>rengimo</w:t>
            </w:r>
            <w:proofErr w:type="spellEnd"/>
            <w:r w:rsidRPr="00614841">
              <w:rPr>
                <w:rFonts w:ascii="Times New Roman" w:hAnsi="Times New Roman" w:cs="Times New Roman"/>
                <w:b/>
                <w:bCs/>
                <w:color w:val="000000"/>
                <w:sz w:val="20"/>
              </w:rPr>
              <w:t xml:space="preserve"> </w:t>
            </w:r>
            <w:proofErr w:type="spellStart"/>
            <w:r w:rsidRPr="00614841">
              <w:rPr>
                <w:rFonts w:ascii="Times New Roman" w:hAnsi="Times New Roman" w:cs="Times New Roman"/>
                <w:b/>
                <w:bCs/>
                <w:color w:val="000000"/>
                <w:sz w:val="20"/>
              </w:rPr>
              <w:t>vadovas</w:t>
            </w:r>
            <w:proofErr w:type="spellEnd"/>
          </w:p>
          <w:p w14:paraId="64DDAE08" w14:textId="77777777" w:rsidR="00DB0CD8" w:rsidRPr="00614841" w:rsidRDefault="00DB0CD8" w:rsidP="00614841">
            <w:pPr>
              <w:rPr>
                <w:rFonts w:ascii="Times New Roman" w:hAnsi="Times New Roman" w:cs="Times New Roman"/>
                <w:sz w:val="20"/>
              </w:rPr>
            </w:pP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276A6510" w14:textId="77777777" w:rsidR="00DB0CD8" w:rsidRPr="00614841" w:rsidRDefault="00DB0CD8" w:rsidP="00614841">
            <w:pPr>
              <w:rPr>
                <w:rFonts w:ascii="Times New Roman" w:hAnsi="Times New Roman" w:cs="Times New Roman"/>
                <w:sz w:val="20"/>
              </w:rPr>
            </w:pPr>
            <w:proofErr w:type="spellStart"/>
            <w:r w:rsidRPr="00614841">
              <w:rPr>
                <w:rFonts w:ascii="Times New Roman" w:hAnsi="Times New Roman" w:cs="Times New Roman"/>
                <w:b/>
                <w:bCs/>
                <w:color w:val="000000"/>
                <w:sz w:val="20"/>
              </w:rPr>
              <w:t>Statinio</w:t>
            </w:r>
            <w:proofErr w:type="spellEnd"/>
            <w:r w:rsidRPr="00614841">
              <w:rPr>
                <w:rFonts w:ascii="Times New Roman" w:hAnsi="Times New Roman" w:cs="Times New Roman"/>
                <w:b/>
                <w:bCs/>
                <w:color w:val="000000"/>
                <w:sz w:val="20"/>
              </w:rPr>
              <w:t xml:space="preserve"> </w:t>
            </w:r>
            <w:proofErr w:type="spellStart"/>
            <w:r w:rsidRPr="00614841">
              <w:rPr>
                <w:rFonts w:ascii="Times New Roman" w:hAnsi="Times New Roman" w:cs="Times New Roman"/>
                <w:b/>
                <w:bCs/>
                <w:color w:val="000000"/>
                <w:sz w:val="20"/>
              </w:rPr>
              <w:t>statybos</w:t>
            </w:r>
            <w:proofErr w:type="spellEnd"/>
            <w:r w:rsidRPr="00614841">
              <w:rPr>
                <w:rFonts w:ascii="Times New Roman" w:hAnsi="Times New Roman" w:cs="Times New Roman"/>
                <w:b/>
                <w:bCs/>
                <w:color w:val="000000"/>
                <w:sz w:val="20"/>
              </w:rPr>
              <w:t xml:space="preserve"> </w:t>
            </w:r>
            <w:proofErr w:type="spellStart"/>
            <w:r w:rsidRPr="00614841">
              <w:rPr>
                <w:rFonts w:ascii="Times New Roman" w:hAnsi="Times New Roman" w:cs="Times New Roman"/>
                <w:b/>
                <w:bCs/>
                <w:color w:val="000000"/>
                <w:sz w:val="20"/>
              </w:rPr>
              <w:t>vadovas</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DEEAF6"/>
          </w:tcPr>
          <w:p w14:paraId="37B3EFD4" w14:textId="77777777" w:rsidR="00DB0CD8" w:rsidRPr="007E6360" w:rsidRDefault="00DB0CD8" w:rsidP="00614841">
            <w:pPr>
              <w:rPr>
                <w:rFonts w:ascii="Times New Roman" w:hAnsi="Times New Roman" w:cs="Times New Roman"/>
                <w:sz w:val="20"/>
                <w:lang w:val="pt-BR"/>
              </w:rPr>
            </w:pPr>
            <w:r w:rsidRPr="007E6360">
              <w:rPr>
                <w:rFonts w:ascii="Times New Roman" w:hAnsi="Times New Roman" w:cs="Times New Roman"/>
                <w:b/>
                <w:bCs/>
                <w:color w:val="000000"/>
                <w:sz w:val="20"/>
                <w:lang w:val="pt-BR"/>
              </w:rPr>
              <w:t>Vandentiekio ir nuotekų šalinimo specialistas</w:t>
            </w:r>
          </w:p>
        </w:tc>
        <w:tc>
          <w:tcPr>
            <w:tcW w:w="1843" w:type="dxa"/>
            <w:tcBorders>
              <w:top w:val="single" w:sz="4" w:space="0" w:color="auto"/>
              <w:left w:val="single" w:sz="4" w:space="0" w:color="auto"/>
              <w:bottom w:val="single" w:sz="4" w:space="0" w:color="auto"/>
              <w:right w:val="single" w:sz="4" w:space="0" w:color="auto"/>
            </w:tcBorders>
            <w:shd w:val="clear" w:color="auto" w:fill="DEEAF6"/>
          </w:tcPr>
          <w:p w14:paraId="0D0469C4" w14:textId="77777777" w:rsidR="00DB0CD8" w:rsidRPr="00614841" w:rsidRDefault="00DB0CD8" w:rsidP="00614841">
            <w:pPr>
              <w:rPr>
                <w:rFonts w:ascii="Times New Roman" w:hAnsi="Times New Roman" w:cs="Times New Roman"/>
                <w:sz w:val="20"/>
              </w:rPr>
            </w:pPr>
            <w:proofErr w:type="spellStart"/>
            <w:r w:rsidRPr="00614841">
              <w:rPr>
                <w:rFonts w:ascii="Times New Roman" w:hAnsi="Times New Roman" w:cs="Times New Roman"/>
                <w:b/>
                <w:bCs/>
                <w:color w:val="000000"/>
                <w:sz w:val="20"/>
              </w:rPr>
              <w:t>Elektrotechnikos</w:t>
            </w:r>
            <w:proofErr w:type="spellEnd"/>
            <w:r w:rsidRPr="00614841">
              <w:rPr>
                <w:rFonts w:ascii="Times New Roman" w:hAnsi="Times New Roman" w:cs="Times New Roman"/>
                <w:b/>
                <w:bCs/>
                <w:color w:val="000000"/>
                <w:sz w:val="20"/>
              </w:rPr>
              <w:t xml:space="preserve"> </w:t>
            </w:r>
            <w:proofErr w:type="spellStart"/>
            <w:r w:rsidRPr="00614841">
              <w:rPr>
                <w:rFonts w:ascii="Times New Roman" w:hAnsi="Times New Roman" w:cs="Times New Roman"/>
                <w:b/>
                <w:bCs/>
                <w:color w:val="000000"/>
                <w:sz w:val="20"/>
              </w:rPr>
              <w:t>specialistas</w:t>
            </w:r>
            <w:proofErr w:type="spellEnd"/>
          </w:p>
        </w:tc>
      </w:tr>
      <w:tr w:rsidR="00DB0CD8" w:rsidRPr="00614841" w14:paraId="5A97D64A" w14:textId="77777777" w:rsidTr="00DB0CD8">
        <w:trPr>
          <w:trHeight w:val="583"/>
        </w:trPr>
        <w:tc>
          <w:tcPr>
            <w:tcW w:w="2694" w:type="dxa"/>
            <w:tcBorders>
              <w:top w:val="single" w:sz="4" w:space="0" w:color="auto"/>
            </w:tcBorders>
            <w:shd w:val="clear" w:color="auto" w:fill="DEEAF6"/>
          </w:tcPr>
          <w:p w14:paraId="4785B70E" w14:textId="77777777" w:rsidR="00DB0CD8" w:rsidRPr="00614841" w:rsidRDefault="00DB0CD8" w:rsidP="00614841">
            <w:pPr>
              <w:jc w:val="right"/>
              <w:rPr>
                <w:rFonts w:ascii="Times New Roman" w:hAnsi="Times New Roman" w:cs="Times New Roman"/>
                <w:sz w:val="20"/>
              </w:rPr>
            </w:pPr>
            <w:proofErr w:type="spellStart"/>
            <w:r w:rsidRPr="00614841">
              <w:rPr>
                <w:rFonts w:ascii="Times New Roman" w:hAnsi="Times New Roman" w:cs="Times New Roman"/>
                <w:sz w:val="20"/>
              </w:rPr>
              <w:t>Vardas</w:t>
            </w:r>
            <w:proofErr w:type="spellEnd"/>
            <w:r w:rsidRPr="00614841">
              <w:rPr>
                <w:rFonts w:ascii="Times New Roman" w:hAnsi="Times New Roman" w:cs="Times New Roman"/>
                <w:sz w:val="20"/>
              </w:rPr>
              <w:t xml:space="preserve">, </w:t>
            </w:r>
            <w:proofErr w:type="spellStart"/>
            <w:r w:rsidRPr="00614841">
              <w:rPr>
                <w:rFonts w:ascii="Times New Roman" w:hAnsi="Times New Roman" w:cs="Times New Roman"/>
                <w:sz w:val="20"/>
              </w:rPr>
              <w:t>Pavardė</w:t>
            </w:r>
            <w:proofErr w:type="spellEnd"/>
          </w:p>
          <w:p w14:paraId="6FCC6382" w14:textId="77777777" w:rsidR="00DB0CD8" w:rsidRPr="00614841" w:rsidRDefault="00DB0CD8" w:rsidP="00614841">
            <w:pPr>
              <w:rPr>
                <w:rFonts w:ascii="Times New Roman" w:hAnsi="Times New Roman" w:cs="Times New Roman"/>
                <w:sz w:val="20"/>
              </w:rPr>
            </w:pPr>
          </w:p>
        </w:tc>
        <w:tc>
          <w:tcPr>
            <w:tcW w:w="1842" w:type="dxa"/>
            <w:tcBorders>
              <w:top w:val="single" w:sz="4" w:space="0" w:color="auto"/>
            </w:tcBorders>
          </w:tcPr>
          <w:p w14:paraId="0F1260C0" w14:textId="77777777" w:rsidR="00DB0CD8" w:rsidRPr="00614841" w:rsidRDefault="00DB0CD8" w:rsidP="00614841">
            <w:pPr>
              <w:rPr>
                <w:rFonts w:ascii="Times New Roman" w:hAnsi="Times New Roman" w:cs="Times New Roman"/>
                <w:sz w:val="20"/>
              </w:rPr>
            </w:pPr>
          </w:p>
        </w:tc>
        <w:tc>
          <w:tcPr>
            <w:tcW w:w="1701" w:type="dxa"/>
            <w:tcBorders>
              <w:top w:val="single" w:sz="4" w:space="0" w:color="auto"/>
            </w:tcBorders>
          </w:tcPr>
          <w:p w14:paraId="4F16563A" w14:textId="77777777" w:rsidR="00DB0CD8" w:rsidRPr="00614841" w:rsidRDefault="00DB0CD8" w:rsidP="00614841">
            <w:pPr>
              <w:rPr>
                <w:rFonts w:ascii="Times New Roman" w:hAnsi="Times New Roman" w:cs="Times New Roman"/>
                <w:sz w:val="20"/>
              </w:rPr>
            </w:pPr>
          </w:p>
        </w:tc>
        <w:tc>
          <w:tcPr>
            <w:tcW w:w="1843" w:type="dxa"/>
            <w:tcBorders>
              <w:top w:val="single" w:sz="4" w:space="0" w:color="auto"/>
            </w:tcBorders>
          </w:tcPr>
          <w:p w14:paraId="26F6DCEB" w14:textId="77777777" w:rsidR="00DB0CD8" w:rsidRPr="00614841" w:rsidRDefault="00DB0CD8" w:rsidP="00614841">
            <w:pPr>
              <w:rPr>
                <w:rFonts w:ascii="Times New Roman" w:hAnsi="Times New Roman" w:cs="Times New Roman"/>
                <w:sz w:val="20"/>
              </w:rPr>
            </w:pPr>
          </w:p>
        </w:tc>
        <w:tc>
          <w:tcPr>
            <w:tcW w:w="1843" w:type="dxa"/>
            <w:tcBorders>
              <w:top w:val="single" w:sz="4" w:space="0" w:color="auto"/>
            </w:tcBorders>
          </w:tcPr>
          <w:p w14:paraId="6785E1C9" w14:textId="77777777" w:rsidR="00DB0CD8" w:rsidRPr="00614841" w:rsidRDefault="00DB0CD8" w:rsidP="00614841">
            <w:pPr>
              <w:rPr>
                <w:rFonts w:ascii="Times New Roman" w:hAnsi="Times New Roman" w:cs="Times New Roman"/>
                <w:sz w:val="20"/>
              </w:rPr>
            </w:pPr>
          </w:p>
        </w:tc>
      </w:tr>
      <w:tr w:rsidR="00DB0CD8" w:rsidRPr="00614841" w14:paraId="5EEFCEF5" w14:textId="77777777" w:rsidTr="00DB0CD8">
        <w:tc>
          <w:tcPr>
            <w:tcW w:w="2694" w:type="dxa"/>
            <w:shd w:val="clear" w:color="auto" w:fill="DEEAF6"/>
          </w:tcPr>
          <w:p w14:paraId="0E04B372" w14:textId="77777777" w:rsidR="00DB0CD8" w:rsidRPr="007E6360" w:rsidRDefault="00DB0CD8" w:rsidP="00614841">
            <w:pPr>
              <w:rPr>
                <w:rFonts w:ascii="Times New Roman" w:hAnsi="Times New Roman" w:cs="Times New Roman"/>
                <w:sz w:val="20"/>
                <w:lang w:val="pt-BR"/>
              </w:rPr>
            </w:pPr>
            <w:r w:rsidRPr="007E6360">
              <w:rPr>
                <w:rFonts w:ascii="Times New Roman" w:hAnsi="Times New Roman" w:cs="Times New Roman"/>
                <w:color w:val="000000"/>
                <w:sz w:val="20"/>
                <w:lang w:val="pt-BR"/>
              </w:rPr>
              <w:t>Patirtis projekte, susijusiame su</w:t>
            </w:r>
            <w:r w:rsidRPr="007E6360">
              <w:rPr>
                <w:rFonts w:ascii="Times New Roman" w:hAnsi="Times New Roman" w:cs="Times New Roman"/>
                <w:b/>
                <w:bCs/>
                <w:sz w:val="20"/>
                <w:lang w:val="pt-BR"/>
              </w:rPr>
              <w:t xml:space="preserve"> </w:t>
            </w:r>
            <w:r w:rsidRPr="007E6360">
              <w:rPr>
                <w:rFonts w:ascii="Times New Roman" w:hAnsi="Times New Roman" w:cs="Times New Roman"/>
                <w:sz w:val="20"/>
                <w:lang w:val="pt-BR"/>
              </w:rPr>
              <w:t>darbo projekto arba techninio projekto rengimu inžineriniam statiniui ir/ar inžineriniams tinklams</w:t>
            </w:r>
          </w:p>
        </w:tc>
        <w:tc>
          <w:tcPr>
            <w:tcW w:w="1842" w:type="dxa"/>
          </w:tcPr>
          <w:p w14:paraId="6564D8BB" w14:textId="77777777" w:rsidR="00DB0CD8" w:rsidRPr="00614841" w:rsidRDefault="00DB0CD8" w:rsidP="00614841">
            <w:pPr>
              <w:rPr>
                <w:rFonts w:ascii="Times New Roman" w:hAnsi="Times New Roman" w:cs="Times New Roman"/>
                <w:sz w:val="20"/>
              </w:rPr>
            </w:pPr>
            <w:proofErr w:type="spellStart"/>
            <w:r w:rsidRPr="00614841">
              <w:rPr>
                <w:rFonts w:ascii="Times New Roman" w:hAnsi="Times New Roman" w:cs="Times New Roman"/>
                <w:sz w:val="20"/>
              </w:rPr>
              <w:t>Užsakovas</w:t>
            </w:r>
            <w:proofErr w:type="spellEnd"/>
            <w:r w:rsidRPr="00614841">
              <w:rPr>
                <w:rFonts w:ascii="Times New Roman" w:hAnsi="Times New Roman" w:cs="Times New Roman"/>
                <w:sz w:val="20"/>
              </w:rPr>
              <w:t>:</w:t>
            </w:r>
          </w:p>
          <w:p w14:paraId="68DB603D" w14:textId="77777777" w:rsidR="00DB0CD8" w:rsidRPr="00614841" w:rsidRDefault="00DB0CD8" w:rsidP="00614841">
            <w:pPr>
              <w:ind w:left="360"/>
              <w:rPr>
                <w:rFonts w:ascii="Times New Roman" w:hAnsi="Times New Roman" w:cs="Times New Roman"/>
                <w:sz w:val="20"/>
              </w:rPr>
            </w:pPr>
          </w:p>
          <w:p w14:paraId="4307E9FD" w14:textId="77777777" w:rsidR="00DB0CD8" w:rsidRPr="00614841" w:rsidRDefault="00DB0CD8" w:rsidP="00614841">
            <w:pPr>
              <w:rPr>
                <w:rFonts w:ascii="Times New Roman" w:hAnsi="Times New Roman" w:cs="Times New Roman"/>
                <w:sz w:val="20"/>
              </w:rPr>
            </w:pPr>
            <w:proofErr w:type="spellStart"/>
            <w:r w:rsidRPr="00614841">
              <w:rPr>
                <w:rFonts w:ascii="Times New Roman" w:hAnsi="Times New Roman" w:cs="Times New Roman"/>
                <w:sz w:val="20"/>
              </w:rPr>
              <w:t>Sutarties</w:t>
            </w:r>
            <w:proofErr w:type="spellEnd"/>
            <w:r w:rsidRPr="00614841">
              <w:rPr>
                <w:rFonts w:ascii="Times New Roman" w:hAnsi="Times New Roman" w:cs="Times New Roman"/>
                <w:sz w:val="20"/>
              </w:rPr>
              <w:t xml:space="preserve"> </w:t>
            </w:r>
            <w:proofErr w:type="spellStart"/>
            <w:r w:rsidRPr="00614841">
              <w:rPr>
                <w:rFonts w:ascii="Times New Roman" w:hAnsi="Times New Roman" w:cs="Times New Roman"/>
                <w:sz w:val="20"/>
              </w:rPr>
              <w:t>dalykas</w:t>
            </w:r>
            <w:proofErr w:type="spellEnd"/>
            <w:r w:rsidRPr="00614841">
              <w:rPr>
                <w:rFonts w:ascii="Times New Roman" w:hAnsi="Times New Roman" w:cs="Times New Roman"/>
                <w:sz w:val="20"/>
              </w:rPr>
              <w:t>:</w:t>
            </w:r>
          </w:p>
          <w:p w14:paraId="21A862FB" w14:textId="77777777" w:rsidR="00DB0CD8" w:rsidRPr="00614841" w:rsidRDefault="00DB0CD8" w:rsidP="00614841">
            <w:pPr>
              <w:rPr>
                <w:rFonts w:ascii="Times New Roman" w:hAnsi="Times New Roman" w:cs="Times New Roman"/>
                <w:sz w:val="20"/>
              </w:rPr>
            </w:pPr>
          </w:p>
        </w:tc>
        <w:tc>
          <w:tcPr>
            <w:tcW w:w="1701" w:type="dxa"/>
            <w:shd w:val="clear" w:color="auto" w:fill="AEAAAA"/>
          </w:tcPr>
          <w:p w14:paraId="53EA0961" w14:textId="77777777" w:rsidR="00DB0CD8" w:rsidRPr="00614841" w:rsidRDefault="00DB0CD8" w:rsidP="00614841">
            <w:pPr>
              <w:rPr>
                <w:rFonts w:ascii="Times New Roman" w:hAnsi="Times New Roman" w:cs="Times New Roman"/>
                <w:sz w:val="20"/>
              </w:rPr>
            </w:pPr>
          </w:p>
        </w:tc>
        <w:tc>
          <w:tcPr>
            <w:tcW w:w="1843" w:type="dxa"/>
            <w:shd w:val="clear" w:color="auto" w:fill="AEAAAA"/>
          </w:tcPr>
          <w:p w14:paraId="5476B20B" w14:textId="77777777" w:rsidR="00DB0CD8" w:rsidRPr="00614841" w:rsidRDefault="00DB0CD8" w:rsidP="00614841">
            <w:pPr>
              <w:rPr>
                <w:rFonts w:ascii="Times New Roman" w:hAnsi="Times New Roman" w:cs="Times New Roman"/>
                <w:sz w:val="20"/>
              </w:rPr>
            </w:pPr>
          </w:p>
        </w:tc>
        <w:tc>
          <w:tcPr>
            <w:tcW w:w="1843" w:type="dxa"/>
            <w:shd w:val="clear" w:color="auto" w:fill="AEAAAA"/>
          </w:tcPr>
          <w:p w14:paraId="689927BC" w14:textId="77777777" w:rsidR="00DB0CD8" w:rsidRPr="00614841" w:rsidRDefault="00DB0CD8" w:rsidP="00614841">
            <w:pPr>
              <w:rPr>
                <w:rFonts w:ascii="Times New Roman" w:hAnsi="Times New Roman" w:cs="Times New Roman"/>
                <w:sz w:val="20"/>
              </w:rPr>
            </w:pPr>
          </w:p>
        </w:tc>
      </w:tr>
      <w:tr w:rsidR="00DB0CD8" w:rsidRPr="00614841" w14:paraId="048D666C" w14:textId="77777777" w:rsidTr="00DB0CD8">
        <w:tc>
          <w:tcPr>
            <w:tcW w:w="2694" w:type="dxa"/>
            <w:vMerge w:val="restart"/>
            <w:shd w:val="clear" w:color="auto" w:fill="DEEAF6"/>
          </w:tcPr>
          <w:p w14:paraId="30E3771B" w14:textId="77777777" w:rsidR="00DB0CD8" w:rsidRPr="007E6360" w:rsidRDefault="00DB0CD8" w:rsidP="00614841">
            <w:pPr>
              <w:autoSpaceDE w:val="0"/>
              <w:autoSpaceDN w:val="0"/>
              <w:adjustRightInd w:val="0"/>
              <w:rPr>
                <w:rFonts w:ascii="Times New Roman" w:eastAsia="Times New Roman" w:hAnsi="Times New Roman" w:cs="Times New Roman"/>
                <w:b/>
                <w:bCs/>
                <w:sz w:val="20"/>
                <w:lang w:val="lt-LT"/>
              </w:rPr>
            </w:pPr>
            <w:r w:rsidRPr="00EB5F3C">
              <w:rPr>
                <w:rFonts w:ascii="Times New Roman" w:hAnsi="Times New Roman" w:cs="Times New Roman"/>
                <w:color w:val="000000"/>
                <w:sz w:val="20"/>
              </w:rPr>
              <w:t xml:space="preserve">Patirtis 2-uose projektuose, susijusiuose su </w:t>
            </w:r>
            <w:r w:rsidRPr="00EB5F3C">
              <w:rPr>
                <w:rFonts w:ascii="Times New Roman" w:hAnsi="Times New Roman" w:cs="Times New Roman"/>
                <w:b/>
                <w:bCs/>
                <w:sz w:val="20"/>
              </w:rPr>
              <w:t xml:space="preserve"> </w:t>
            </w:r>
            <w:r w:rsidRPr="00EB5F3C">
              <w:rPr>
                <w:rFonts w:ascii="Times New Roman" w:hAnsi="Times New Roman" w:cs="Times New Roman"/>
                <w:bCs/>
                <w:sz w:val="20"/>
              </w:rPr>
              <w:t xml:space="preserve"> </w:t>
            </w:r>
            <w:r w:rsidRPr="00EB5F3C">
              <w:rPr>
                <w:rFonts w:ascii="Times New Roman" w:eastAsia="Times New Roman" w:hAnsi="Times New Roman" w:cs="Times New Roman"/>
                <w:sz w:val="20"/>
              </w:rPr>
              <w:t>inžinerinių tinklų statyba arba inžinerinių statinių statyba.</w:t>
            </w:r>
          </w:p>
          <w:p w14:paraId="215D0214" w14:textId="77777777" w:rsidR="00DB0CD8" w:rsidRPr="007E6360" w:rsidRDefault="00DB0CD8" w:rsidP="00614841">
            <w:pPr>
              <w:rPr>
                <w:rFonts w:ascii="Times New Roman" w:hAnsi="Times New Roman" w:cs="Times New Roman"/>
                <w:color w:val="000000"/>
                <w:sz w:val="20"/>
                <w:lang w:val="lt-LT"/>
              </w:rPr>
            </w:pPr>
          </w:p>
        </w:tc>
        <w:tc>
          <w:tcPr>
            <w:tcW w:w="1842" w:type="dxa"/>
            <w:vMerge w:val="restart"/>
            <w:shd w:val="clear" w:color="auto" w:fill="AEAAAA"/>
          </w:tcPr>
          <w:p w14:paraId="082586BF" w14:textId="77777777" w:rsidR="00DB0CD8" w:rsidRPr="007E6360" w:rsidRDefault="00DB0CD8" w:rsidP="00614841">
            <w:pPr>
              <w:rPr>
                <w:rFonts w:ascii="Times New Roman" w:hAnsi="Times New Roman" w:cs="Times New Roman"/>
                <w:sz w:val="20"/>
                <w:lang w:val="lt-LT"/>
              </w:rPr>
            </w:pPr>
          </w:p>
        </w:tc>
        <w:tc>
          <w:tcPr>
            <w:tcW w:w="1701" w:type="dxa"/>
          </w:tcPr>
          <w:p w14:paraId="22AEF9D2" w14:textId="77777777" w:rsidR="00DB0CD8" w:rsidRPr="00614841" w:rsidRDefault="00DB0CD8" w:rsidP="00614841">
            <w:pPr>
              <w:rPr>
                <w:rFonts w:ascii="Times New Roman" w:hAnsi="Times New Roman" w:cs="Times New Roman"/>
                <w:sz w:val="20"/>
              </w:rPr>
            </w:pPr>
            <w:r w:rsidRPr="00614841">
              <w:rPr>
                <w:rFonts w:ascii="Times New Roman" w:hAnsi="Times New Roman" w:cs="Times New Roman"/>
                <w:sz w:val="20"/>
              </w:rPr>
              <w:t xml:space="preserve">1) </w:t>
            </w:r>
            <w:proofErr w:type="spellStart"/>
            <w:r w:rsidRPr="00614841">
              <w:rPr>
                <w:rFonts w:ascii="Times New Roman" w:hAnsi="Times New Roman" w:cs="Times New Roman"/>
                <w:sz w:val="20"/>
              </w:rPr>
              <w:t>Užsakovas</w:t>
            </w:r>
            <w:proofErr w:type="spellEnd"/>
            <w:r w:rsidRPr="00614841">
              <w:rPr>
                <w:rFonts w:ascii="Times New Roman" w:hAnsi="Times New Roman" w:cs="Times New Roman"/>
                <w:sz w:val="20"/>
              </w:rPr>
              <w:t>:</w:t>
            </w:r>
          </w:p>
          <w:p w14:paraId="2DB2BC1D" w14:textId="77777777" w:rsidR="00DB0CD8" w:rsidRPr="00614841" w:rsidRDefault="00DB0CD8" w:rsidP="00614841">
            <w:pPr>
              <w:rPr>
                <w:rFonts w:ascii="Times New Roman" w:hAnsi="Times New Roman" w:cs="Times New Roman"/>
                <w:sz w:val="20"/>
              </w:rPr>
            </w:pPr>
          </w:p>
          <w:p w14:paraId="3CE781AC" w14:textId="77777777" w:rsidR="00DB0CD8" w:rsidRPr="00614841" w:rsidRDefault="00DB0CD8" w:rsidP="00614841">
            <w:pPr>
              <w:rPr>
                <w:rFonts w:ascii="Times New Roman" w:hAnsi="Times New Roman" w:cs="Times New Roman"/>
                <w:sz w:val="20"/>
              </w:rPr>
            </w:pPr>
            <w:proofErr w:type="spellStart"/>
            <w:r w:rsidRPr="00614841">
              <w:rPr>
                <w:rFonts w:ascii="Times New Roman" w:hAnsi="Times New Roman" w:cs="Times New Roman"/>
                <w:sz w:val="20"/>
              </w:rPr>
              <w:t>Sutarties</w:t>
            </w:r>
            <w:proofErr w:type="spellEnd"/>
            <w:r w:rsidRPr="00614841">
              <w:rPr>
                <w:rFonts w:ascii="Times New Roman" w:hAnsi="Times New Roman" w:cs="Times New Roman"/>
                <w:sz w:val="20"/>
              </w:rPr>
              <w:t xml:space="preserve"> </w:t>
            </w:r>
            <w:proofErr w:type="spellStart"/>
            <w:r w:rsidRPr="00614841">
              <w:rPr>
                <w:rFonts w:ascii="Times New Roman" w:hAnsi="Times New Roman" w:cs="Times New Roman"/>
                <w:sz w:val="20"/>
              </w:rPr>
              <w:t>dalykas</w:t>
            </w:r>
            <w:proofErr w:type="spellEnd"/>
            <w:r w:rsidRPr="00614841">
              <w:rPr>
                <w:rFonts w:ascii="Times New Roman" w:hAnsi="Times New Roman" w:cs="Times New Roman"/>
                <w:sz w:val="20"/>
              </w:rPr>
              <w:t>:</w:t>
            </w:r>
          </w:p>
          <w:p w14:paraId="186674DC" w14:textId="77777777" w:rsidR="00DB0CD8" w:rsidRPr="00614841" w:rsidRDefault="00DB0CD8" w:rsidP="00614841">
            <w:pPr>
              <w:rPr>
                <w:rFonts w:ascii="Times New Roman" w:hAnsi="Times New Roman" w:cs="Times New Roman"/>
                <w:sz w:val="20"/>
              </w:rPr>
            </w:pPr>
          </w:p>
          <w:p w14:paraId="2D9DD971" w14:textId="77777777" w:rsidR="00DB0CD8" w:rsidRPr="00614841" w:rsidRDefault="00DB0CD8" w:rsidP="00614841">
            <w:pPr>
              <w:rPr>
                <w:rFonts w:ascii="Times New Roman" w:hAnsi="Times New Roman" w:cs="Times New Roman"/>
                <w:sz w:val="20"/>
              </w:rPr>
            </w:pPr>
          </w:p>
        </w:tc>
        <w:tc>
          <w:tcPr>
            <w:tcW w:w="1843" w:type="dxa"/>
            <w:shd w:val="clear" w:color="auto" w:fill="AEAAAA"/>
          </w:tcPr>
          <w:p w14:paraId="1BAB7C66" w14:textId="77777777" w:rsidR="00DB0CD8" w:rsidRPr="00614841" w:rsidRDefault="00DB0CD8" w:rsidP="00614841">
            <w:pPr>
              <w:rPr>
                <w:rFonts w:ascii="Times New Roman" w:hAnsi="Times New Roman" w:cs="Times New Roman"/>
                <w:sz w:val="20"/>
              </w:rPr>
            </w:pPr>
          </w:p>
        </w:tc>
        <w:tc>
          <w:tcPr>
            <w:tcW w:w="1843" w:type="dxa"/>
            <w:shd w:val="clear" w:color="auto" w:fill="AEAAAA"/>
          </w:tcPr>
          <w:p w14:paraId="1CD01F50" w14:textId="77777777" w:rsidR="00DB0CD8" w:rsidRPr="00614841" w:rsidRDefault="00DB0CD8" w:rsidP="00614841">
            <w:pPr>
              <w:rPr>
                <w:rFonts w:ascii="Times New Roman" w:hAnsi="Times New Roman" w:cs="Times New Roman"/>
                <w:sz w:val="20"/>
              </w:rPr>
            </w:pPr>
          </w:p>
        </w:tc>
      </w:tr>
      <w:tr w:rsidR="00DB0CD8" w:rsidRPr="00614841" w14:paraId="1AFB6D76" w14:textId="77777777" w:rsidTr="00DB0CD8">
        <w:tc>
          <w:tcPr>
            <w:tcW w:w="2694" w:type="dxa"/>
            <w:vMerge/>
            <w:shd w:val="clear" w:color="auto" w:fill="DEEAF6"/>
          </w:tcPr>
          <w:p w14:paraId="3F9EE3F9" w14:textId="77777777" w:rsidR="00DB0CD8" w:rsidRPr="00614841" w:rsidRDefault="00DB0CD8" w:rsidP="00614841">
            <w:pPr>
              <w:autoSpaceDE w:val="0"/>
              <w:autoSpaceDN w:val="0"/>
              <w:adjustRightInd w:val="0"/>
              <w:rPr>
                <w:rFonts w:ascii="Times New Roman" w:hAnsi="Times New Roman" w:cs="Times New Roman"/>
                <w:color w:val="000000"/>
                <w:sz w:val="20"/>
              </w:rPr>
            </w:pPr>
          </w:p>
        </w:tc>
        <w:tc>
          <w:tcPr>
            <w:tcW w:w="1842" w:type="dxa"/>
            <w:vMerge/>
            <w:shd w:val="clear" w:color="auto" w:fill="AEAAAA"/>
          </w:tcPr>
          <w:p w14:paraId="4D9C9DC6" w14:textId="77777777" w:rsidR="00DB0CD8" w:rsidRPr="00614841" w:rsidRDefault="00DB0CD8" w:rsidP="00614841">
            <w:pPr>
              <w:rPr>
                <w:rFonts w:ascii="Times New Roman" w:hAnsi="Times New Roman" w:cs="Times New Roman"/>
                <w:sz w:val="20"/>
              </w:rPr>
            </w:pPr>
          </w:p>
        </w:tc>
        <w:tc>
          <w:tcPr>
            <w:tcW w:w="1701" w:type="dxa"/>
          </w:tcPr>
          <w:p w14:paraId="0C5D985D" w14:textId="77777777" w:rsidR="00DB0CD8" w:rsidRPr="00614841" w:rsidRDefault="00DB0CD8" w:rsidP="00614841">
            <w:pPr>
              <w:rPr>
                <w:rFonts w:ascii="Times New Roman" w:hAnsi="Times New Roman" w:cs="Times New Roman"/>
                <w:sz w:val="20"/>
              </w:rPr>
            </w:pPr>
            <w:r w:rsidRPr="00614841">
              <w:rPr>
                <w:rFonts w:ascii="Times New Roman" w:hAnsi="Times New Roman" w:cs="Times New Roman"/>
                <w:sz w:val="20"/>
              </w:rPr>
              <w:t xml:space="preserve">2) </w:t>
            </w:r>
            <w:proofErr w:type="spellStart"/>
            <w:r w:rsidRPr="00614841">
              <w:rPr>
                <w:rFonts w:ascii="Times New Roman" w:hAnsi="Times New Roman" w:cs="Times New Roman"/>
                <w:sz w:val="20"/>
              </w:rPr>
              <w:t>Užsakovas</w:t>
            </w:r>
            <w:proofErr w:type="spellEnd"/>
            <w:r w:rsidRPr="00614841">
              <w:rPr>
                <w:rFonts w:ascii="Times New Roman" w:hAnsi="Times New Roman" w:cs="Times New Roman"/>
                <w:sz w:val="20"/>
              </w:rPr>
              <w:t>:</w:t>
            </w:r>
          </w:p>
          <w:p w14:paraId="7DAADCAE" w14:textId="77777777" w:rsidR="00DB0CD8" w:rsidRPr="00614841" w:rsidRDefault="00DB0CD8" w:rsidP="00614841">
            <w:pPr>
              <w:rPr>
                <w:rFonts w:ascii="Times New Roman" w:hAnsi="Times New Roman" w:cs="Times New Roman"/>
                <w:sz w:val="20"/>
              </w:rPr>
            </w:pPr>
          </w:p>
          <w:p w14:paraId="2387EBBF" w14:textId="77777777" w:rsidR="00DB0CD8" w:rsidRDefault="00DB0CD8" w:rsidP="00614841">
            <w:pPr>
              <w:rPr>
                <w:rFonts w:ascii="Times New Roman" w:hAnsi="Times New Roman" w:cs="Times New Roman"/>
                <w:sz w:val="20"/>
              </w:rPr>
            </w:pPr>
            <w:proofErr w:type="spellStart"/>
            <w:r w:rsidRPr="00614841">
              <w:rPr>
                <w:rFonts w:ascii="Times New Roman" w:hAnsi="Times New Roman" w:cs="Times New Roman"/>
                <w:sz w:val="20"/>
              </w:rPr>
              <w:t>Sutarties</w:t>
            </w:r>
            <w:proofErr w:type="spellEnd"/>
            <w:r w:rsidRPr="00614841">
              <w:rPr>
                <w:rFonts w:ascii="Times New Roman" w:hAnsi="Times New Roman" w:cs="Times New Roman"/>
                <w:sz w:val="20"/>
              </w:rPr>
              <w:t xml:space="preserve"> </w:t>
            </w:r>
            <w:proofErr w:type="spellStart"/>
            <w:r w:rsidRPr="00614841">
              <w:rPr>
                <w:rFonts w:ascii="Times New Roman" w:hAnsi="Times New Roman" w:cs="Times New Roman"/>
                <w:sz w:val="20"/>
              </w:rPr>
              <w:t>dalykas</w:t>
            </w:r>
            <w:proofErr w:type="spellEnd"/>
            <w:r>
              <w:rPr>
                <w:rFonts w:ascii="Times New Roman" w:hAnsi="Times New Roman" w:cs="Times New Roman"/>
                <w:sz w:val="20"/>
              </w:rPr>
              <w:t>:</w:t>
            </w:r>
          </w:p>
          <w:p w14:paraId="1EE1088F" w14:textId="218EB12F" w:rsidR="00DB0CD8" w:rsidRPr="00614841" w:rsidRDefault="00DB0CD8" w:rsidP="00614841">
            <w:pPr>
              <w:rPr>
                <w:rFonts w:ascii="Times New Roman" w:hAnsi="Times New Roman" w:cs="Times New Roman"/>
                <w:sz w:val="20"/>
              </w:rPr>
            </w:pPr>
          </w:p>
        </w:tc>
        <w:tc>
          <w:tcPr>
            <w:tcW w:w="1843" w:type="dxa"/>
            <w:shd w:val="clear" w:color="auto" w:fill="AEAAAA"/>
          </w:tcPr>
          <w:p w14:paraId="3A12077A" w14:textId="77777777" w:rsidR="00DB0CD8" w:rsidRPr="00614841" w:rsidRDefault="00DB0CD8" w:rsidP="00614841">
            <w:pPr>
              <w:rPr>
                <w:rFonts w:ascii="Times New Roman" w:hAnsi="Times New Roman" w:cs="Times New Roman"/>
                <w:sz w:val="20"/>
              </w:rPr>
            </w:pPr>
          </w:p>
        </w:tc>
        <w:tc>
          <w:tcPr>
            <w:tcW w:w="1843" w:type="dxa"/>
            <w:shd w:val="clear" w:color="auto" w:fill="AEAAAA"/>
          </w:tcPr>
          <w:p w14:paraId="60B5AFA1" w14:textId="77777777" w:rsidR="00DB0CD8" w:rsidRPr="00614841" w:rsidRDefault="00DB0CD8" w:rsidP="00614841">
            <w:pPr>
              <w:rPr>
                <w:rFonts w:ascii="Times New Roman" w:hAnsi="Times New Roman" w:cs="Times New Roman"/>
                <w:sz w:val="20"/>
              </w:rPr>
            </w:pPr>
          </w:p>
        </w:tc>
      </w:tr>
      <w:tr w:rsidR="00DB0CD8" w:rsidRPr="00614841" w14:paraId="277BB4DC" w14:textId="77777777" w:rsidTr="00DB0CD8">
        <w:tc>
          <w:tcPr>
            <w:tcW w:w="2694" w:type="dxa"/>
            <w:shd w:val="clear" w:color="auto" w:fill="DEEAF6"/>
          </w:tcPr>
          <w:p w14:paraId="3AA2FC18" w14:textId="77777777" w:rsidR="00DB0CD8" w:rsidRDefault="00DB0CD8" w:rsidP="00614841">
            <w:pPr>
              <w:rPr>
                <w:rFonts w:ascii="Times New Roman" w:hAnsi="Times New Roman" w:cs="Times New Roman"/>
                <w:sz w:val="20"/>
              </w:rPr>
            </w:pPr>
            <w:proofErr w:type="spellStart"/>
            <w:r w:rsidRPr="00614841">
              <w:rPr>
                <w:rFonts w:ascii="Times New Roman" w:hAnsi="Times New Roman" w:cs="Times New Roman"/>
                <w:sz w:val="20"/>
              </w:rPr>
              <w:t>Išsilavinimas</w:t>
            </w:r>
            <w:proofErr w:type="spellEnd"/>
            <w:r w:rsidRPr="00614841">
              <w:rPr>
                <w:rFonts w:ascii="Times New Roman" w:hAnsi="Times New Roman" w:cs="Times New Roman"/>
                <w:sz w:val="20"/>
              </w:rPr>
              <w:t xml:space="preserve">/ </w:t>
            </w:r>
            <w:proofErr w:type="spellStart"/>
            <w:r w:rsidRPr="00614841">
              <w:rPr>
                <w:rFonts w:ascii="Times New Roman" w:hAnsi="Times New Roman" w:cs="Times New Roman"/>
                <w:sz w:val="20"/>
              </w:rPr>
              <w:t>kvalifikacija</w:t>
            </w:r>
            <w:proofErr w:type="spellEnd"/>
          </w:p>
          <w:p w14:paraId="304DE90B" w14:textId="77777777" w:rsidR="00DB0CD8" w:rsidRPr="00614841" w:rsidRDefault="00DB0CD8" w:rsidP="00614841">
            <w:pPr>
              <w:rPr>
                <w:rFonts w:ascii="Times New Roman" w:hAnsi="Times New Roman" w:cs="Times New Roman"/>
                <w:sz w:val="20"/>
              </w:rPr>
            </w:pPr>
          </w:p>
          <w:p w14:paraId="19ADEF5A" w14:textId="77777777" w:rsidR="00DB0CD8" w:rsidRPr="00614841" w:rsidRDefault="00DB0CD8" w:rsidP="00614841">
            <w:pPr>
              <w:rPr>
                <w:rFonts w:ascii="Times New Roman" w:hAnsi="Times New Roman" w:cs="Times New Roman"/>
                <w:sz w:val="20"/>
              </w:rPr>
            </w:pPr>
          </w:p>
        </w:tc>
        <w:tc>
          <w:tcPr>
            <w:tcW w:w="1842" w:type="dxa"/>
          </w:tcPr>
          <w:p w14:paraId="40C3FFE0" w14:textId="77777777" w:rsidR="00DB0CD8" w:rsidRPr="00614841" w:rsidRDefault="00DB0CD8" w:rsidP="00614841">
            <w:pPr>
              <w:rPr>
                <w:rFonts w:ascii="Times New Roman" w:hAnsi="Times New Roman" w:cs="Times New Roman"/>
                <w:sz w:val="20"/>
              </w:rPr>
            </w:pPr>
          </w:p>
        </w:tc>
        <w:tc>
          <w:tcPr>
            <w:tcW w:w="1701" w:type="dxa"/>
          </w:tcPr>
          <w:p w14:paraId="3A3C0659" w14:textId="77777777" w:rsidR="00DB0CD8" w:rsidRPr="00614841" w:rsidRDefault="00DB0CD8" w:rsidP="00614841">
            <w:pPr>
              <w:rPr>
                <w:rFonts w:ascii="Times New Roman" w:hAnsi="Times New Roman" w:cs="Times New Roman"/>
                <w:sz w:val="20"/>
              </w:rPr>
            </w:pPr>
          </w:p>
        </w:tc>
        <w:tc>
          <w:tcPr>
            <w:tcW w:w="1843" w:type="dxa"/>
          </w:tcPr>
          <w:p w14:paraId="2BCC533C" w14:textId="77777777" w:rsidR="00DB0CD8" w:rsidRPr="00614841" w:rsidRDefault="00DB0CD8" w:rsidP="00614841">
            <w:pPr>
              <w:rPr>
                <w:rFonts w:ascii="Times New Roman" w:hAnsi="Times New Roman" w:cs="Times New Roman"/>
                <w:sz w:val="20"/>
              </w:rPr>
            </w:pPr>
          </w:p>
        </w:tc>
        <w:tc>
          <w:tcPr>
            <w:tcW w:w="1843" w:type="dxa"/>
          </w:tcPr>
          <w:p w14:paraId="58A1E289" w14:textId="77777777" w:rsidR="00DB0CD8" w:rsidRPr="00614841" w:rsidRDefault="00DB0CD8" w:rsidP="00614841">
            <w:pPr>
              <w:rPr>
                <w:rFonts w:ascii="Times New Roman" w:hAnsi="Times New Roman" w:cs="Times New Roman"/>
                <w:sz w:val="20"/>
              </w:rPr>
            </w:pPr>
          </w:p>
        </w:tc>
      </w:tr>
      <w:tr w:rsidR="00DB0CD8" w:rsidRPr="00614841" w14:paraId="53B0EBFC" w14:textId="77777777" w:rsidTr="00DB0CD8">
        <w:tc>
          <w:tcPr>
            <w:tcW w:w="2694" w:type="dxa"/>
            <w:shd w:val="clear" w:color="auto" w:fill="DEEAF6"/>
          </w:tcPr>
          <w:p w14:paraId="4FD610BF" w14:textId="77777777" w:rsidR="00DB0CD8" w:rsidRPr="007E6360" w:rsidRDefault="00DB0CD8" w:rsidP="00614841">
            <w:pPr>
              <w:rPr>
                <w:rFonts w:ascii="Times New Roman" w:hAnsi="Times New Roman" w:cs="Times New Roman"/>
                <w:sz w:val="20"/>
                <w:lang w:val="lt-LT"/>
              </w:rPr>
            </w:pPr>
            <w:r w:rsidRPr="00EB5F3C">
              <w:rPr>
                <w:rFonts w:ascii="Times New Roman" w:hAnsi="Times New Roman" w:cs="Times New Roman"/>
                <w:sz w:val="20"/>
              </w:rPr>
              <w:t>Perkančiajai organizacijai paprašius, bus pateikiami šie išsilavinimą/ kvalifikaciją įrodantys dokumentai:</w:t>
            </w:r>
          </w:p>
        </w:tc>
        <w:tc>
          <w:tcPr>
            <w:tcW w:w="1842" w:type="dxa"/>
          </w:tcPr>
          <w:p w14:paraId="624D4B66" w14:textId="77777777" w:rsidR="00DB0CD8" w:rsidRPr="007E6360" w:rsidRDefault="00DB0CD8" w:rsidP="00614841">
            <w:pPr>
              <w:rPr>
                <w:rFonts w:ascii="Times New Roman" w:hAnsi="Times New Roman" w:cs="Times New Roman"/>
                <w:sz w:val="20"/>
                <w:lang w:val="lt-LT"/>
              </w:rPr>
            </w:pPr>
          </w:p>
        </w:tc>
        <w:tc>
          <w:tcPr>
            <w:tcW w:w="1701" w:type="dxa"/>
          </w:tcPr>
          <w:p w14:paraId="4A5263FE" w14:textId="77777777" w:rsidR="00DB0CD8" w:rsidRPr="007E6360" w:rsidRDefault="00DB0CD8" w:rsidP="00614841">
            <w:pPr>
              <w:rPr>
                <w:rFonts w:ascii="Times New Roman" w:hAnsi="Times New Roman" w:cs="Times New Roman"/>
                <w:sz w:val="20"/>
                <w:lang w:val="lt-LT"/>
              </w:rPr>
            </w:pPr>
          </w:p>
        </w:tc>
        <w:tc>
          <w:tcPr>
            <w:tcW w:w="1843" w:type="dxa"/>
          </w:tcPr>
          <w:p w14:paraId="55D2DC3E" w14:textId="77777777" w:rsidR="00DB0CD8" w:rsidRPr="007E6360" w:rsidRDefault="00DB0CD8" w:rsidP="00614841">
            <w:pPr>
              <w:rPr>
                <w:rFonts w:ascii="Times New Roman" w:hAnsi="Times New Roman" w:cs="Times New Roman"/>
                <w:sz w:val="20"/>
                <w:lang w:val="lt-LT"/>
              </w:rPr>
            </w:pPr>
          </w:p>
        </w:tc>
        <w:tc>
          <w:tcPr>
            <w:tcW w:w="1843" w:type="dxa"/>
          </w:tcPr>
          <w:p w14:paraId="15580F9E" w14:textId="77777777" w:rsidR="00DB0CD8" w:rsidRPr="007E6360" w:rsidRDefault="00DB0CD8" w:rsidP="00614841">
            <w:pPr>
              <w:rPr>
                <w:rFonts w:ascii="Times New Roman" w:hAnsi="Times New Roman" w:cs="Times New Roman"/>
                <w:sz w:val="20"/>
                <w:lang w:val="lt-LT"/>
              </w:rPr>
            </w:pPr>
          </w:p>
        </w:tc>
      </w:tr>
      <w:tr w:rsidR="00DB0CD8" w:rsidRPr="00614841" w14:paraId="2A963AA9" w14:textId="77777777" w:rsidTr="00DB0CD8">
        <w:tc>
          <w:tcPr>
            <w:tcW w:w="2694" w:type="dxa"/>
            <w:shd w:val="clear" w:color="auto" w:fill="DEEAF6"/>
          </w:tcPr>
          <w:p w14:paraId="455A1377" w14:textId="38C4674C" w:rsidR="00DB0CD8" w:rsidRDefault="00DB0CD8" w:rsidP="00614841">
            <w:pPr>
              <w:rPr>
                <w:rFonts w:ascii="Times New Roman" w:hAnsi="Times New Roman" w:cs="Times New Roman"/>
                <w:sz w:val="20"/>
              </w:rPr>
            </w:pPr>
            <w:proofErr w:type="spellStart"/>
            <w:r w:rsidRPr="00614841">
              <w:rPr>
                <w:rFonts w:ascii="Times New Roman" w:hAnsi="Times New Roman" w:cs="Times New Roman"/>
                <w:sz w:val="20"/>
              </w:rPr>
              <w:t>Profesinė</w:t>
            </w:r>
            <w:proofErr w:type="spellEnd"/>
            <w:r w:rsidRPr="00614841">
              <w:rPr>
                <w:rFonts w:ascii="Times New Roman" w:hAnsi="Times New Roman" w:cs="Times New Roman"/>
                <w:sz w:val="20"/>
              </w:rPr>
              <w:t xml:space="preserve"> </w:t>
            </w:r>
            <w:proofErr w:type="spellStart"/>
            <w:r w:rsidRPr="00614841">
              <w:rPr>
                <w:rFonts w:ascii="Times New Roman" w:hAnsi="Times New Roman" w:cs="Times New Roman"/>
                <w:sz w:val="20"/>
              </w:rPr>
              <w:t>patirtis</w:t>
            </w:r>
            <w:proofErr w:type="spellEnd"/>
            <w:r w:rsidRPr="00614841">
              <w:rPr>
                <w:rFonts w:ascii="Times New Roman" w:hAnsi="Times New Roman" w:cs="Times New Roman"/>
                <w:sz w:val="20"/>
              </w:rPr>
              <w:t xml:space="preserve"> (</w:t>
            </w:r>
            <w:proofErr w:type="spellStart"/>
            <w:r>
              <w:rPr>
                <w:rFonts w:ascii="Times New Roman" w:hAnsi="Times New Roman" w:cs="Times New Roman"/>
                <w:sz w:val="20"/>
              </w:rPr>
              <w:t>pilnais</w:t>
            </w:r>
            <w:proofErr w:type="spellEnd"/>
            <w:r>
              <w:rPr>
                <w:rFonts w:ascii="Times New Roman" w:hAnsi="Times New Roman" w:cs="Times New Roman"/>
                <w:sz w:val="20"/>
              </w:rPr>
              <w:t xml:space="preserve"> </w:t>
            </w:r>
            <w:proofErr w:type="spellStart"/>
            <w:r w:rsidRPr="00614841">
              <w:rPr>
                <w:rFonts w:ascii="Times New Roman" w:hAnsi="Times New Roman" w:cs="Times New Roman"/>
                <w:sz w:val="20"/>
              </w:rPr>
              <w:t>metais</w:t>
            </w:r>
            <w:proofErr w:type="spellEnd"/>
            <w:r w:rsidRPr="00614841">
              <w:rPr>
                <w:rFonts w:ascii="Times New Roman" w:hAnsi="Times New Roman" w:cs="Times New Roman"/>
                <w:sz w:val="20"/>
              </w:rPr>
              <w:t>)</w:t>
            </w:r>
          </w:p>
          <w:p w14:paraId="5C4B9C24" w14:textId="77777777" w:rsidR="00DB0CD8" w:rsidRPr="00614841" w:rsidRDefault="00DB0CD8" w:rsidP="00614841">
            <w:pPr>
              <w:rPr>
                <w:rFonts w:ascii="Times New Roman" w:hAnsi="Times New Roman" w:cs="Times New Roman"/>
                <w:sz w:val="20"/>
              </w:rPr>
            </w:pPr>
          </w:p>
          <w:p w14:paraId="2BA98BCE" w14:textId="77777777" w:rsidR="00DB0CD8" w:rsidRPr="00614841" w:rsidRDefault="00DB0CD8" w:rsidP="00614841">
            <w:pPr>
              <w:rPr>
                <w:rFonts w:ascii="Times New Roman" w:hAnsi="Times New Roman" w:cs="Times New Roman"/>
                <w:sz w:val="20"/>
              </w:rPr>
            </w:pPr>
          </w:p>
        </w:tc>
        <w:tc>
          <w:tcPr>
            <w:tcW w:w="1842" w:type="dxa"/>
          </w:tcPr>
          <w:p w14:paraId="226533EE" w14:textId="77777777" w:rsidR="00DB0CD8" w:rsidRPr="00614841" w:rsidRDefault="00DB0CD8" w:rsidP="00614841">
            <w:pPr>
              <w:rPr>
                <w:rFonts w:ascii="Times New Roman" w:hAnsi="Times New Roman" w:cs="Times New Roman"/>
                <w:sz w:val="20"/>
              </w:rPr>
            </w:pPr>
          </w:p>
        </w:tc>
        <w:tc>
          <w:tcPr>
            <w:tcW w:w="1701" w:type="dxa"/>
          </w:tcPr>
          <w:p w14:paraId="1F85FFFD" w14:textId="77777777" w:rsidR="00DB0CD8" w:rsidRPr="00614841" w:rsidRDefault="00DB0CD8" w:rsidP="00614841">
            <w:pPr>
              <w:rPr>
                <w:rFonts w:ascii="Times New Roman" w:hAnsi="Times New Roman" w:cs="Times New Roman"/>
                <w:sz w:val="20"/>
              </w:rPr>
            </w:pPr>
          </w:p>
        </w:tc>
        <w:tc>
          <w:tcPr>
            <w:tcW w:w="1843" w:type="dxa"/>
          </w:tcPr>
          <w:p w14:paraId="72BA4E2C" w14:textId="77777777" w:rsidR="00DB0CD8" w:rsidRPr="00614841" w:rsidRDefault="00DB0CD8" w:rsidP="00614841">
            <w:pPr>
              <w:rPr>
                <w:rFonts w:ascii="Times New Roman" w:hAnsi="Times New Roman" w:cs="Times New Roman"/>
                <w:sz w:val="20"/>
              </w:rPr>
            </w:pPr>
          </w:p>
        </w:tc>
        <w:tc>
          <w:tcPr>
            <w:tcW w:w="1843" w:type="dxa"/>
          </w:tcPr>
          <w:p w14:paraId="7055CFD7" w14:textId="77777777" w:rsidR="00DB0CD8" w:rsidRPr="00614841" w:rsidRDefault="00DB0CD8" w:rsidP="00614841">
            <w:pPr>
              <w:rPr>
                <w:rFonts w:ascii="Times New Roman" w:hAnsi="Times New Roman" w:cs="Times New Roman"/>
                <w:sz w:val="20"/>
              </w:rPr>
            </w:pPr>
          </w:p>
        </w:tc>
      </w:tr>
      <w:tr w:rsidR="00DB0CD8" w:rsidRPr="00614841" w14:paraId="19523BCA" w14:textId="77777777" w:rsidTr="00DB0CD8">
        <w:tc>
          <w:tcPr>
            <w:tcW w:w="2694" w:type="dxa"/>
            <w:shd w:val="clear" w:color="auto" w:fill="DEEAF6"/>
          </w:tcPr>
          <w:p w14:paraId="60553411" w14:textId="77777777" w:rsidR="00DB0CD8" w:rsidRPr="00614841" w:rsidRDefault="00DB0CD8" w:rsidP="00614841">
            <w:pPr>
              <w:rPr>
                <w:rFonts w:ascii="Times New Roman" w:hAnsi="Times New Roman" w:cs="Times New Roman"/>
                <w:sz w:val="20"/>
              </w:rPr>
            </w:pPr>
            <w:proofErr w:type="spellStart"/>
            <w:r w:rsidRPr="00614841">
              <w:rPr>
                <w:rFonts w:ascii="Times New Roman" w:hAnsi="Times New Roman" w:cs="Times New Roman"/>
                <w:sz w:val="20"/>
              </w:rPr>
              <w:t>Dabartinė</w:t>
            </w:r>
            <w:proofErr w:type="spellEnd"/>
            <w:r w:rsidRPr="00614841">
              <w:rPr>
                <w:rFonts w:ascii="Times New Roman" w:hAnsi="Times New Roman" w:cs="Times New Roman"/>
                <w:sz w:val="20"/>
              </w:rPr>
              <w:t xml:space="preserve"> </w:t>
            </w:r>
            <w:proofErr w:type="spellStart"/>
            <w:r w:rsidRPr="00614841">
              <w:rPr>
                <w:rFonts w:ascii="Times New Roman" w:hAnsi="Times New Roman" w:cs="Times New Roman"/>
                <w:sz w:val="20"/>
              </w:rPr>
              <w:t>darbovietė</w:t>
            </w:r>
            <w:proofErr w:type="spellEnd"/>
          </w:p>
          <w:p w14:paraId="3FBB65BD" w14:textId="77777777" w:rsidR="00DB0CD8" w:rsidRPr="00614841" w:rsidRDefault="00DB0CD8" w:rsidP="00614841">
            <w:pPr>
              <w:rPr>
                <w:rFonts w:ascii="Times New Roman" w:hAnsi="Times New Roman" w:cs="Times New Roman"/>
                <w:sz w:val="20"/>
              </w:rPr>
            </w:pPr>
          </w:p>
        </w:tc>
        <w:tc>
          <w:tcPr>
            <w:tcW w:w="1842" w:type="dxa"/>
          </w:tcPr>
          <w:p w14:paraId="133ADD47" w14:textId="77777777" w:rsidR="00DB0CD8" w:rsidRPr="00614841" w:rsidRDefault="00DB0CD8" w:rsidP="00614841">
            <w:pPr>
              <w:rPr>
                <w:rFonts w:ascii="Times New Roman" w:hAnsi="Times New Roman" w:cs="Times New Roman"/>
                <w:sz w:val="20"/>
              </w:rPr>
            </w:pPr>
          </w:p>
        </w:tc>
        <w:tc>
          <w:tcPr>
            <w:tcW w:w="1701" w:type="dxa"/>
          </w:tcPr>
          <w:p w14:paraId="5447A98F" w14:textId="77777777" w:rsidR="00DB0CD8" w:rsidRPr="00614841" w:rsidRDefault="00DB0CD8" w:rsidP="00614841">
            <w:pPr>
              <w:rPr>
                <w:rFonts w:ascii="Times New Roman" w:hAnsi="Times New Roman" w:cs="Times New Roman"/>
                <w:sz w:val="20"/>
              </w:rPr>
            </w:pPr>
          </w:p>
        </w:tc>
        <w:tc>
          <w:tcPr>
            <w:tcW w:w="1843" w:type="dxa"/>
          </w:tcPr>
          <w:p w14:paraId="5C40B8B3" w14:textId="77777777" w:rsidR="00DB0CD8" w:rsidRPr="00614841" w:rsidRDefault="00DB0CD8" w:rsidP="00614841">
            <w:pPr>
              <w:rPr>
                <w:rFonts w:ascii="Times New Roman" w:hAnsi="Times New Roman" w:cs="Times New Roman"/>
                <w:sz w:val="20"/>
              </w:rPr>
            </w:pPr>
          </w:p>
        </w:tc>
        <w:tc>
          <w:tcPr>
            <w:tcW w:w="1843" w:type="dxa"/>
          </w:tcPr>
          <w:p w14:paraId="39FA9E7E" w14:textId="77777777" w:rsidR="00DB0CD8" w:rsidRPr="00614841" w:rsidRDefault="00DB0CD8" w:rsidP="00614841">
            <w:pPr>
              <w:rPr>
                <w:rFonts w:ascii="Times New Roman" w:hAnsi="Times New Roman" w:cs="Times New Roman"/>
                <w:sz w:val="20"/>
              </w:rPr>
            </w:pPr>
          </w:p>
        </w:tc>
      </w:tr>
    </w:tbl>
    <w:p w14:paraId="02CC6949" w14:textId="77777777" w:rsidR="00614841" w:rsidRPr="00614841" w:rsidRDefault="00614841" w:rsidP="00614841">
      <w:pPr>
        <w:spacing w:line="278" w:lineRule="auto"/>
        <w:rPr>
          <w:rFonts w:ascii="Calibri" w:eastAsia="Calibri" w:hAnsi="Calibri" w:cs="Times New Roman"/>
          <w:kern w:val="2"/>
          <w:sz w:val="24"/>
          <w:szCs w:val="24"/>
          <w:lang w:eastAsia="en-US"/>
          <w14:ligatures w14:val="standardContextual"/>
        </w:rPr>
      </w:pPr>
    </w:p>
    <w:p w14:paraId="76EFD222" w14:textId="77777777" w:rsidR="00614841" w:rsidRDefault="00614841" w:rsidP="00614841">
      <w:pPr>
        <w:spacing w:line="278" w:lineRule="auto"/>
        <w:rPr>
          <w:rFonts w:ascii="Calibri" w:eastAsia="Calibri" w:hAnsi="Calibri" w:cs="Times New Roman"/>
          <w:kern w:val="2"/>
          <w:sz w:val="24"/>
          <w:szCs w:val="24"/>
          <w:lang w:eastAsia="en-US"/>
          <w14:ligatures w14:val="standardContextual"/>
        </w:rPr>
      </w:pPr>
    </w:p>
    <w:p w14:paraId="0C3D08C2" w14:textId="77777777" w:rsidR="00F0547C" w:rsidRPr="00F0547C" w:rsidRDefault="00F0547C" w:rsidP="00F0547C">
      <w:pPr>
        <w:spacing w:after="0" w:line="240" w:lineRule="auto"/>
        <w:jc w:val="both"/>
        <w:rPr>
          <w:rFonts w:ascii="Times New Roman" w:eastAsia="Times New Roman" w:hAnsi="Times New Roman" w:cs="Times New Roman"/>
          <w:sz w:val="24"/>
          <w:szCs w:val="24"/>
        </w:rPr>
      </w:pPr>
      <w:r w:rsidRPr="00F0547C">
        <w:rPr>
          <w:rFonts w:ascii="Times New Roman" w:eastAsia="Times New Roman" w:hAnsi="Times New Roman" w:cs="Times New Roman"/>
          <w:sz w:val="24"/>
          <w:szCs w:val="24"/>
        </w:rPr>
        <w:t>________________________________</w:t>
      </w:r>
      <w:r w:rsidRPr="00F0547C">
        <w:rPr>
          <w:rFonts w:ascii="Times New Roman" w:eastAsia="Times New Roman" w:hAnsi="Times New Roman" w:cs="Times New Roman"/>
          <w:sz w:val="24"/>
          <w:szCs w:val="24"/>
        </w:rPr>
        <w:tab/>
        <w:t xml:space="preserve">          __________</w:t>
      </w:r>
      <w:r w:rsidRPr="00F0547C">
        <w:rPr>
          <w:rFonts w:ascii="Times New Roman" w:eastAsia="Times New Roman" w:hAnsi="Times New Roman" w:cs="Times New Roman"/>
          <w:sz w:val="24"/>
          <w:szCs w:val="24"/>
        </w:rPr>
        <w:tab/>
        <w:t xml:space="preserve">                  ________________</w:t>
      </w:r>
    </w:p>
    <w:p w14:paraId="70646856" w14:textId="77777777" w:rsidR="00F0547C" w:rsidRDefault="00F0547C" w:rsidP="00F0547C">
      <w:pPr>
        <w:spacing w:after="0" w:line="240" w:lineRule="auto"/>
        <w:jc w:val="both"/>
        <w:rPr>
          <w:rFonts w:ascii="Times New Roman" w:eastAsia="Times New Roman" w:hAnsi="Times New Roman" w:cs="Times New Roman"/>
          <w:sz w:val="24"/>
          <w:szCs w:val="24"/>
        </w:rPr>
      </w:pPr>
      <w:r w:rsidRPr="00F0547C">
        <w:rPr>
          <w:rFonts w:ascii="Times New Roman" w:eastAsia="Times New Roman" w:hAnsi="Times New Roman" w:cs="Times New Roman"/>
          <w:sz w:val="24"/>
          <w:szCs w:val="24"/>
        </w:rPr>
        <w:t>(Tiekėjo</w:t>
      </w:r>
      <w:r>
        <w:rPr>
          <w:rFonts w:ascii="Times New Roman" w:eastAsia="Times New Roman" w:hAnsi="Times New Roman" w:cs="Times New Roman"/>
          <w:sz w:val="24"/>
          <w:szCs w:val="24"/>
        </w:rPr>
        <w:t xml:space="preserve"> vadovo</w:t>
      </w:r>
      <w:r w:rsidRPr="00F0547C">
        <w:rPr>
          <w:rFonts w:ascii="Times New Roman" w:eastAsia="Times New Roman" w:hAnsi="Times New Roman" w:cs="Times New Roman"/>
          <w:sz w:val="24"/>
          <w:szCs w:val="24"/>
        </w:rPr>
        <w:t xml:space="preserve"> arba </w:t>
      </w:r>
    </w:p>
    <w:p w14:paraId="1C85B0CD" w14:textId="5EAF4036" w:rsidR="00F0547C" w:rsidRPr="00F0547C" w:rsidRDefault="00F0547C" w:rsidP="00F0547C">
      <w:pPr>
        <w:spacing w:after="0" w:line="240" w:lineRule="auto"/>
        <w:jc w:val="both"/>
        <w:rPr>
          <w:rFonts w:ascii="Times New Roman" w:eastAsia="Times New Roman" w:hAnsi="Times New Roman" w:cs="Times New Roman"/>
          <w:sz w:val="24"/>
          <w:szCs w:val="24"/>
        </w:rPr>
      </w:pPr>
      <w:r w:rsidRPr="00F0547C">
        <w:rPr>
          <w:rFonts w:ascii="Times New Roman" w:eastAsia="Times New Roman" w:hAnsi="Times New Roman" w:cs="Times New Roman"/>
          <w:sz w:val="24"/>
          <w:szCs w:val="24"/>
        </w:rPr>
        <w:t>jo įgalioto asmens pareigų</w:t>
      </w:r>
      <w:r>
        <w:rPr>
          <w:rFonts w:ascii="Times New Roman" w:eastAsia="Times New Roman" w:hAnsi="Times New Roman" w:cs="Times New Roman"/>
          <w:sz w:val="24"/>
          <w:szCs w:val="24"/>
        </w:rPr>
        <w:t xml:space="preserve"> pavadinimas</w:t>
      </w:r>
      <w:r w:rsidRPr="00F0547C">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Pr="00F0547C">
        <w:rPr>
          <w:rFonts w:ascii="Times New Roman" w:eastAsia="Times New Roman" w:hAnsi="Times New Roman" w:cs="Times New Roman"/>
          <w:sz w:val="24"/>
          <w:szCs w:val="24"/>
        </w:rPr>
        <w:t>(parašas)</w:t>
      </w:r>
      <w:r w:rsidRPr="00F0547C">
        <w:rPr>
          <w:rFonts w:ascii="Times New Roman" w:eastAsia="Times New Roman" w:hAnsi="Times New Roman" w:cs="Times New Roman"/>
          <w:sz w:val="24"/>
          <w:szCs w:val="24"/>
        </w:rPr>
        <w:tab/>
        <w:t xml:space="preserve">                   (Vardas ir pavardė)</w:t>
      </w:r>
    </w:p>
    <w:p w14:paraId="3964A256" w14:textId="77777777" w:rsidR="00F0547C" w:rsidRPr="00614841" w:rsidRDefault="00F0547C" w:rsidP="00614841">
      <w:pPr>
        <w:spacing w:line="278" w:lineRule="auto"/>
        <w:rPr>
          <w:rFonts w:ascii="Calibri" w:eastAsia="Calibri" w:hAnsi="Calibri" w:cs="Times New Roman"/>
          <w:kern w:val="2"/>
          <w:sz w:val="24"/>
          <w:szCs w:val="24"/>
          <w:lang w:eastAsia="en-US"/>
          <w14:ligatures w14:val="standardContextual"/>
        </w:rPr>
      </w:pPr>
    </w:p>
    <w:p w14:paraId="6B527874" w14:textId="77777777" w:rsidR="00614841" w:rsidRPr="00614841" w:rsidRDefault="00614841" w:rsidP="00614841">
      <w:pPr>
        <w:tabs>
          <w:tab w:val="left" w:pos="2977"/>
        </w:tabs>
        <w:spacing w:after="120" w:line="20" w:lineRule="atLeast"/>
        <w:rPr>
          <w:rFonts w:eastAsia="Calibri" w:cstheme="minorHAnsi"/>
        </w:rPr>
      </w:pPr>
    </w:p>
    <w:sectPr w:rsidR="00614841" w:rsidRPr="00614841" w:rsidSect="00100AB0">
      <w:pgSz w:w="12240" w:h="15840"/>
      <w:pgMar w:top="567" w:right="567" w:bottom="993"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A2951" w14:textId="77777777" w:rsidR="00B81E60" w:rsidRDefault="00B81E60" w:rsidP="00D05666">
      <w:r>
        <w:separator/>
      </w:r>
    </w:p>
  </w:endnote>
  <w:endnote w:type="continuationSeparator" w:id="0">
    <w:p w14:paraId="5F4B3228" w14:textId="77777777" w:rsidR="00B81E60" w:rsidRDefault="00B81E60" w:rsidP="00D05666">
      <w:r>
        <w:continuationSeparator/>
      </w:r>
    </w:p>
  </w:endnote>
  <w:endnote w:type="continuationNotice" w:id="1">
    <w:p w14:paraId="63DA86F2" w14:textId="77777777" w:rsidR="00B81E60" w:rsidRDefault="00B81E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9ECCA" w14:textId="77777777" w:rsidR="00B81E60" w:rsidRDefault="00B81E60" w:rsidP="00D05666">
      <w:r>
        <w:separator/>
      </w:r>
    </w:p>
  </w:footnote>
  <w:footnote w:type="continuationSeparator" w:id="0">
    <w:p w14:paraId="2FF8DDC3" w14:textId="77777777" w:rsidR="00B81E60" w:rsidRDefault="00B81E60" w:rsidP="00D05666">
      <w:r>
        <w:continuationSeparator/>
      </w:r>
    </w:p>
  </w:footnote>
  <w:footnote w:type="continuationNotice" w:id="1">
    <w:p w14:paraId="7D4E7A8C" w14:textId="77777777" w:rsidR="00B81E60" w:rsidRDefault="00B81E60">
      <w:pPr>
        <w:spacing w:after="0" w:line="240" w:lineRule="auto"/>
      </w:pPr>
    </w:p>
  </w:footnote>
  <w:footnote w:id="2">
    <w:p w14:paraId="3B76ADD3" w14:textId="77777777" w:rsidR="00A34D03" w:rsidRPr="001776CB" w:rsidRDefault="00A34D03" w:rsidP="00A34D03">
      <w:pPr>
        <w:pStyle w:val="Puslapioinaostekstas"/>
        <w:spacing w:after="0" w:line="240" w:lineRule="auto"/>
        <w:jc w:val="both"/>
        <w:rPr>
          <w:i/>
          <w:iCs/>
          <w:sz w:val="16"/>
          <w:szCs w:val="16"/>
        </w:rPr>
      </w:pPr>
      <w:r w:rsidRPr="001776CB">
        <w:rPr>
          <w:rStyle w:val="Puslapioinaosnuoroda"/>
          <w:rFonts w:ascii="Calibri" w:eastAsia="Yu Mincho" w:hAnsi="Calibri" w:cs="Arial"/>
          <w:i/>
          <w:iCs/>
          <w:sz w:val="16"/>
          <w:szCs w:val="16"/>
        </w:rPr>
        <w:footnoteRef/>
      </w:r>
      <w:r w:rsidRPr="001776CB">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F75863" w14:textId="77777777" w:rsidR="00A34D03" w:rsidRPr="001776CB" w:rsidRDefault="00A34D03" w:rsidP="00A34D03">
      <w:pPr>
        <w:pStyle w:val="Puslapioinaostekstas"/>
        <w:numPr>
          <w:ilvl w:val="0"/>
          <w:numId w:val="35"/>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7606AB8C" w14:textId="77777777" w:rsidR="00A34D03" w:rsidRPr="001776CB" w:rsidRDefault="00A34D03" w:rsidP="00A34D03">
      <w:pPr>
        <w:pStyle w:val="Puslapioinaostekstas"/>
        <w:numPr>
          <w:ilvl w:val="0"/>
          <w:numId w:val="35"/>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8F0150A" w14:textId="77777777" w:rsidR="00A34D03" w:rsidRPr="003B38E3" w:rsidRDefault="00A34D03" w:rsidP="00A34D03">
      <w:pPr>
        <w:pStyle w:val="Puslapioinaostekstas"/>
        <w:spacing w:after="0" w:line="240" w:lineRule="auto"/>
        <w:jc w:val="both"/>
        <w:rPr>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3B38E3">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641227" w14:textId="77777777" w:rsidR="00A34D03" w:rsidRPr="003B38E3" w:rsidRDefault="00A34D03" w:rsidP="00A34D03">
      <w:pPr>
        <w:pStyle w:val="Puslapioinaostekstas"/>
        <w:numPr>
          <w:ilvl w:val="0"/>
          <w:numId w:val="36"/>
        </w:numPr>
        <w:spacing w:after="0" w:line="240" w:lineRule="auto"/>
        <w:jc w:val="both"/>
        <w:rPr>
          <w:rFonts w:ascii="Calibri" w:eastAsia="Yu Mincho" w:hAnsi="Calibri" w:cs="Arial"/>
          <w:i/>
          <w:iCs/>
          <w:sz w:val="16"/>
          <w:szCs w:val="16"/>
        </w:rPr>
      </w:pPr>
      <w:r w:rsidRPr="003B38E3">
        <w:rPr>
          <w:rFonts w:ascii="Calibri" w:eastAsia="Yu Mincho" w:hAnsi="Calibri" w:cs="Arial"/>
          <w:i/>
          <w:iCs/>
          <w:sz w:val="16"/>
          <w:szCs w:val="16"/>
        </w:rPr>
        <w:t xml:space="preserve">priesaikos deklaracija; </w:t>
      </w:r>
    </w:p>
    <w:p w14:paraId="73191CD6" w14:textId="77777777" w:rsidR="00A34D03" w:rsidRPr="003B38E3" w:rsidRDefault="00A34D03" w:rsidP="00A34D03">
      <w:pPr>
        <w:pStyle w:val="Puslapioinaostekstas"/>
        <w:numPr>
          <w:ilvl w:val="0"/>
          <w:numId w:val="36"/>
        </w:numPr>
        <w:spacing w:after="0" w:line="240" w:lineRule="auto"/>
        <w:jc w:val="both"/>
        <w:rPr>
          <w:rFonts w:ascii="Calibri" w:eastAsia="Yu Mincho" w:hAnsi="Calibri" w:cs="Arial"/>
          <w:sz w:val="16"/>
          <w:szCs w:val="16"/>
        </w:rPr>
      </w:pPr>
      <w:r w:rsidRPr="003B38E3">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5742033" w14:textId="77777777" w:rsidR="00A34D03" w:rsidRDefault="00A34D03" w:rsidP="00A34D03">
      <w:pPr>
        <w:pStyle w:val="Puslapioinaostekstas"/>
        <w:spacing w:after="0" w:line="240" w:lineRule="auto"/>
        <w:ind w:left="720"/>
        <w:jc w:val="both"/>
        <w:rPr>
          <w:rFonts w:ascii="Calibri" w:eastAsia="Yu Mincho" w:hAnsi="Calibri" w:cs="Arial"/>
          <w:i/>
          <w:iCs/>
          <w:sz w:val="16"/>
          <w:szCs w:val="16"/>
        </w:rPr>
      </w:pPr>
    </w:p>
    <w:p w14:paraId="73041213" w14:textId="77777777" w:rsidR="00A34D03" w:rsidRDefault="00A34D03" w:rsidP="00A34D03">
      <w:pPr>
        <w:pStyle w:val="Puslapioinaostekstas"/>
        <w:spacing w:after="0" w:line="240" w:lineRule="auto"/>
        <w:ind w:left="720"/>
        <w:jc w:val="both"/>
        <w:rPr>
          <w:rFonts w:ascii="Calibri" w:eastAsia="Yu Mincho" w:hAnsi="Calibri" w:cs="Arial"/>
          <w:i/>
          <w:iCs/>
          <w:sz w:val="16"/>
          <w:szCs w:val="16"/>
        </w:rPr>
      </w:pPr>
    </w:p>
    <w:p w14:paraId="7E366307" w14:textId="77777777" w:rsidR="00A34D03" w:rsidRDefault="00A34D03" w:rsidP="00A34D03">
      <w:pPr>
        <w:pStyle w:val="Puslapioinaostekstas"/>
        <w:spacing w:after="0" w:line="240" w:lineRule="auto"/>
        <w:ind w:left="720"/>
        <w:jc w:val="both"/>
        <w:rPr>
          <w:rFonts w:ascii="Calibri" w:eastAsia="Yu Mincho" w:hAnsi="Calibri" w:cs="Arial"/>
          <w:i/>
          <w:iCs/>
          <w:sz w:val="16"/>
          <w:szCs w:val="16"/>
        </w:rPr>
      </w:pPr>
    </w:p>
    <w:p w14:paraId="0781F4C3" w14:textId="77777777" w:rsidR="00A34D03" w:rsidRDefault="00A34D03" w:rsidP="00A34D03">
      <w:pPr>
        <w:pStyle w:val="Puslapioinaostekstas"/>
        <w:spacing w:after="0" w:line="240" w:lineRule="auto"/>
        <w:ind w:left="720"/>
        <w:jc w:val="both"/>
        <w:rPr>
          <w:rFonts w:ascii="Calibri" w:eastAsia="Yu Mincho" w:hAnsi="Calibri" w:cs="Arial"/>
          <w:i/>
          <w:iCs/>
          <w:sz w:val="16"/>
          <w:szCs w:val="16"/>
        </w:rPr>
      </w:pPr>
    </w:p>
    <w:p w14:paraId="1F97A200" w14:textId="77777777" w:rsidR="00A34D03" w:rsidRDefault="00A34D03" w:rsidP="00A34D03">
      <w:pPr>
        <w:pStyle w:val="Puslapioinaostekstas"/>
        <w:spacing w:after="0" w:line="240" w:lineRule="auto"/>
        <w:ind w:left="720"/>
        <w:jc w:val="both"/>
        <w:rPr>
          <w:rFonts w:ascii="Calibri" w:eastAsia="Yu Mincho" w:hAnsi="Calibri" w:cs="Arial"/>
          <w:i/>
          <w:iCs/>
          <w:sz w:val="16"/>
          <w:szCs w:val="16"/>
        </w:rPr>
      </w:pPr>
    </w:p>
    <w:p w14:paraId="172EA694" w14:textId="77777777" w:rsidR="00A34D03" w:rsidRPr="003B38E3" w:rsidRDefault="00A34D03" w:rsidP="00A34D03">
      <w:pPr>
        <w:pStyle w:val="Puslapioinaostekstas"/>
        <w:spacing w:after="0" w:line="240" w:lineRule="auto"/>
        <w:ind w:left="720"/>
        <w:jc w:val="both"/>
        <w:rPr>
          <w:rFonts w:ascii="Calibri" w:eastAsia="Yu Mincho" w:hAnsi="Calibri" w:cs="Arial"/>
          <w:sz w:val="16"/>
          <w:szCs w:val="16"/>
        </w:rPr>
      </w:pPr>
    </w:p>
  </w:footnote>
  <w:footnote w:id="4">
    <w:p w14:paraId="73B947AA" w14:textId="77777777" w:rsidR="00A34D03" w:rsidRPr="003B38E3" w:rsidRDefault="00A34D03" w:rsidP="00A34D03">
      <w:pPr>
        <w:pStyle w:val="Puslapioinaostekstas"/>
        <w:spacing w:after="0" w:line="240" w:lineRule="auto"/>
        <w:jc w:val="both"/>
        <w:rPr>
          <w:i/>
          <w:iCs/>
          <w:sz w:val="16"/>
          <w:szCs w:val="16"/>
        </w:rPr>
      </w:pPr>
      <w:r w:rsidRPr="003B38E3">
        <w:rPr>
          <w:rStyle w:val="Puslapioinaosnuoroda"/>
          <w:rFonts w:ascii="Calibri" w:eastAsia="Yu Mincho" w:hAnsi="Calibri" w:cs="Arial"/>
          <w:sz w:val="16"/>
          <w:szCs w:val="16"/>
        </w:rPr>
        <w:footnoteRef/>
      </w:r>
      <w:r w:rsidRPr="003B38E3">
        <w:rPr>
          <w:rFonts w:ascii="Calibri" w:eastAsia="Yu Mincho" w:hAnsi="Calibri" w:cs="Arial"/>
          <w:sz w:val="16"/>
          <w:szCs w:val="16"/>
        </w:rPr>
        <w:t xml:space="preserve"> </w:t>
      </w:r>
      <w:r w:rsidRPr="003B38E3">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FF4509" w14:textId="77777777" w:rsidR="00A34D03" w:rsidRPr="003B38E3" w:rsidRDefault="00A34D03" w:rsidP="00A34D03">
      <w:pPr>
        <w:pStyle w:val="Puslapioinaostekstas"/>
        <w:numPr>
          <w:ilvl w:val="0"/>
          <w:numId w:val="37"/>
        </w:numPr>
        <w:spacing w:after="0" w:line="240" w:lineRule="auto"/>
        <w:jc w:val="both"/>
        <w:rPr>
          <w:rFonts w:ascii="Calibri" w:eastAsia="Yu Mincho" w:hAnsi="Calibri" w:cs="Arial"/>
          <w:i/>
          <w:iCs/>
          <w:sz w:val="16"/>
          <w:szCs w:val="16"/>
        </w:rPr>
      </w:pPr>
      <w:r w:rsidRPr="003B38E3">
        <w:rPr>
          <w:rFonts w:ascii="Calibri" w:eastAsia="Yu Mincho" w:hAnsi="Calibri" w:cs="Arial"/>
          <w:i/>
          <w:iCs/>
          <w:sz w:val="16"/>
          <w:szCs w:val="16"/>
        </w:rPr>
        <w:t xml:space="preserve">priesaikos deklaracija; </w:t>
      </w:r>
    </w:p>
    <w:p w14:paraId="4D0842E9" w14:textId="77777777" w:rsidR="00A34D03" w:rsidRDefault="00A34D03" w:rsidP="00A34D03">
      <w:pPr>
        <w:pStyle w:val="Puslapioinaostekstas"/>
        <w:numPr>
          <w:ilvl w:val="0"/>
          <w:numId w:val="37"/>
        </w:numPr>
        <w:spacing w:after="0" w:line="240" w:lineRule="auto"/>
        <w:jc w:val="both"/>
        <w:rPr>
          <w:rFonts w:ascii="Calibri" w:eastAsia="Yu Mincho" w:hAnsi="Calibri" w:cs="Arial"/>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5">
    <w:p w14:paraId="3B089BC5" w14:textId="77777777" w:rsidR="00D2408E" w:rsidRDefault="00D2408E" w:rsidP="00D2408E">
      <w:pPr>
        <w:pStyle w:val="Puslapioinaostekstas"/>
        <w:tabs>
          <w:tab w:val="left" w:pos="9639"/>
        </w:tabs>
        <w:ind w:right="193"/>
        <w:jc w:val="both"/>
      </w:pPr>
      <w:r>
        <w:rPr>
          <w:rStyle w:val="Puslapioinaosnuoroda"/>
        </w:rPr>
        <w:footnoteRef/>
      </w:r>
      <w:r>
        <w:t xml:space="preserve"> </w:t>
      </w:r>
      <w:r w:rsidRPr="004B6F3C">
        <w:rPr>
          <w:rFonts w:cs="Calibri"/>
          <w:sz w:val="18"/>
          <w:szCs w:val="18"/>
        </w:rPr>
        <w:t>Nustatant kvalifikacijos reikalavimus ir pirkimo suinteresuotų dalyvių atitiktį jiems, vadovaujamasi „</w:t>
      </w:r>
      <w:r w:rsidRPr="004B6F3C">
        <w:rPr>
          <w:rFonts w:eastAsia="Arial" w:cs="Calibri"/>
          <w:sz w:val="18"/>
          <w:szCs w:val="18"/>
        </w:rPr>
        <w:t>Tiekėjo kvalifikacijos reikalavimų nustatymo metodikos“ 8 punkto nuostatomis.</w:t>
      </w:r>
    </w:p>
    <w:p w14:paraId="544CB659" w14:textId="77777777" w:rsidR="00D2408E" w:rsidRDefault="00D2408E" w:rsidP="00D2408E">
      <w:pPr>
        <w:pStyle w:val="Puslapioinaostekstas"/>
      </w:pPr>
    </w:p>
  </w:footnote>
  <w:footnote w:id="6">
    <w:p w14:paraId="142F455E" w14:textId="77777777" w:rsidR="00100AB0" w:rsidRPr="002728E2" w:rsidRDefault="00100AB0" w:rsidP="00100AB0">
      <w:pPr>
        <w:pStyle w:val="Pagrindinistekstas"/>
        <w:tabs>
          <w:tab w:val="left" w:pos="0"/>
        </w:tabs>
        <w:spacing w:after="0"/>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7">
    <w:p w14:paraId="7484F213" w14:textId="77777777" w:rsidR="00100AB0" w:rsidRPr="006A0A12" w:rsidRDefault="00100AB0" w:rsidP="00100AB0">
      <w:pPr>
        <w:pStyle w:val="Puslapioinaostekstas"/>
        <w:rPr>
          <w:color w:val="FF0000"/>
          <w:sz w:val="18"/>
          <w:szCs w:val="18"/>
        </w:rPr>
      </w:pPr>
      <w:r w:rsidRPr="0009426C">
        <w:rPr>
          <w:rStyle w:val="Puslapioinaosnuoroda"/>
          <w:color w:val="FF0000"/>
        </w:rPr>
        <w:footnoteRef/>
      </w:r>
      <w:r w:rsidRPr="0009426C">
        <w:rPr>
          <w:color w:val="FF0000"/>
        </w:rPr>
        <w:t xml:space="preserve"> </w:t>
      </w:r>
      <w:hyperlink r:id="rId1" w:history="1">
        <w:r w:rsidRPr="006A0A12">
          <w:rPr>
            <w:rStyle w:val="Hipersaitas"/>
            <w:sz w:val="18"/>
            <w:szCs w:val="18"/>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4C1C210E"/>
    <w:lvl w:ilvl="0" w:tplc="7F40186E">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939BF"/>
    <w:multiLevelType w:val="multilevel"/>
    <w:tmpl w:val="15CC9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7D517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80176"/>
    <w:multiLevelType w:val="hybridMultilevel"/>
    <w:tmpl w:val="CF56A8BE"/>
    <w:lvl w:ilvl="0" w:tplc="4ADEA6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0C1C4F53"/>
    <w:multiLevelType w:val="hybridMultilevel"/>
    <w:tmpl w:val="CC9C28E8"/>
    <w:lvl w:ilvl="0" w:tplc="47E6AD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779E2"/>
    <w:multiLevelType w:val="hybridMultilevel"/>
    <w:tmpl w:val="9D544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6487EFC"/>
    <w:multiLevelType w:val="multilevel"/>
    <w:tmpl w:val="84A2DEC6"/>
    <w:lvl w:ilvl="0">
      <w:start w:val="27"/>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E949C6"/>
    <w:multiLevelType w:val="multilevel"/>
    <w:tmpl w:val="5B122C28"/>
    <w:lvl w:ilvl="0">
      <w:start w:val="1"/>
      <w:numFmt w:val="decimal"/>
      <w:lvlText w:val="%1."/>
      <w:lvlJc w:val="left"/>
      <w:pPr>
        <w:ind w:left="360" w:hanging="360"/>
      </w:pPr>
      <w:rPr>
        <w:b/>
      </w:rPr>
    </w:lvl>
    <w:lvl w:ilvl="1">
      <w:start w:val="1"/>
      <w:numFmt w:val="decimal"/>
      <w:lvlText w:val="%1.%2."/>
      <w:lvlJc w:val="left"/>
      <w:pPr>
        <w:ind w:left="715" w:hanging="432"/>
      </w:pPr>
      <w:rPr>
        <w:b w:val="0"/>
        <w:sz w:val="20"/>
        <w:szCs w:val="20"/>
      </w:rPr>
    </w:lvl>
    <w:lvl w:ilvl="2">
      <w:start w:val="1"/>
      <w:numFmt w:val="decimal"/>
      <w:lvlText w:val="%1.%2.%3."/>
      <w:lvlJc w:val="left"/>
      <w:pPr>
        <w:ind w:left="1072"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B31610A"/>
    <w:multiLevelType w:val="multilevel"/>
    <w:tmpl w:val="0038C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CF128C"/>
    <w:multiLevelType w:val="hybridMultilevel"/>
    <w:tmpl w:val="974EFE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02D1E51"/>
    <w:multiLevelType w:val="hybridMultilevel"/>
    <w:tmpl w:val="0AD036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ED41D4"/>
    <w:multiLevelType w:val="multilevel"/>
    <w:tmpl w:val="69B0ED1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7F4F1C"/>
    <w:multiLevelType w:val="hybridMultilevel"/>
    <w:tmpl w:val="68DAE5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CDB5E89"/>
    <w:multiLevelType w:val="multilevel"/>
    <w:tmpl w:val="E8F6D50E"/>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23" w15:restartNumberingAfterBreak="0">
    <w:nsid w:val="40E845F0"/>
    <w:multiLevelType w:val="hybridMultilevel"/>
    <w:tmpl w:val="87FC5B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59B200C"/>
    <w:multiLevelType w:val="multilevel"/>
    <w:tmpl w:val="5EF074CA"/>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64A49B3"/>
    <w:multiLevelType w:val="hybridMultilevel"/>
    <w:tmpl w:val="9124BE72"/>
    <w:lvl w:ilvl="0" w:tplc="4340552A">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FE00A6A"/>
    <w:multiLevelType w:val="multilevel"/>
    <w:tmpl w:val="C9067564"/>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i w:val="0"/>
        <w:i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1" w15:restartNumberingAfterBreak="0">
    <w:nsid w:val="51590D5A"/>
    <w:multiLevelType w:val="hybridMultilevel"/>
    <w:tmpl w:val="4EB6EE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C3C2E2F"/>
    <w:multiLevelType w:val="hybridMultilevel"/>
    <w:tmpl w:val="36269A86"/>
    <w:lvl w:ilvl="0" w:tplc="04270001">
      <w:start w:val="1"/>
      <w:numFmt w:val="bullet"/>
      <w:lvlText w:val=""/>
      <w:lvlJc w:val="left"/>
      <w:pPr>
        <w:ind w:left="720" w:hanging="360"/>
      </w:pPr>
      <w:rPr>
        <w:rFonts w:ascii="Symbol" w:hAnsi="Symbol" w:hint="default"/>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D210C21"/>
    <w:multiLevelType w:val="multilevel"/>
    <w:tmpl w:val="20FA982A"/>
    <w:lvl w:ilvl="0">
      <w:start w:val="16"/>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D670FC6"/>
    <w:multiLevelType w:val="hybridMultilevel"/>
    <w:tmpl w:val="8FE605D2"/>
    <w:lvl w:ilvl="0" w:tplc="32F8E048">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D821A42"/>
    <w:multiLevelType w:val="hybridMultilevel"/>
    <w:tmpl w:val="138E6D1A"/>
    <w:lvl w:ilvl="0" w:tplc="1D4EA7C4">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8C78FF"/>
    <w:multiLevelType w:val="hybridMultilevel"/>
    <w:tmpl w:val="1FBCCE14"/>
    <w:lvl w:ilvl="0" w:tplc="A02EA7B8">
      <w:start w:val="1"/>
      <w:numFmt w:val="decimal"/>
      <w:lvlText w:val="9.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3" w15:restartNumberingAfterBreak="0">
    <w:nsid w:val="67BD7AAB"/>
    <w:multiLevelType w:val="multilevel"/>
    <w:tmpl w:val="8B780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8C2798"/>
    <w:multiLevelType w:val="multilevel"/>
    <w:tmpl w:val="6C80088A"/>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6BCC482F"/>
    <w:multiLevelType w:val="hybridMultilevel"/>
    <w:tmpl w:val="0590D302"/>
    <w:lvl w:ilvl="0" w:tplc="B2BA3A74">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1" w15:restartNumberingAfterBreak="0">
    <w:nsid w:val="6ECE32D3"/>
    <w:multiLevelType w:val="multilevel"/>
    <w:tmpl w:val="CEB8F0BA"/>
    <w:lvl w:ilvl="0">
      <w:start w:val="1"/>
      <w:numFmt w:val="decimal"/>
      <w:lvlText w:val="%1."/>
      <w:lvlJc w:val="left"/>
      <w:pPr>
        <w:ind w:left="720" w:hanging="360"/>
      </w:pPr>
      <w:rPr>
        <w:rFonts w:hint="default"/>
        <w:b w:val="0"/>
        <w:bCs w:val="0"/>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0C62FC7"/>
    <w:multiLevelType w:val="multilevel"/>
    <w:tmpl w:val="813EC0E8"/>
    <w:lvl w:ilvl="0">
      <w:start w:val="16"/>
      <w:numFmt w:val="decimal"/>
      <w:lvlText w:val="%1."/>
      <w:lvlJc w:val="left"/>
      <w:pPr>
        <w:ind w:left="360" w:hanging="360"/>
      </w:pPr>
      <w:rPr>
        <w:rFonts w:hint="default"/>
        <w:b/>
      </w:rPr>
    </w:lvl>
    <w:lvl w:ilvl="1">
      <w:start w:val="1"/>
      <w:numFmt w:val="decimal"/>
      <w:lvlText w:val="%1.%2."/>
      <w:lvlJc w:val="left"/>
      <w:pPr>
        <w:ind w:left="716" w:hanging="432"/>
      </w:pPr>
      <w:rPr>
        <w:rFonts w:hint="default"/>
        <w:b w:val="0"/>
        <w:i w:val="0"/>
        <w:sz w:val="20"/>
        <w:szCs w:val="20"/>
      </w:rPr>
    </w:lvl>
    <w:lvl w:ilvl="2">
      <w:start w:val="1"/>
      <w:numFmt w:val="decimal"/>
      <w:lvlText w:val="%1.%2.%3."/>
      <w:lvlJc w:val="left"/>
      <w:pPr>
        <w:ind w:left="1071" w:hanging="504"/>
      </w:pPr>
      <w:rPr>
        <w:rFonts w:ascii="Times New Roman" w:hAnsi="Times New Roman" w:cs="Times New Roman" w:hint="default"/>
        <w:b w:val="0"/>
        <w:i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325173D"/>
    <w:multiLevelType w:val="multilevel"/>
    <w:tmpl w:val="63924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6" w15:restartNumberingAfterBreak="0">
    <w:nsid w:val="75D06D15"/>
    <w:multiLevelType w:val="multilevel"/>
    <w:tmpl w:val="70328D1A"/>
    <w:lvl w:ilvl="0">
      <w:start w:val="7"/>
      <w:numFmt w:val="decimal"/>
      <w:lvlText w:val="%1."/>
      <w:lvlJc w:val="left"/>
      <w:pPr>
        <w:ind w:left="540" w:hanging="540"/>
      </w:pPr>
      <w:rPr>
        <w:rFonts w:hint="default"/>
        <w:i/>
      </w:rPr>
    </w:lvl>
    <w:lvl w:ilvl="1">
      <w:start w:val="1"/>
      <w:numFmt w:val="decimal"/>
      <w:lvlText w:val="%1.%2."/>
      <w:lvlJc w:val="left"/>
      <w:pPr>
        <w:ind w:left="540" w:hanging="540"/>
      </w:pPr>
      <w:rPr>
        <w:rFonts w:hint="default"/>
        <w:i/>
      </w:rPr>
    </w:lvl>
    <w:lvl w:ilvl="2">
      <w:start w:val="1"/>
      <w:numFmt w:val="decimal"/>
      <w:lvlText w:val="%1.%2.%3."/>
      <w:lvlJc w:val="left"/>
      <w:pPr>
        <w:ind w:left="2137"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5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8" w15:restartNumberingAfterBreak="0">
    <w:nsid w:val="7A183221"/>
    <w:multiLevelType w:val="multilevel"/>
    <w:tmpl w:val="44864522"/>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19"/>
  </w:num>
  <w:num w:numId="2" w16cid:durableId="207184103">
    <w:abstractNumId w:val="9"/>
  </w:num>
  <w:num w:numId="3" w16cid:durableId="1528367431">
    <w:abstractNumId w:val="40"/>
  </w:num>
  <w:num w:numId="4" w16cid:durableId="1484615006">
    <w:abstractNumId w:val="45"/>
  </w:num>
  <w:num w:numId="5" w16cid:durableId="607934237">
    <w:abstractNumId w:val="32"/>
  </w:num>
  <w:num w:numId="6" w16cid:durableId="408162091">
    <w:abstractNumId w:val="57"/>
  </w:num>
  <w:num w:numId="7" w16cid:durableId="12269543">
    <w:abstractNumId w:val="54"/>
  </w:num>
  <w:num w:numId="8" w16cid:durableId="749809940">
    <w:abstractNumId w:val="5"/>
  </w:num>
  <w:num w:numId="9" w16cid:durableId="412043720">
    <w:abstractNumId w:val="55"/>
  </w:num>
  <w:num w:numId="10" w16cid:durableId="1996449446">
    <w:abstractNumId w:val="51"/>
  </w:num>
  <w:num w:numId="11" w16cid:durableId="1482305889">
    <w:abstractNumId w:val="44"/>
  </w:num>
  <w:num w:numId="12" w16cid:durableId="32313854">
    <w:abstractNumId w:val="24"/>
  </w:num>
  <w:num w:numId="13" w16cid:durableId="1318921492">
    <w:abstractNumId w:val="30"/>
  </w:num>
  <w:num w:numId="14" w16cid:durableId="1864435576">
    <w:abstractNumId w:val="49"/>
  </w:num>
  <w:num w:numId="15" w16cid:durableId="1941065713">
    <w:abstractNumId w:val="10"/>
  </w:num>
  <w:num w:numId="16" w16cid:durableId="19859238">
    <w:abstractNumId w:val="17"/>
  </w:num>
  <w:num w:numId="17" w16cid:durableId="1297491117">
    <w:abstractNumId w:val="27"/>
  </w:num>
  <w:num w:numId="18" w16cid:durableId="88621393">
    <w:abstractNumId w:val="22"/>
  </w:num>
  <w:num w:numId="19" w16cid:durableId="1671180885">
    <w:abstractNumId w:val="2"/>
  </w:num>
  <w:num w:numId="20" w16cid:durableId="1931114424">
    <w:abstractNumId w:val="34"/>
  </w:num>
  <w:num w:numId="21" w16cid:durableId="1197356773">
    <w:abstractNumId w:val="23"/>
  </w:num>
  <w:num w:numId="22" w16cid:durableId="1792046005">
    <w:abstractNumId w:val="20"/>
  </w:num>
  <w:num w:numId="23" w16cid:durableId="1405494499">
    <w:abstractNumId w:val="43"/>
  </w:num>
  <w:num w:numId="24" w16cid:durableId="825509736">
    <w:abstractNumId w:val="25"/>
  </w:num>
  <w:num w:numId="25" w16cid:durableId="1394083222">
    <w:abstractNumId w:val="29"/>
  </w:num>
  <w:num w:numId="26" w16cid:durableId="70810324">
    <w:abstractNumId w:val="14"/>
  </w:num>
  <w:num w:numId="27" w16cid:durableId="2072462265">
    <w:abstractNumId w:val="11"/>
  </w:num>
  <w:num w:numId="28" w16cid:durableId="763041120">
    <w:abstractNumId w:val="3"/>
  </w:num>
  <w:num w:numId="29" w16cid:durableId="17017824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09123374">
    <w:abstractNumId w:val="18"/>
  </w:num>
  <w:num w:numId="31" w16cid:durableId="1516917841">
    <w:abstractNumId w:val="21"/>
  </w:num>
  <w:num w:numId="32" w16cid:durableId="2105684055">
    <w:abstractNumId w:val="42"/>
  </w:num>
  <w:num w:numId="33" w16cid:durableId="371005059">
    <w:abstractNumId w:val="39"/>
  </w:num>
  <w:num w:numId="34" w16cid:durableId="1789858266">
    <w:abstractNumId w:val="50"/>
  </w:num>
  <w:num w:numId="35" w16cid:durableId="494614562">
    <w:abstractNumId w:val="41"/>
  </w:num>
  <w:num w:numId="36" w16cid:durableId="1473055655">
    <w:abstractNumId w:val="46"/>
  </w:num>
  <w:num w:numId="37" w16cid:durableId="510532351">
    <w:abstractNumId w:val="1"/>
  </w:num>
  <w:num w:numId="38" w16cid:durableId="1357347238">
    <w:abstractNumId w:val="7"/>
  </w:num>
  <w:num w:numId="39" w16cid:durableId="1339116235">
    <w:abstractNumId w:val="26"/>
  </w:num>
  <w:num w:numId="40" w16cid:durableId="1790587827">
    <w:abstractNumId w:val="31"/>
  </w:num>
  <w:num w:numId="41" w16cid:durableId="642929709">
    <w:abstractNumId w:val="15"/>
  </w:num>
  <w:num w:numId="42" w16cid:durableId="2041851761">
    <w:abstractNumId w:val="8"/>
  </w:num>
  <w:num w:numId="43" w16cid:durableId="60103677">
    <w:abstractNumId w:val="58"/>
  </w:num>
  <w:num w:numId="44" w16cid:durableId="710229893">
    <w:abstractNumId w:val="37"/>
  </w:num>
  <w:num w:numId="45" w16cid:durableId="2138135672">
    <w:abstractNumId w:val="33"/>
  </w:num>
  <w:num w:numId="46" w16cid:durableId="159081128">
    <w:abstractNumId w:val="0"/>
  </w:num>
  <w:num w:numId="47" w16cid:durableId="1794902604">
    <w:abstractNumId w:val="4"/>
  </w:num>
  <w:num w:numId="48" w16cid:durableId="571738697">
    <w:abstractNumId w:val="6"/>
  </w:num>
  <w:num w:numId="49" w16cid:durableId="1426073380">
    <w:abstractNumId w:val="12"/>
  </w:num>
  <w:num w:numId="50" w16cid:durableId="1761559947">
    <w:abstractNumId w:val="36"/>
  </w:num>
  <w:num w:numId="51" w16cid:durableId="393356961">
    <w:abstractNumId w:val="38"/>
  </w:num>
  <w:num w:numId="52" w16cid:durableId="1070618578">
    <w:abstractNumId w:val="52"/>
  </w:num>
  <w:num w:numId="53" w16cid:durableId="1592199912">
    <w:abstractNumId w:val="48"/>
  </w:num>
  <w:num w:numId="54" w16cid:durableId="1943491296">
    <w:abstractNumId w:val="47"/>
  </w:num>
  <w:num w:numId="55" w16cid:durableId="1984574801">
    <w:abstractNumId w:val="56"/>
  </w:num>
  <w:num w:numId="56" w16cid:durableId="520970956">
    <w:abstractNumId w:val="16"/>
  </w:num>
  <w:num w:numId="57" w16cid:durableId="2017296370">
    <w:abstractNumId w:val="35"/>
  </w:num>
  <w:num w:numId="58" w16cid:durableId="198592361">
    <w:abstractNumId w:val="13"/>
  </w:num>
  <w:num w:numId="59" w16cid:durableId="1881480590">
    <w:abstractNumId w:val="5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672"/>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5E41"/>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2A4"/>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DB1"/>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4F60"/>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AB0"/>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2866"/>
    <w:rsid w:val="0015376E"/>
    <w:rsid w:val="001538C5"/>
    <w:rsid w:val="00153D1C"/>
    <w:rsid w:val="00153FC8"/>
    <w:rsid w:val="00154487"/>
    <w:rsid w:val="0015529C"/>
    <w:rsid w:val="00155354"/>
    <w:rsid w:val="00156148"/>
    <w:rsid w:val="001561B4"/>
    <w:rsid w:val="00156AC9"/>
    <w:rsid w:val="001578F5"/>
    <w:rsid w:val="00157BAA"/>
    <w:rsid w:val="001607EC"/>
    <w:rsid w:val="001609D9"/>
    <w:rsid w:val="00160A4A"/>
    <w:rsid w:val="00162084"/>
    <w:rsid w:val="001640AF"/>
    <w:rsid w:val="00164443"/>
    <w:rsid w:val="001644FE"/>
    <w:rsid w:val="001647BD"/>
    <w:rsid w:val="001659AE"/>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5A0"/>
    <w:rsid w:val="00182729"/>
    <w:rsid w:val="00182CBF"/>
    <w:rsid w:val="00182E25"/>
    <w:rsid w:val="0018349F"/>
    <w:rsid w:val="00183AD9"/>
    <w:rsid w:val="00183BC8"/>
    <w:rsid w:val="00183BF1"/>
    <w:rsid w:val="00184534"/>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773"/>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46D"/>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CF"/>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C35"/>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A0B"/>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832"/>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37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33F"/>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A70"/>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50F"/>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8FA"/>
    <w:rsid w:val="00421D7D"/>
    <w:rsid w:val="00422C11"/>
    <w:rsid w:val="00422EEB"/>
    <w:rsid w:val="00423DD6"/>
    <w:rsid w:val="0042443E"/>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7CD"/>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16"/>
    <w:rsid w:val="004624F4"/>
    <w:rsid w:val="00462587"/>
    <w:rsid w:val="00463465"/>
    <w:rsid w:val="004635E0"/>
    <w:rsid w:val="00463897"/>
    <w:rsid w:val="004642FA"/>
    <w:rsid w:val="00464400"/>
    <w:rsid w:val="0046472C"/>
    <w:rsid w:val="00465067"/>
    <w:rsid w:val="004658BF"/>
    <w:rsid w:val="00466D95"/>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D08"/>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14"/>
    <w:rsid w:val="004F0C1D"/>
    <w:rsid w:val="004F1077"/>
    <w:rsid w:val="004F1635"/>
    <w:rsid w:val="004F1855"/>
    <w:rsid w:val="004F1982"/>
    <w:rsid w:val="004F1E4F"/>
    <w:rsid w:val="004F30E1"/>
    <w:rsid w:val="004F33F0"/>
    <w:rsid w:val="004F3EEF"/>
    <w:rsid w:val="004F473D"/>
    <w:rsid w:val="004F4D51"/>
    <w:rsid w:val="004F50BE"/>
    <w:rsid w:val="004F5CA5"/>
    <w:rsid w:val="004F6FEF"/>
    <w:rsid w:val="004F78AE"/>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180"/>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CB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53"/>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760"/>
    <w:rsid w:val="00614841"/>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82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5FCE"/>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D4F"/>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7ED"/>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1C34"/>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6DF4"/>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34E"/>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F05"/>
    <w:rsid w:val="00735816"/>
    <w:rsid w:val="00735C77"/>
    <w:rsid w:val="00735E40"/>
    <w:rsid w:val="0073602A"/>
    <w:rsid w:val="0073676A"/>
    <w:rsid w:val="007367F6"/>
    <w:rsid w:val="00736EA4"/>
    <w:rsid w:val="0073711D"/>
    <w:rsid w:val="0073778F"/>
    <w:rsid w:val="007422EF"/>
    <w:rsid w:val="00742707"/>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1B22"/>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ABE"/>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4CA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360"/>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96F"/>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DC0"/>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4EE"/>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DB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07FF2"/>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E7"/>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B5B"/>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5A8"/>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D03"/>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8E"/>
    <w:rsid w:val="00A5749C"/>
    <w:rsid w:val="00A5751B"/>
    <w:rsid w:val="00A60616"/>
    <w:rsid w:val="00A6076B"/>
    <w:rsid w:val="00A6180D"/>
    <w:rsid w:val="00A624D2"/>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0E9"/>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53B"/>
    <w:rsid w:val="00A8284B"/>
    <w:rsid w:val="00A829C4"/>
    <w:rsid w:val="00A82A79"/>
    <w:rsid w:val="00A82BCF"/>
    <w:rsid w:val="00A83F3F"/>
    <w:rsid w:val="00A84166"/>
    <w:rsid w:val="00A84566"/>
    <w:rsid w:val="00A84687"/>
    <w:rsid w:val="00A84D66"/>
    <w:rsid w:val="00A865DA"/>
    <w:rsid w:val="00A90AF8"/>
    <w:rsid w:val="00A90B3E"/>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79B"/>
    <w:rsid w:val="00AB1754"/>
    <w:rsid w:val="00AB1EF3"/>
    <w:rsid w:val="00AB2DB9"/>
    <w:rsid w:val="00AB2E78"/>
    <w:rsid w:val="00AB2FA0"/>
    <w:rsid w:val="00AB3B35"/>
    <w:rsid w:val="00AB3B5E"/>
    <w:rsid w:val="00AB3EA4"/>
    <w:rsid w:val="00AB5541"/>
    <w:rsid w:val="00AB5657"/>
    <w:rsid w:val="00AB5D0B"/>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940"/>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61"/>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096"/>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1E60"/>
    <w:rsid w:val="00B81F89"/>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579C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B3"/>
    <w:rsid w:val="00C725E4"/>
    <w:rsid w:val="00C727CF"/>
    <w:rsid w:val="00C72B4D"/>
    <w:rsid w:val="00C72D44"/>
    <w:rsid w:val="00C740E8"/>
    <w:rsid w:val="00C7551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050"/>
    <w:rsid w:val="00CA02E5"/>
    <w:rsid w:val="00CA02FE"/>
    <w:rsid w:val="00CA0664"/>
    <w:rsid w:val="00CA1743"/>
    <w:rsid w:val="00CA237E"/>
    <w:rsid w:val="00CA4139"/>
    <w:rsid w:val="00CA4176"/>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7EA"/>
    <w:rsid w:val="00D029A4"/>
    <w:rsid w:val="00D02B3D"/>
    <w:rsid w:val="00D037B0"/>
    <w:rsid w:val="00D03CCF"/>
    <w:rsid w:val="00D03CD4"/>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08E"/>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6FB"/>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530A"/>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CD8"/>
    <w:rsid w:val="00DB27C4"/>
    <w:rsid w:val="00DB2857"/>
    <w:rsid w:val="00DB374C"/>
    <w:rsid w:val="00DB3DC2"/>
    <w:rsid w:val="00DB48B9"/>
    <w:rsid w:val="00DB4B5C"/>
    <w:rsid w:val="00DB4CE3"/>
    <w:rsid w:val="00DB5640"/>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59E"/>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BE0"/>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E1E"/>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781"/>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F3C"/>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47C"/>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BB"/>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510"/>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EA6C73E-359E-4B64-A138-7CFF0336B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3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614841"/>
    <w:pPr>
      <w:spacing w:after="0" w:line="240" w:lineRule="auto"/>
    </w:pPr>
    <w:rPr>
      <w:rFonts w:eastAsia="Calibr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4F5CA5"/>
  </w:style>
  <w:style w:type="paragraph" w:customStyle="1" w:styleId="Default">
    <w:name w:val="Default"/>
    <w:rsid w:val="004F5CA5"/>
    <w:pPr>
      <w:autoSpaceDE w:val="0"/>
      <w:autoSpaceDN w:val="0"/>
      <w:adjustRightInd w:val="0"/>
      <w:spacing w:after="0" w:line="240" w:lineRule="auto"/>
    </w:pPr>
    <w:rPr>
      <w:rFonts w:ascii="Arial" w:hAnsi="Arial" w:cs="Arial"/>
      <w:color w:val="000000"/>
      <w:sz w:val="24"/>
      <w:szCs w:val="24"/>
    </w:rPr>
  </w:style>
  <w:style w:type="table" w:customStyle="1" w:styleId="Lentelstinklelis2">
    <w:name w:val="Lentelės tinklelis2"/>
    <w:basedOn w:val="prastojilentel"/>
    <w:next w:val="Lentelstinklelis"/>
    <w:uiPriority w:val="39"/>
    <w:rsid w:val="004F5CA5"/>
    <w:pPr>
      <w:spacing w:after="0" w:line="240" w:lineRule="auto"/>
    </w:pPr>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4F5CA5"/>
    <w:pPr>
      <w:spacing w:before="200" w:after="0" w:line="240" w:lineRule="auto"/>
      <w:jc w:val="both"/>
    </w:pPr>
    <w:rPr>
      <w:rFonts w:ascii="Times New Roman" w:eastAsia="Calibri"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kratc@kratc.lt"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kt.gov.lt/lt/atviri-duomenys/diskvalifikavimas-is-viesuju-pirkimu"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hyperlink" Target="http://www.kratc.lt"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www.kratc.lt" TargetMode="External"/><Relationship Id="rId30" Type="http://schemas.openxmlformats.org/officeDocument/2006/relationships/hyperlink" Target="mailto:kratc@krat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55</Pages>
  <Words>27333</Words>
  <Characters>155800</Characters>
  <Application>Microsoft Office Word</Application>
  <DocSecurity>0</DocSecurity>
  <Lines>1298</Lines>
  <Paragraphs>365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3</cp:revision>
  <dcterms:created xsi:type="dcterms:W3CDTF">2026-04-08T07:52:00Z</dcterms:created>
  <dcterms:modified xsi:type="dcterms:W3CDTF">2026-04-08T07:53:00Z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GrammarlyDocumentId">
    <vt:lpwstr>1b2b6f1b-8316-49ec-a4d0-b11c2a180ada</vt:lpwstr>
  </property>
</Properties>
</file>